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DDE8" w14:textId="77777777" w:rsidR="00D152FB" w:rsidRPr="004B7DCF" w:rsidRDefault="00D152FB" w:rsidP="00096B63">
      <w:pPr>
        <w:rPr>
          <w:rFonts w:ascii="Garamond" w:hAnsi="Garamond"/>
          <w:sz w:val="24"/>
          <w:szCs w:val="24"/>
        </w:rPr>
      </w:pPr>
    </w:p>
    <w:p w14:paraId="7E9CD6C8" w14:textId="77777777" w:rsidR="00C9663C" w:rsidRPr="004B7DCF" w:rsidRDefault="00C9663C" w:rsidP="00C9663C">
      <w:pPr>
        <w:ind w:left="720"/>
        <w:rPr>
          <w:rFonts w:ascii="Garamond" w:hAnsi="Garamond"/>
          <w:sz w:val="24"/>
          <w:szCs w:val="24"/>
        </w:rPr>
      </w:pPr>
    </w:p>
    <w:p w14:paraId="61E8BE20" w14:textId="77777777" w:rsidR="001F1937" w:rsidRDefault="001F1937" w:rsidP="00564648">
      <w:pPr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 xml:space="preserve">BACKGROUND: </w:t>
      </w:r>
    </w:p>
    <w:p w14:paraId="38D2BB0D" w14:textId="77777777" w:rsidR="001F1937" w:rsidRDefault="001F1937" w:rsidP="00564648">
      <w:pPr>
        <w:rPr>
          <w:rFonts w:ascii="Garamond" w:hAnsi="Garamond"/>
          <w:b/>
          <w:bCs/>
          <w:sz w:val="24"/>
          <w:szCs w:val="24"/>
        </w:rPr>
      </w:pPr>
    </w:p>
    <w:p w14:paraId="075EAB02" w14:textId="77777777" w:rsidR="00A56385" w:rsidRDefault="00BD39B3" w:rsidP="00564648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Engineers are innovators.  They find solutions in a sea of data and problems.  </w:t>
      </w:r>
      <w:r w:rsidR="00716B17">
        <w:rPr>
          <w:rFonts w:ascii="Garamond" w:hAnsi="Garamond"/>
          <w:sz w:val="24"/>
          <w:szCs w:val="24"/>
        </w:rPr>
        <w:t xml:space="preserve">The </w:t>
      </w:r>
      <w:r w:rsidR="00883F16">
        <w:rPr>
          <w:rFonts w:ascii="Garamond" w:hAnsi="Garamond"/>
          <w:sz w:val="24"/>
          <w:szCs w:val="24"/>
        </w:rPr>
        <w:t>Professional Advisory Committees (</w:t>
      </w:r>
      <w:r w:rsidR="00716B17">
        <w:rPr>
          <w:rFonts w:ascii="Garamond" w:hAnsi="Garamond"/>
          <w:sz w:val="24"/>
          <w:szCs w:val="24"/>
        </w:rPr>
        <w:t>PAC</w:t>
      </w:r>
      <w:r w:rsidR="00883F16">
        <w:rPr>
          <w:rFonts w:ascii="Garamond" w:hAnsi="Garamond"/>
          <w:sz w:val="24"/>
          <w:szCs w:val="24"/>
        </w:rPr>
        <w:t>)</w:t>
      </w:r>
      <w:r w:rsidR="007156B0">
        <w:rPr>
          <w:rFonts w:ascii="Garamond" w:hAnsi="Garamond"/>
          <w:sz w:val="24"/>
          <w:szCs w:val="24"/>
        </w:rPr>
        <w:t xml:space="preserve"> and more specifically the Engineer Professional Advisory Committees (EPAC) </w:t>
      </w:r>
      <w:r w:rsidR="00716B17">
        <w:rPr>
          <w:rFonts w:ascii="Garamond" w:hAnsi="Garamond"/>
          <w:sz w:val="24"/>
          <w:szCs w:val="24"/>
        </w:rPr>
        <w:t xml:space="preserve">is </w:t>
      </w:r>
      <w:r w:rsidR="007156B0">
        <w:rPr>
          <w:rFonts w:ascii="Garamond" w:hAnsi="Garamond"/>
          <w:sz w:val="24"/>
          <w:szCs w:val="24"/>
        </w:rPr>
        <w:t xml:space="preserve">chartered under the Office of the United States Surgeon General (OSG) to advise the OSG and associated Chief Professional Officer (CPO) </w:t>
      </w:r>
      <w:r w:rsidR="007156B0" w:rsidRPr="007156B0">
        <w:rPr>
          <w:rFonts w:ascii="Garamond" w:hAnsi="Garamond"/>
          <w:sz w:val="24"/>
          <w:szCs w:val="24"/>
        </w:rPr>
        <w:t>on issues relating to the professional practice and the personnel activities</w:t>
      </w:r>
      <w:r w:rsidR="007156B0">
        <w:rPr>
          <w:rFonts w:ascii="Garamond" w:hAnsi="Garamond"/>
          <w:sz w:val="24"/>
          <w:szCs w:val="24"/>
        </w:rPr>
        <w:t xml:space="preserve"> </w:t>
      </w:r>
      <w:r w:rsidR="007156B0" w:rsidRPr="007156B0">
        <w:rPr>
          <w:rFonts w:ascii="Garamond" w:hAnsi="Garamond"/>
          <w:sz w:val="24"/>
          <w:szCs w:val="24"/>
        </w:rPr>
        <w:t xml:space="preserve">of the </w:t>
      </w:r>
      <w:r w:rsidR="007156B0">
        <w:rPr>
          <w:rFonts w:ascii="Garamond" w:hAnsi="Garamond"/>
          <w:sz w:val="24"/>
          <w:szCs w:val="24"/>
        </w:rPr>
        <w:t xml:space="preserve">Engineer </w:t>
      </w:r>
      <w:r w:rsidR="007156B0" w:rsidRPr="007156B0">
        <w:rPr>
          <w:rFonts w:ascii="Garamond" w:hAnsi="Garamond"/>
          <w:sz w:val="24"/>
          <w:szCs w:val="24"/>
        </w:rPr>
        <w:t>Category</w:t>
      </w:r>
      <w:r w:rsidR="007D5059">
        <w:rPr>
          <w:rFonts w:ascii="Garamond" w:hAnsi="Garamond"/>
          <w:sz w:val="24"/>
          <w:szCs w:val="24"/>
        </w:rPr>
        <w:t xml:space="preserve">.  We are also charged with </w:t>
      </w:r>
      <w:r w:rsidR="007156B0" w:rsidRPr="007156B0">
        <w:rPr>
          <w:rFonts w:ascii="Garamond" w:hAnsi="Garamond"/>
          <w:sz w:val="24"/>
          <w:szCs w:val="24"/>
        </w:rPr>
        <w:t>support</w:t>
      </w:r>
      <w:r w:rsidR="007D5059">
        <w:rPr>
          <w:rFonts w:ascii="Garamond" w:hAnsi="Garamond"/>
          <w:sz w:val="24"/>
          <w:szCs w:val="24"/>
        </w:rPr>
        <w:t>ing</w:t>
      </w:r>
      <w:r w:rsidR="007156B0" w:rsidRPr="007156B0">
        <w:rPr>
          <w:rFonts w:ascii="Garamond" w:hAnsi="Garamond"/>
          <w:sz w:val="24"/>
          <w:szCs w:val="24"/>
        </w:rPr>
        <w:t xml:space="preserve"> initiatives and program activities under the direction of OSG and guidance of the</w:t>
      </w:r>
      <w:r w:rsidR="007156B0">
        <w:rPr>
          <w:rFonts w:ascii="Garamond" w:hAnsi="Garamond"/>
          <w:sz w:val="24"/>
          <w:szCs w:val="24"/>
        </w:rPr>
        <w:t xml:space="preserve"> </w:t>
      </w:r>
      <w:r w:rsidR="007156B0" w:rsidRPr="007156B0">
        <w:rPr>
          <w:rFonts w:ascii="Garamond" w:hAnsi="Garamond"/>
          <w:sz w:val="24"/>
          <w:szCs w:val="24"/>
        </w:rPr>
        <w:t>CPO</w:t>
      </w:r>
      <w:r w:rsidR="007156B0">
        <w:rPr>
          <w:rFonts w:ascii="Garamond" w:hAnsi="Garamond"/>
          <w:sz w:val="24"/>
          <w:szCs w:val="24"/>
        </w:rPr>
        <w:t>.</w:t>
      </w:r>
      <w:r>
        <w:rPr>
          <w:rFonts w:ascii="Garamond" w:hAnsi="Garamond"/>
          <w:sz w:val="24"/>
          <w:szCs w:val="24"/>
        </w:rPr>
        <w:t xml:space="preserve">  Our Charter </w:t>
      </w:r>
      <w:r w:rsidR="007D5059">
        <w:rPr>
          <w:rFonts w:ascii="Garamond" w:hAnsi="Garamond"/>
          <w:sz w:val="24"/>
          <w:szCs w:val="24"/>
        </w:rPr>
        <w:t xml:space="preserve">states that </w:t>
      </w:r>
      <w:r>
        <w:rPr>
          <w:rFonts w:ascii="Garamond" w:hAnsi="Garamond"/>
          <w:sz w:val="24"/>
          <w:szCs w:val="24"/>
        </w:rPr>
        <w:t>EPAC execute the following functions:</w:t>
      </w:r>
    </w:p>
    <w:p w14:paraId="55D31190" w14:textId="77777777" w:rsidR="00BD39B3" w:rsidRDefault="00BD39B3" w:rsidP="00564648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</w:t>
      </w:r>
    </w:p>
    <w:p w14:paraId="1D55B71A" w14:textId="77777777" w:rsidR="009B157C" w:rsidRDefault="00BD39B3" w:rsidP="00BD39B3">
      <w:pPr>
        <w:pStyle w:val="ListParagraph"/>
        <w:numPr>
          <w:ilvl w:val="0"/>
          <w:numId w:val="19"/>
        </w:numPr>
        <w:rPr>
          <w:rFonts w:ascii="Garamond" w:hAnsi="Garamond"/>
          <w:sz w:val="24"/>
          <w:szCs w:val="24"/>
        </w:rPr>
      </w:pPr>
      <w:r w:rsidRPr="00BD39B3">
        <w:rPr>
          <w:rFonts w:ascii="Garamond" w:hAnsi="Garamond"/>
          <w:sz w:val="24"/>
          <w:szCs w:val="24"/>
        </w:rPr>
        <w:t xml:space="preserve">Provide general professional advice and recommendations to OSG and </w:t>
      </w:r>
      <w:r w:rsidR="009B157C">
        <w:rPr>
          <w:rFonts w:ascii="Garamond" w:hAnsi="Garamond"/>
          <w:sz w:val="24"/>
          <w:szCs w:val="24"/>
        </w:rPr>
        <w:t xml:space="preserve">the </w:t>
      </w:r>
      <w:r w:rsidRPr="00BD39B3">
        <w:rPr>
          <w:rFonts w:ascii="Garamond" w:hAnsi="Garamond"/>
          <w:sz w:val="24"/>
          <w:szCs w:val="24"/>
        </w:rPr>
        <w:t>CPO</w:t>
      </w:r>
      <w:r w:rsidR="009B157C">
        <w:rPr>
          <w:rFonts w:ascii="Garamond" w:hAnsi="Garamond"/>
          <w:sz w:val="24"/>
          <w:szCs w:val="24"/>
        </w:rPr>
        <w:t>.</w:t>
      </w:r>
    </w:p>
    <w:p w14:paraId="7C5E2899" w14:textId="77777777" w:rsidR="009B157C" w:rsidRDefault="009B157C" w:rsidP="00BD39B3">
      <w:pPr>
        <w:pStyle w:val="ListParagraph"/>
        <w:numPr>
          <w:ilvl w:val="0"/>
          <w:numId w:val="19"/>
        </w:numPr>
        <w:rPr>
          <w:rFonts w:ascii="Garamond" w:hAnsi="Garamond"/>
          <w:sz w:val="24"/>
          <w:szCs w:val="24"/>
        </w:rPr>
      </w:pPr>
      <w:r w:rsidRPr="009B157C">
        <w:rPr>
          <w:rFonts w:ascii="Garamond" w:hAnsi="Garamond"/>
          <w:sz w:val="24"/>
          <w:szCs w:val="24"/>
        </w:rPr>
        <w:t>Provide category career development and readiness advice to OSG</w:t>
      </w:r>
      <w:r>
        <w:rPr>
          <w:rFonts w:ascii="Garamond" w:hAnsi="Garamond"/>
          <w:sz w:val="24"/>
          <w:szCs w:val="24"/>
        </w:rPr>
        <w:t xml:space="preserve">. </w:t>
      </w:r>
    </w:p>
    <w:p w14:paraId="434872B6" w14:textId="77777777" w:rsidR="009B157C" w:rsidRDefault="009B157C" w:rsidP="00BD39B3">
      <w:pPr>
        <w:pStyle w:val="ListParagraph"/>
        <w:numPr>
          <w:ilvl w:val="0"/>
          <w:numId w:val="19"/>
        </w:numPr>
        <w:rPr>
          <w:rFonts w:ascii="Garamond" w:hAnsi="Garamond"/>
          <w:sz w:val="24"/>
          <w:szCs w:val="24"/>
        </w:rPr>
      </w:pPr>
      <w:r w:rsidRPr="009B157C">
        <w:rPr>
          <w:rFonts w:ascii="Garamond" w:hAnsi="Garamond"/>
          <w:sz w:val="24"/>
          <w:szCs w:val="24"/>
        </w:rPr>
        <w:t>Provide staffing/recruitment and retention advice to OSG</w:t>
      </w:r>
      <w:r>
        <w:rPr>
          <w:rFonts w:ascii="Garamond" w:hAnsi="Garamond"/>
          <w:sz w:val="24"/>
          <w:szCs w:val="24"/>
        </w:rPr>
        <w:t xml:space="preserve">. </w:t>
      </w:r>
    </w:p>
    <w:p w14:paraId="4D659725" w14:textId="77777777" w:rsidR="009B157C" w:rsidRDefault="009B157C" w:rsidP="00BD39B3">
      <w:pPr>
        <w:pStyle w:val="ListParagraph"/>
        <w:numPr>
          <w:ilvl w:val="0"/>
          <w:numId w:val="19"/>
        </w:numPr>
        <w:rPr>
          <w:rFonts w:ascii="Garamond" w:hAnsi="Garamond"/>
          <w:sz w:val="24"/>
          <w:szCs w:val="24"/>
        </w:rPr>
      </w:pPr>
      <w:r w:rsidRPr="009B157C">
        <w:rPr>
          <w:rFonts w:ascii="Garamond" w:hAnsi="Garamond"/>
          <w:sz w:val="24"/>
          <w:szCs w:val="24"/>
        </w:rPr>
        <w:t>Provide PHS and category event, award, and recognition support to OSG</w:t>
      </w:r>
      <w:r>
        <w:rPr>
          <w:rFonts w:ascii="Garamond" w:hAnsi="Garamond"/>
          <w:sz w:val="24"/>
          <w:szCs w:val="24"/>
        </w:rPr>
        <w:t>.</w:t>
      </w:r>
    </w:p>
    <w:p w14:paraId="4D6436EA" w14:textId="77777777" w:rsidR="009B157C" w:rsidRDefault="009B157C" w:rsidP="009B157C">
      <w:pPr>
        <w:pStyle w:val="ListParagraph"/>
        <w:numPr>
          <w:ilvl w:val="0"/>
          <w:numId w:val="19"/>
        </w:numPr>
        <w:rPr>
          <w:rFonts w:ascii="Garamond" w:hAnsi="Garamond"/>
          <w:sz w:val="24"/>
          <w:szCs w:val="24"/>
        </w:rPr>
      </w:pPr>
      <w:r w:rsidRPr="009B157C">
        <w:rPr>
          <w:rFonts w:ascii="Garamond" w:hAnsi="Garamond"/>
          <w:sz w:val="24"/>
          <w:szCs w:val="24"/>
        </w:rPr>
        <w:t>Serve as a communication link and information resource for the category under the</w:t>
      </w:r>
      <w:r>
        <w:rPr>
          <w:rFonts w:ascii="Garamond" w:hAnsi="Garamond"/>
          <w:sz w:val="24"/>
          <w:szCs w:val="24"/>
        </w:rPr>
        <w:t xml:space="preserve"> </w:t>
      </w:r>
      <w:r w:rsidRPr="009B157C">
        <w:rPr>
          <w:rFonts w:ascii="Garamond" w:hAnsi="Garamond"/>
          <w:sz w:val="24"/>
          <w:szCs w:val="24"/>
        </w:rPr>
        <w:t>direction of OSG</w:t>
      </w:r>
      <w:r>
        <w:rPr>
          <w:rFonts w:ascii="Garamond" w:hAnsi="Garamond"/>
          <w:sz w:val="24"/>
          <w:szCs w:val="24"/>
        </w:rPr>
        <w:t>.</w:t>
      </w:r>
    </w:p>
    <w:p w14:paraId="189B8BFF" w14:textId="77777777" w:rsidR="00716B17" w:rsidRPr="009B157C" w:rsidRDefault="009B157C" w:rsidP="009B157C">
      <w:pPr>
        <w:pStyle w:val="ListParagraph"/>
        <w:numPr>
          <w:ilvl w:val="0"/>
          <w:numId w:val="19"/>
        </w:numPr>
        <w:rPr>
          <w:rFonts w:ascii="Garamond" w:hAnsi="Garamond"/>
          <w:sz w:val="24"/>
          <w:szCs w:val="24"/>
        </w:rPr>
      </w:pPr>
      <w:r w:rsidRPr="009B157C">
        <w:rPr>
          <w:rFonts w:ascii="Garamond" w:hAnsi="Garamond"/>
          <w:sz w:val="24"/>
          <w:szCs w:val="24"/>
        </w:rPr>
        <w:t>Support the CPO</w:t>
      </w:r>
      <w:r>
        <w:rPr>
          <w:rFonts w:ascii="Garamond" w:hAnsi="Garamond"/>
          <w:sz w:val="24"/>
          <w:szCs w:val="24"/>
        </w:rPr>
        <w:t>.</w:t>
      </w:r>
      <w:r w:rsidR="00BD39B3" w:rsidRPr="009B157C">
        <w:rPr>
          <w:rFonts w:ascii="Garamond" w:hAnsi="Garamond"/>
          <w:sz w:val="24"/>
          <w:szCs w:val="24"/>
        </w:rPr>
        <w:t xml:space="preserve"> </w:t>
      </w:r>
      <w:r w:rsidR="007156B0" w:rsidRPr="009B157C">
        <w:rPr>
          <w:rFonts w:ascii="Garamond" w:hAnsi="Garamond"/>
          <w:sz w:val="24"/>
          <w:szCs w:val="24"/>
        </w:rPr>
        <w:t xml:space="preserve">  </w:t>
      </w:r>
      <w:r w:rsidR="00716B17" w:rsidRPr="009B157C">
        <w:rPr>
          <w:rFonts w:ascii="Garamond" w:hAnsi="Garamond"/>
          <w:sz w:val="24"/>
          <w:szCs w:val="24"/>
        </w:rPr>
        <w:t xml:space="preserve"> </w:t>
      </w:r>
    </w:p>
    <w:p w14:paraId="22567913" w14:textId="77777777" w:rsidR="001F1937" w:rsidRDefault="001F1937" w:rsidP="00564648">
      <w:pPr>
        <w:rPr>
          <w:rFonts w:ascii="Garamond" w:hAnsi="Garamond"/>
          <w:b/>
          <w:bCs/>
          <w:sz w:val="24"/>
          <w:szCs w:val="24"/>
        </w:rPr>
      </w:pPr>
    </w:p>
    <w:p w14:paraId="6A6F93A9" w14:textId="77777777" w:rsidR="001F1937" w:rsidRDefault="00485BA9" w:rsidP="00564648">
      <w:pPr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PROBLEM</w:t>
      </w:r>
      <w:r w:rsidR="00564648">
        <w:rPr>
          <w:rFonts w:ascii="Garamond" w:hAnsi="Garamond"/>
          <w:b/>
          <w:bCs/>
          <w:sz w:val="24"/>
          <w:szCs w:val="24"/>
        </w:rPr>
        <w:t xml:space="preserve">: </w:t>
      </w:r>
    </w:p>
    <w:p w14:paraId="5580985B" w14:textId="77777777" w:rsidR="001F1937" w:rsidRDefault="001F1937" w:rsidP="00564648">
      <w:pPr>
        <w:rPr>
          <w:rFonts w:ascii="Garamond" w:hAnsi="Garamond"/>
          <w:b/>
          <w:bCs/>
          <w:sz w:val="24"/>
          <w:szCs w:val="24"/>
        </w:rPr>
      </w:pPr>
    </w:p>
    <w:p w14:paraId="4161AC5B" w14:textId="77777777" w:rsidR="00485BA9" w:rsidRDefault="00564648" w:rsidP="00564648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The EPAC discusses several items each year and in some cases multiple items in any given month</w:t>
      </w:r>
      <w:r w:rsidR="00A56385">
        <w:rPr>
          <w:rFonts w:ascii="Garamond" w:hAnsi="Garamond"/>
          <w:sz w:val="24"/>
          <w:szCs w:val="24"/>
        </w:rPr>
        <w:t xml:space="preserve"> via </w:t>
      </w:r>
      <w:r w:rsidR="00445A54">
        <w:rPr>
          <w:rFonts w:ascii="Garamond" w:hAnsi="Garamond"/>
          <w:sz w:val="24"/>
          <w:szCs w:val="24"/>
        </w:rPr>
        <w:t xml:space="preserve">meeting, </w:t>
      </w:r>
      <w:r w:rsidR="00A56385">
        <w:rPr>
          <w:rFonts w:ascii="Garamond" w:hAnsi="Garamond"/>
          <w:sz w:val="24"/>
          <w:szCs w:val="24"/>
        </w:rPr>
        <w:t>phone</w:t>
      </w:r>
      <w:r w:rsidR="00445A54">
        <w:rPr>
          <w:rFonts w:ascii="Garamond" w:hAnsi="Garamond"/>
          <w:sz w:val="24"/>
          <w:szCs w:val="24"/>
        </w:rPr>
        <w:t>,</w:t>
      </w:r>
      <w:r w:rsidR="00A56385">
        <w:rPr>
          <w:rFonts w:ascii="Garamond" w:hAnsi="Garamond"/>
          <w:sz w:val="24"/>
          <w:szCs w:val="24"/>
        </w:rPr>
        <w:t xml:space="preserve"> or email</w:t>
      </w:r>
      <w:r>
        <w:rPr>
          <w:rFonts w:ascii="Garamond" w:hAnsi="Garamond"/>
          <w:sz w:val="24"/>
          <w:szCs w:val="24"/>
        </w:rPr>
        <w:t xml:space="preserve">.  </w:t>
      </w:r>
      <w:r w:rsidR="005B6EB3">
        <w:rPr>
          <w:rFonts w:ascii="Garamond" w:hAnsi="Garamond"/>
          <w:sz w:val="24"/>
          <w:szCs w:val="24"/>
        </w:rPr>
        <w:t>These discussions cultivate change and allow the engineering community to evolve</w:t>
      </w:r>
      <w:r w:rsidR="00445A54">
        <w:rPr>
          <w:rFonts w:ascii="Garamond" w:hAnsi="Garamond"/>
          <w:sz w:val="24"/>
          <w:szCs w:val="24"/>
        </w:rPr>
        <w:t>, which is a great thing</w:t>
      </w:r>
      <w:r w:rsidR="005B6EB3">
        <w:rPr>
          <w:rFonts w:ascii="Garamond" w:hAnsi="Garamond"/>
          <w:sz w:val="24"/>
          <w:szCs w:val="24"/>
        </w:rPr>
        <w:t xml:space="preserve">.  </w:t>
      </w:r>
      <w:r w:rsidR="00485BA9">
        <w:rPr>
          <w:rFonts w:ascii="Garamond" w:hAnsi="Garamond"/>
          <w:sz w:val="24"/>
          <w:szCs w:val="24"/>
        </w:rPr>
        <w:t xml:space="preserve">Subcommittee workplans are established and maintained biannually through discussions with EPAC Leadership.  </w:t>
      </w:r>
      <w:r w:rsidR="005B6EB3">
        <w:rPr>
          <w:rFonts w:ascii="Garamond" w:hAnsi="Garamond"/>
          <w:sz w:val="24"/>
          <w:szCs w:val="24"/>
        </w:rPr>
        <w:t>Ad hoc d</w:t>
      </w:r>
      <w:r w:rsidR="00485BA9">
        <w:rPr>
          <w:rFonts w:ascii="Garamond" w:hAnsi="Garamond"/>
          <w:sz w:val="24"/>
          <w:szCs w:val="24"/>
        </w:rPr>
        <w:t xml:space="preserve">iscussion items, requests, and proposals can be lost or not worked into annual workplans </w:t>
      </w:r>
      <w:r w:rsidR="005B6EB3">
        <w:rPr>
          <w:rFonts w:ascii="Garamond" w:hAnsi="Garamond"/>
          <w:sz w:val="24"/>
          <w:szCs w:val="24"/>
        </w:rPr>
        <w:t>due to a lack of documentation</w:t>
      </w:r>
      <w:r w:rsidR="00445A54">
        <w:rPr>
          <w:rFonts w:ascii="Garamond" w:hAnsi="Garamond"/>
          <w:sz w:val="24"/>
          <w:szCs w:val="24"/>
        </w:rPr>
        <w:t xml:space="preserve"> or understanding</w:t>
      </w:r>
      <w:r w:rsidR="000F62F1">
        <w:rPr>
          <w:rFonts w:ascii="Garamond" w:hAnsi="Garamond"/>
          <w:sz w:val="24"/>
          <w:szCs w:val="24"/>
        </w:rPr>
        <w:t>.  The given</w:t>
      </w:r>
      <w:r w:rsidR="00485BA9">
        <w:rPr>
          <w:rFonts w:ascii="Garamond" w:hAnsi="Garamond"/>
          <w:sz w:val="24"/>
          <w:szCs w:val="24"/>
        </w:rPr>
        <w:t xml:space="preserve"> pace </w:t>
      </w:r>
      <w:r w:rsidR="000F62F1">
        <w:rPr>
          <w:rFonts w:ascii="Garamond" w:hAnsi="Garamond"/>
          <w:sz w:val="24"/>
          <w:szCs w:val="24"/>
        </w:rPr>
        <w:t xml:space="preserve">of volunteer work in a single year </w:t>
      </w:r>
      <w:r w:rsidR="00485BA9">
        <w:rPr>
          <w:rFonts w:ascii="Garamond" w:hAnsi="Garamond"/>
          <w:sz w:val="24"/>
          <w:szCs w:val="24"/>
        </w:rPr>
        <w:t xml:space="preserve">and amount of time available to address these </w:t>
      </w:r>
      <w:r w:rsidR="00A56385">
        <w:rPr>
          <w:rFonts w:ascii="Garamond" w:hAnsi="Garamond"/>
          <w:sz w:val="24"/>
          <w:szCs w:val="24"/>
        </w:rPr>
        <w:t>innovative ideas</w:t>
      </w:r>
      <w:r w:rsidR="000F62F1">
        <w:rPr>
          <w:rFonts w:ascii="Garamond" w:hAnsi="Garamond"/>
          <w:sz w:val="24"/>
          <w:szCs w:val="24"/>
        </w:rPr>
        <w:t xml:space="preserve"> may be limited</w:t>
      </w:r>
      <w:r w:rsidR="00A56385">
        <w:rPr>
          <w:rFonts w:ascii="Garamond" w:hAnsi="Garamond"/>
          <w:sz w:val="24"/>
          <w:szCs w:val="24"/>
        </w:rPr>
        <w:t>.</w:t>
      </w:r>
      <w:r w:rsidR="000F62F1">
        <w:rPr>
          <w:rFonts w:ascii="Garamond" w:hAnsi="Garamond"/>
          <w:sz w:val="24"/>
          <w:szCs w:val="24"/>
        </w:rPr>
        <w:t xml:space="preserve">  Additionally, alignment with current Charter/Bylaws may require assessment to ensure there is a benefit to the subcommittees or category.   </w:t>
      </w:r>
      <w:r w:rsidR="00A56385">
        <w:rPr>
          <w:rFonts w:ascii="Garamond" w:hAnsi="Garamond"/>
          <w:sz w:val="24"/>
          <w:szCs w:val="24"/>
        </w:rPr>
        <w:t xml:space="preserve">   </w:t>
      </w:r>
      <w:r w:rsidR="00485BA9">
        <w:rPr>
          <w:rFonts w:ascii="Garamond" w:hAnsi="Garamond"/>
          <w:sz w:val="24"/>
          <w:szCs w:val="24"/>
        </w:rPr>
        <w:t xml:space="preserve">   </w:t>
      </w:r>
    </w:p>
    <w:p w14:paraId="5B1DFBF8" w14:textId="77777777" w:rsidR="00485BA9" w:rsidRDefault="00485BA9" w:rsidP="00564648">
      <w:pPr>
        <w:rPr>
          <w:rFonts w:ascii="Garamond" w:hAnsi="Garamond"/>
          <w:b/>
          <w:bCs/>
          <w:sz w:val="24"/>
          <w:szCs w:val="24"/>
        </w:rPr>
      </w:pPr>
    </w:p>
    <w:p w14:paraId="28583BED" w14:textId="77777777" w:rsidR="001F1937" w:rsidRDefault="00485BA9" w:rsidP="00564648">
      <w:pPr>
        <w:rPr>
          <w:rFonts w:ascii="Garamond" w:hAnsi="Garamond"/>
          <w:sz w:val="24"/>
          <w:szCs w:val="24"/>
        </w:rPr>
      </w:pPr>
      <w:r w:rsidRPr="00485BA9">
        <w:rPr>
          <w:rFonts w:ascii="Garamond" w:hAnsi="Garamond"/>
          <w:b/>
          <w:bCs/>
          <w:sz w:val="24"/>
          <w:szCs w:val="24"/>
        </w:rPr>
        <w:t>SOL</w:t>
      </w:r>
      <w:r>
        <w:rPr>
          <w:rFonts w:ascii="Garamond" w:hAnsi="Garamond"/>
          <w:b/>
          <w:bCs/>
          <w:sz w:val="24"/>
          <w:szCs w:val="24"/>
        </w:rPr>
        <w:t>U</w:t>
      </w:r>
      <w:r w:rsidRPr="00485BA9">
        <w:rPr>
          <w:rFonts w:ascii="Garamond" w:hAnsi="Garamond"/>
          <w:b/>
          <w:bCs/>
          <w:sz w:val="24"/>
          <w:szCs w:val="24"/>
        </w:rPr>
        <w:t>TION:</w:t>
      </w:r>
      <w:r>
        <w:rPr>
          <w:rFonts w:ascii="Garamond" w:hAnsi="Garamond"/>
          <w:sz w:val="24"/>
          <w:szCs w:val="24"/>
        </w:rPr>
        <w:t xml:space="preserve"> </w:t>
      </w:r>
    </w:p>
    <w:p w14:paraId="5BFFBCFA" w14:textId="77777777" w:rsidR="001F1937" w:rsidRDefault="001F1937" w:rsidP="00564648">
      <w:pPr>
        <w:rPr>
          <w:rFonts w:ascii="Garamond" w:hAnsi="Garamond"/>
          <w:sz w:val="24"/>
          <w:szCs w:val="24"/>
        </w:rPr>
      </w:pPr>
    </w:p>
    <w:p w14:paraId="7D01A067" w14:textId="77777777" w:rsidR="00806D3D" w:rsidRPr="004B7DCF" w:rsidRDefault="00564648" w:rsidP="00564648">
      <w:pPr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A more formal approach is required to capture the essence of </w:t>
      </w:r>
      <w:r w:rsidR="00485BA9">
        <w:rPr>
          <w:rFonts w:ascii="Garamond" w:hAnsi="Garamond"/>
          <w:sz w:val="24"/>
          <w:szCs w:val="24"/>
        </w:rPr>
        <w:t xml:space="preserve">discussion items, requests, and </w:t>
      </w:r>
      <w:r>
        <w:rPr>
          <w:rFonts w:ascii="Garamond" w:hAnsi="Garamond"/>
          <w:sz w:val="24"/>
          <w:szCs w:val="24"/>
        </w:rPr>
        <w:t>proposals</w:t>
      </w:r>
      <w:r w:rsidR="00485BA9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 xml:space="preserve">for change as well as </w:t>
      </w:r>
      <w:r w:rsidR="005B6EB3">
        <w:rPr>
          <w:rFonts w:ascii="Garamond" w:hAnsi="Garamond"/>
          <w:sz w:val="24"/>
          <w:szCs w:val="24"/>
        </w:rPr>
        <w:t xml:space="preserve">proper </w:t>
      </w:r>
      <w:r>
        <w:rPr>
          <w:rFonts w:ascii="Garamond" w:hAnsi="Garamond"/>
          <w:sz w:val="24"/>
          <w:szCs w:val="24"/>
        </w:rPr>
        <w:t>evaluation</w:t>
      </w:r>
      <w:r w:rsidR="00117C62">
        <w:rPr>
          <w:rFonts w:ascii="Garamond" w:hAnsi="Garamond"/>
          <w:sz w:val="24"/>
          <w:szCs w:val="24"/>
        </w:rPr>
        <w:t xml:space="preserve"> for viability</w:t>
      </w:r>
      <w:r>
        <w:rPr>
          <w:rFonts w:ascii="Garamond" w:hAnsi="Garamond"/>
          <w:sz w:val="24"/>
          <w:szCs w:val="24"/>
        </w:rPr>
        <w:t>.  The Rule</w:t>
      </w:r>
      <w:r w:rsidR="00117C62">
        <w:rPr>
          <w:rFonts w:ascii="Garamond" w:hAnsi="Garamond"/>
          <w:sz w:val="24"/>
          <w:szCs w:val="24"/>
        </w:rPr>
        <w:t>s</w:t>
      </w:r>
      <w:r>
        <w:rPr>
          <w:rFonts w:ascii="Garamond" w:hAnsi="Garamond"/>
          <w:sz w:val="24"/>
          <w:szCs w:val="24"/>
        </w:rPr>
        <w:t xml:space="preserve"> Subcommittee has </w:t>
      </w:r>
      <w:r w:rsidR="00485BA9">
        <w:rPr>
          <w:rFonts w:ascii="Garamond" w:hAnsi="Garamond"/>
          <w:sz w:val="24"/>
          <w:szCs w:val="24"/>
        </w:rPr>
        <w:t xml:space="preserve">created this document to capture specific details regarding </w:t>
      </w:r>
      <w:r w:rsidR="00A56385">
        <w:rPr>
          <w:rFonts w:ascii="Garamond" w:hAnsi="Garamond"/>
          <w:sz w:val="24"/>
          <w:szCs w:val="24"/>
        </w:rPr>
        <w:t>innovative ideas</w:t>
      </w:r>
      <w:r w:rsidR="00D52521">
        <w:rPr>
          <w:rFonts w:ascii="Garamond" w:hAnsi="Garamond"/>
          <w:sz w:val="24"/>
          <w:szCs w:val="24"/>
        </w:rPr>
        <w:t xml:space="preserve"> (e.g., new work, process, or approach to something associated with EPAC business or the category as a whole)</w:t>
      </w:r>
      <w:r w:rsidR="00485BA9">
        <w:rPr>
          <w:rFonts w:ascii="Garamond" w:hAnsi="Garamond"/>
          <w:sz w:val="24"/>
          <w:szCs w:val="24"/>
        </w:rPr>
        <w:t>.</w:t>
      </w:r>
      <w:r w:rsidR="00A56385">
        <w:rPr>
          <w:rFonts w:ascii="Garamond" w:hAnsi="Garamond"/>
          <w:sz w:val="24"/>
          <w:szCs w:val="24"/>
        </w:rPr>
        <w:t xml:space="preserve">  Actual documentation solidifies </w:t>
      </w:r>
      <w:r w:rsidR="00A31B39">
        <w:rPr>
          <w:rFonts w:ascii="Garamond" w:hAnsi="Garamond"/>
          <w:sz w:val="24"/>
          <w:szCs w:val="24"/>
        </w:rPr>
        <w:t>an idea, provides an additional learning method</w:t>
      </w:r>
      <w:r w:rsidR="00117C62">
        <w:rPr>
          <w:rFonts w:ascii="Garamond" w:hAnsi="Garamond"/>
          <w:sz w:val="24"/>
          <w:szCs w:val="24"/>
        </w:rPr>
        <w:t xml:space="preserve"> for stakeholders</w:t>
      </w:r>
      <w:r w:rsidR="00A31B39">
        <w:rPr>
          <w:rFonts w:ascii="Garamond" w:hAnsi="Garamond"/>
          <w:sz w:val="24"/>
          <w:szCs w:val="24"/>
        </w:rPr>
        <w:t xml:space="preserve">, </w:t>
      </w:r>
      <w:r w:rsidR="00A56385">
        <w:rPr>
          <w:rFonts w:ascii="Garamond" w:hAnsi="Garamond"/>
          <w:sz w:val="24"/>
          <w:szCs w:val="24"/>
        </w:rPr>
        <w:t>and allows EPAC</w:t>
      </w:r>
      <w:r w:rsidR="00666E69">
        <w:rPr>
          <w:rFonts w:ascii="Garamond" w:hAnsi="Garamond"/>
          <w:sz w:val="24"/>
          <w:szCs w:val="24"/>
        </w:rPr>
        <w:t xml:space="preserve"> to</w:t>
      </w:r>
      <w:r w:rsidR="00A56385">
        <w:rPr>
          <w:rFonts w:ascii="Garamond" w:hAnsi="Garamond"/>
          <w:sz w:val="24"/>
          <w:szCs w:val="24"/>
        </w:rPr>
        <w:t xml:space="preserve"> understand and evaluate information to move the category forward.  </w:t>
      </w:r>
      <w:r w:rsidR="005B6EB3">
        <w:rPr>
          <w:rFonts w:ascii="Garamond" w:hAnsi="Garamond"/>
          <w:sz w:val="24"/>
          <w:szCs w:val="24"/>
        </w:rPr>
        <w:t xml:space="preserve">Please complete </w:t>
      </w:r>
      <w:r w:rsidR="001F1937">
        <w:rPr>
          <w:rFonts w:ascii="Garamond" w:hAnsi="Garamond"/>
          <w:sz w:val="24"/>
          <w:szCs w:val="24"/>
        </w:rPr>
        <w:t>page 2 and submit to the Rules Subcommittee</w:t>
      </w:r>
      <w:r w:rsidR="00445A54">
        <w:rPr>
          <w:rFonts w:ascii="Garamond" w:hAnsi="Garamond"/>
          <w:sz w:val="24"/>
          <w:szCs w:val="24"/>
        </w:rPr>
        <w:t xml:space="preserve"> </w:t>
      </w:r>
      <w:r w:rsidR="008E0828">
        <w:rPr>
          <w:rFonts w:ascii="Garamond" w:hAnsi="Garamond"/>
          <w:sz w:val="24"/>
          <w:szCs w:val="24"/>
        </w:rPr>
        <w:t xml:space="preserve">Chair/Vice-Chair </w:t>
      </w:r>
      <w:r w:rsidR="00445A54">
        <w:rPr>
          <w:rFonts w:ascii="Garamond" w:hAnsi="Garamond"/>
          <w:sz w:val="24"/>
          <w:szCs w:val="24"/>
        </w:rPr>
        <w:t xml:space="preserve">for </w:t>
      </w:r>
      <w:r w:rsidR="008E0828">
        <w:rPr>
          <w:rFonts w:ascii="Garamond" w:hAnsi="Garamond"/>
          <w:sz w:val="24"/>
          <w:szCs w:val="24"/>
        </w:rPr>
        <w:t>processing</w:t>
      </w:r>
      <w:r w:rsidR="001F1937">
        <w:rPr>
          <w:rFonts w:ascii="Garamond" w:hAnsi="Garamond"/>
          <w:sz w:val="24"/>
          <w:szCs w:val="24"/>
        </w:rPr>
        <w:t xml:space="preserve">.  </w:t>
      </w:r>
      <w:r w:rsidR="000123B2" w:rsidRPr="004B7DCF">
        <w:rPr>
          <w:rFonts w:ascii="Garamond" w:hAnsi="Garamond"/>
          <w:b/>
          <w:bCs/>
          <w:sz w:val="24"/>
          <w:szCs w:val="24"/>
        </w:rPr>
        <w:t xml:space="preserve"> </w:t>
      </w:r>
    </w:p>
    <w:p w14:paraId="42738A9A" w14:textId="77777777" w:rsidR="005B6EB3" w:rsidRDefault="005B6EB3" w:rsidP="001337E3">
      <w:pPr>
        <w:rPr>
          <w:rFonts w:ascii="Garamond" w:hAnsi="Garamond"/>
          <w:sz w:val="24"/>
          <w:szCs w:val="24"/>
        </w:rPr>
      </w:pPr>
    </w:p>
    <w:p w14:paraId="65990119" w14:textId="77777777" w:rsidR="001337E3" w:rsidRDefault="001337E3" w:rsidP="001337E3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INTENT</w:t>
      </w:r>
      <w:r w:rsidRPr="00485BA9">
        <w:rPr>
          <w:rFonts w:ascii="Garamond" w:hAnsi="Garamond"/>
          <w:b/>
          <w:bCs/>
          <w:sz w:val="24"/>
          <w:szCs w:val="24"/>
        </w:rPr>
        <w:t>:</w:t>
      </w:r>
      <w:r>
        <w:rPr>
          <w:rFonts w:ascii="Garamond" w:hAnsi="Garamond"/>
          <w:sz w:val="24"/>
          <w:szCs w:val="24"/>
        </w:rPr>
        <w:t xml:space="preserve"> </w:t>
      </w:r>
    </w:p>
    <w:p w14:paraId="39CBFD0A" w14:textId="77777777" w:rsidR="001337E3" w:rsidRDefault="001337E3" w:rsidP="001337E3">
      <w:pPr>
        <w:rPr>
          <w:rFonts w:ascii="Garamond" w:hAnsi="Garamond"/>
          <w:sz w:val="24"/>
          <w:szCs w:val="24"/>
        </w:rPr>
      </w:pPr>
    </w:p>
    <w:p w14:paraId="61B7441E" w14:textId="77777777" w:rsidR="001337E3" w:rsidRDefault="001337E3" w:rsidP="001337E3">
      <w:pPr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sz w:val="24"/>
          <w:szCs w:val="24"/>
        </w:rPr>
        <w:t>The EPAC Innovation Form is intended to capture fresh</w:t>
      </w:r>
      <w:r w:rsidR="00637C8D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ideas from any USPHS engineer</w:t>
      </w:r>
      <w:r w:rsidR="00523C2E">
        <w:rPr>
          <w:rFonts w:ascii="Garamond" w:hAnsi="Garamond"/>
          <w:sz w:val="24"/>
          <w:szCs w:val="24"/>
        </w:rPr>
        <w:t xml:space="preserve"> to help EPAC operate more efficiently and/or add value to </w:t>
      </w:r>
      <w:r w:rsidR="00637C8D">
        <w:rPr>
          <w:rFonts w:ascii="Garamond" w:hAnsi="Garamond"/>
          <w:sz w:val="24"/>
          <w:szCs w:val="24"/>
        </w:rPr>
        <w:t>ALL</w:t>
      </w:r>
      <w:r w:rsidR="00523C2E">
        <w:rPr>
          <w:rFonts w:ascii="Garamond" w:hAnsi="Garamond"/>
          <w:sz w:val="24"/>
          <w:szCs w:val="24"/>
        </w:rPr>
        <w:t xml:space="preserve"> engineers.  The information can ensure ideas are documented and can be incorporated into annual EPAC Subcommittee workplans.  It is different than the existing anonymous feedback form and CPO </w:t>
      </w:r>
      <w:r w:rsidR="00372C86">
        <w:rPr>
          <w:rFonts w:ascii="Garamond" w:hAnsi="Garamond"/>
          <w:sz w:val="24"/>
          <w:szCs w:val="24"/>
        </w:rPr>
        <w:t xml:space="preserve">comment box </w:t>
      </w:r>
      <w:r w:rsidR="00523C2E">
        <w:rPr>
          <w:rFonts w:ascii="Garamond" w:hAnsi="Garamond"/>
          <w:sz w:val="24"/>
          <w:szCs w:val="24"/>
        </w:rPr>
        <w:t>to express feedback/concerns.</w:t>
      </w:r>
      <w:r w:rsidR="00372C86">
        <w:rPr>
          <w:rFonts w:ascii="Garamond" w:hAnsi="Garamond"/>
          <w:sz w:val="24"/>
          <w:szCs w:val="24"/>
        </w:rPr>
        <w:t xml:space="preserve">  This information is for the betterment of EPAC business.  </w:t>
      </w:r>
      <w:r w:rsidR="00523C2E">
        <w:rPr>
          <w:rFonts w:ascii="Garamond" w:hAnsi="Garamond"/>
          <w:sz w:val="24"/>
          <w:szCs w:val="24"/>
        </w:rPr>
        <w:t xml:space="preserve">  </w:t>
      </w:r>
    </w:p>
    <w:p w14:paraId="4EBD2AC8" w14:textId="77777777" w:rsidR="005B6EB3" w:rsidRDefault="005B6EB3" w:rsidP="005B6EB3">
      <w:pPr>
        <w:ind w:left="360"/>
        <w:rPr>
          <w:rFonts w:ascii="Garamond" w:hAnsi="Garamond"/>
          <w:b/>
          <w:bCs/>
          <w:sz w:val="24"/>
          <w:szCs w:val="24"/>
        </w:rPr>
      </w:pPr>
    </w:p>
    <w:p w14:paraId="4A1F2C79" w14:textId="77777777" w:rsidR="005B6EB3" w:rsidRDefault="005B6EB3" w:rsidP="005B6EB3">
      <w:pPr>
        <w:ind w:left="360"/>
        <w:rPr>
          <w:rFonts w:ascii="Garamond" w:hAnsi="Garamond"/>
          <w:b/>
          <w:bCs/>
          <w:sz w:val="24"/>
          <w:szCs w:val="24"/>
        </w:rPr>
      </w:pPr>
    </w:p>
    <w:p w14:paraId="28F9F46D" w14:textId="77777777" w:rsidR="005B6EB3" w:rsidRDefault="005B6EB3" w:rsidP="005B6EB3">
      <w:pPr>
        <w:ind w:left="360"/>
        <w:rPr>
          <w:rFonts w:ascii="Garamond" w:hAnsi="Garamond"/>
          <w:b/>
          <w:bCs/>
          <w:sz w:val="24"/>
          <w:szCs w:val="24"/>
        </w:rPr>
      </w:pPr>
    </w:p>
    <w:p w14:paraId="1822C49B" w14:textId="77777777" w:rsidR="0044359A" w:rsidRDefault="0044359A" w:rsidP="0044359A">
      <w:pPr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 xml:space="preserve">DIRECTIONS: </w:t>
      </w:r>
      <w:r>
        <w:rPr>
          <w:rFonts w:ascii="Garamond" w:hAnsi="Garamond"/>
          <w:sz w:val="24"/>
          <w:szCs w:val="24"/>
        </w:rPr>
        <w:t>Please fill out all questions, try to keep it to 1 page, and submit to the Rules SC</w:t>
      </w:r>
      <w:r w:rsidR="00656595">
        <w:rPr>
          <w:rFonts w:ascii="Garamond" w:hAnsi="Garamond"/>
          <w:sz w:val="24"/>
          <w:szCs w:val="24"/>
        </w:rPr>
        <w:t xml:space="preserve"> Chair/Vice-Chair</w:t>
      </w:r>
      <w:r>
        <w:rPr>
          <w:rFonts w:ascii="Garamond" w:hAnsi="Garamond"/>
          <w:sz w:val="24"/>
          <w:szCs w:val="24"/>
        </w:rPr>
        <w:t>.</w:t>
      </w:r>
      <w:r w:rsidR="001337E3">
        <w:rPr>
          <w:rFonts w:ascii="Garamond" w:hAnsi="Garamond"/>
          <w:sz w:val="24"/>
          <w:szCs w:val="24"/>
        </w:rPr>
        <w:t xml:space="preserve">  Any engineer can submit this form; however, it should be routed through an existing subcommittee to provide </w:t>
      </w:r>
      <w:r w:rsidR="00637C8D">
        <w:rPr>
          <w:rFonts w:ascii="Garamond" w:hAnsi="Garamond"/>
          <w:sz w:val="24"/>
          <w:szCs w:val="24"/>
        </w:rPr>
        <w:t xml:space="preserve">a </w:t>
      </w:r>
      <w:r w:rsidR="001337E3">
        <w:rPr>
          <w:rFonts w:ascii="Garamond" w:hAnsi="Garamond"/>
          <w:sz w:val="24"/>
          <w:szCs w:val="24"/>
        </w:rPr>
        <w:t xml:space="preserve">framework for </w:t>
      </w:r>
      <w:r w:rsidR="00637C8D">
        <w:rPr>
          <w:rFonts w:ascii="Garamond" w:hAnsi="Garamond"/>
          <w:sz w:val="24"/>
          <w:szCs w:val="24"/>
        </w:rPr>
        <w:t>discussion and implementation</w:t>
      </w:r>
      <w:r w:rsidR="001337E3">
        <w:rPr>
          <w:rFonts w:ascii="Garamond" w:hAnsi="Garamond"/>
          <w:sz w:val="24"/>
          <w:szCs w:val="24"/>
        </w:rPr>
        <w:t xml:space="preserve">.  </w:t>
      </w:r>
      <w:r>
        <w:rPr>
          <w:rFonts w:ascii="Garamond" w:hAnsi="Garamond"/>
          <w:sz w:val="24"/>
          <w:szCs w:val="24"/>
        </w:rPr>
        <w:t xml:space="preserve">  </w:t>
      </w:r>
    </w:p>
    <w:p w14:paraId="08DD1AF8" w14:textId="77777777" w:rsidR="0044359A" w:rsidRDefault="0044359A" w:rsidP="0044359A">
      <w:pPr>
        <w:rPr>
          <w:rFonts w:ascii="Garamond" w:hAnsi="Garamond"/>
          <w:sz w:val="24"/>
          <w:szCs w:val="24"/>
        </w:rPr>
      </w:pPr>
    </w:p>
    <w:p w14:paraId="25605976" w14:textId="77777777" w:rsidR="0044359A" w:rsidRDefault="0044359A" w:rsidP="0044359A">
      <w:pPr>
        <w:numPr>
          <w:ilvl w:val="0"/>
          <w:numId w:val="20"/>
        </w:numPr>
        <w:adjustRightInd/>
        <w:textAlignment w:val="auto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Purpose (why is this important/problem statement?):</w:t>
      </w:r>
    </w:p>
    <w:p w14:paraId="7C54D4A3" w14:textId="77777777" w:rsidR="0044359A" w:rsidRDefault="0044359A" w:rsidP="0044359A">
      <w:pPr>
        <w:ind w:left="360"/>
        <w:rPr>
          <w:rFonts w:ascii="Garamond" w:hAnsi="Garamond"/>
          <w:b/>
          <w:bCs/>
          <w:sz w:val="24"/>
          <w:szCs w:val="24"/>
        </w:rPr>
      </w:pPr>
    </w:p>
    <w:p w14:paraId="5D6E6A13" w14:textId="77777777" w:rsidR="0044359A" w:rsidRDefault="0044359A" w:rsidP="0044359A">
      <w:pPr>
        <w:numPr>
          <w:ilvl w:val="0"/>
          <w:numId w:val="20"/>
        </w:numPr>
        <w:adjustRightInd/>
        <w:textAlignment w:val="auto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 xml:space="preserve">Scope (proposed solution/what is the task and sideboards?): </w:t>
      </w:r>
    </w:p>
    <w:p w14:paraId="6FE8344A" w14:textId="77777777" w:rsidR="0044359A" w:rsidRDefault="0044359A" w:rsidP="0044359A">
      <w:pPr>
        <w:pStyle w:val="ListParagraph"/>
        <w:ind w:left="360"/>
        <w:rPr>
          <w:rFonts w:ascii="Garamond" w:hAnsi="Garamond"/>
          <w:b/>
          <w:bCs/>
          <w:sz w:val="24"/>
          <w:szCs w:val="24"/>
        </w:rPr>
      </w:pPr>
    </w:p>
    <w:p w14:paraId="3A2AEF79" w14:textId="77777777" w:rsidR="0044359A" w:rsidRDefault="0044359A" w:rsidP="0044359A">
      <w:pPr>
        <w:pStyle w:val="ListParagraph"/>
        <w:numPr>
          <w:ilvl w:val="0"/>
          <w:numId w:val="20"/>
        </w:numPr>
        <w:adjustRightInd/>
        <w:textAlignment w:val="auto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Expected Outcomes (significance, expected impacts):</w:t>
      </w:r>
    </w:p>
    <w:p w14:paraId="1C31C0B6" w14:textId="77777777" w:rsidR="0044359A" w:rsidRDefault="0044359A" w:rsidP="0044359A">
      <w:pPr>
        <w:pStyle w:val="ListParagraph"/>
        <w:ind w:left="360"/>
        <w:rPr>
          <w:rFonts w:ascii="Garamond" w:hAnsi="Garamond"/>
          <w:b/>
          <w:bCs/>
          <w:sz w:val="24"/>
          <w:szCs w:val="24"/>
        </w:rPr>
      </w:pPr>
    </w:p>
    <w:p w14:paraId="3BBAD218" w14:textId="77777777" w:rsidR="0044359A" w:rsidRDefault="0044359A" w:rsidP="0044359A">
      <w:pPr>
        <w:pStyle w:val="ListParagraph"/>
        <w:numPr>
          <w:ilvl w:val="0"/>
          <w:numId w:val="20"/>
        </w:numPr>
        <w:adjustRightInd/>
        <w:textAlignment w:val="auto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 xml:space="preserve">Audience (who benefits from this work?): </w:t>
      </w:r>
    </w:p>
    <w:p w14:paraId="091AC39B" w14:textId="77777777" w:rsidR="0044359A" w:rsidRDefault="0044359A" w:rsidP="0044359A">
      <w:pPr>
        <w:ind w:left="1710"/>
        <w:rPr>
          <w:rFonts w:ascii="Garamond" w:hAnsi="Garamond"/>
          <w:sz w:val="24"/>
          <w:szCs w:val="24"/>
        </w:rPr>
      </w:pPr>
    </w:p>
    <w:p w14:paraId="62CEBF76" w14:textId="77777777" w:rsidR="0044359A" w:rsidRDefault="0044359A" w:rsidP="0044359A">
      <w:pPr>
        <w:pStyle w:val="ListParagraph"/>
        <w:numPr>
          <w:ilvl w:val="0"/>
          <w:numId w:val="20"/>
        </w:numPr>
        <w:adjustRightInd/>
        <w:textAlignment w:val="auto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Schedule (roughly how long will it take or estimated start/completion date?):</w:t>
      </w:r>
    </w:p>
    <w:p w14:paraId="30940DE0" w14:textId="77777777" w:rsidR="0044359A" w:rsidRDefault="0044359A" w:rsidP="0044359A">
      <w:pPr>
        <w:pStyle w:val="ListParagraph"/>
        <w:ind w:left="1080"/>
        <w:rPr>
          <w:rFonts w:ascii="Garamond" w:hAnsi="Garamond"/>
          <w:sz w:val="24"/>
          <w:szCs w:val="24"/>
        </w:rPr>
      </w:pPr>
    </w:p>
    <w:p w14:paraId="3AE51574" w14:textId="77777777" w:rsidR="0044359A" w:rsidRDefault="0044359A" w:rsidP="0044359A">
      <w:pPr>
        <w:pStyle w:val="ListParagraph"/>
        <w:numPr>
          <w:ilvl w:val="0"/>
          <w:numId w:val="20"/>
        </w:numPr>
        <w:adjustRightInd/>
        <w:textAlignment w:val="auto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Resources Required (projected volunteer hours spent to make the idea a reality</w:t>
      </w:r>
      <w:r w:rsidR="001337E3">
        <w:rPr>
          <w:rFonts w:ascii="Garamond" w:hAnsi="Garamond"/>
          <w:b/>
          <w:bCs/>
          <w:sz w:val="24"/>
          <w:szCs w:val="24"/>
        </w:rPr>
        <w:t>, projected number of people required to succeed</w:t>
      </w:r>
      <w:r>
        <w:rPr>
          <w:rFonts w:ascii="Garamond" w:hAnsi="Garamond"/>
          <w:b/>
          <w:bCs/>
          <w:sz w:val="24"/>
          <w:szCs w:val="24"/>
        </w:rPr>
        <w:t xml:space="preserve">?): </w:t>
      </w:r>
    </w:p>
    <w:p w14:paraId="0174DD22" w14:textId="77777777" w:rsidR="0044359A" w:rsidRDefault="0044359A" w:rsidP="0044359A">
      <w:pPr>
        <w:rPr>
          <w:rFonts w:ascii="Garamond" w:hAnsi="Garamond"/>
          <w:b/>
          <w:bCs/>
          <w:sz w:val="24"/>
          <w:szCs w:val="24"/>
        </w:rPr>
      </w:pPr>
    </w:p>
    <w:p w14:paraId="7B541A98" w14:textId="77777777" w:rsidR="00891928" w:rsidRDefault="0044359A" w:rsidP="0044359A">
      <w:pPr>
        <w:pStyle w:val="ListParagraph"/>
        <w:numPr>
          <w:ilvl w:val="0"/>
          <w:numId w:val="20"/>
        </w:numPr>
        <w:adjustRightInd/>
        <w:textAlignment w:val="auto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Subcommittee Participation (which subcommittees will lead and/or collaborate?): </w:t>
      </w:r>
    </w:p>
    <w:p w14:paraId="648D30BB" w14:textId="77777777" w:rsidR="00891928" w:rsidRPr="00891928" w:rsidRDefault="00891928" w:rsidP="00891928">
      <w:pPr>
        <w:pStyle w:val="ListParagraph"/>
        <w:rPr>
          <w:rFonts w:ascii="Garamond" w:hAnsi="Garamond"/>
          <w:b/>
          <w:bCs/>
          <w:sz w:val="24"/>
          <w:szCs w:val="24"/>
        </w:rPr>
      </w:pPr>
    </w:p>
    <w:p w14:paraId="17935086" w14:textId="77777777" w:rsidR="00891928" w:rsidRPr="00891928" w:rsidRDefault="00891928" w:rsidP="00891928">
      <w:pPr>
        <w:pStyle w:val="ListParagraph"/>
        <w:numPr>
          <w:ilvl w:val="0"/>
          <w:numId w:val="20"/>
        </w:numPr>
        <w:adjustRightInd/>
        <w:textAlignment w:val="auto"/>
        <w:rPr>
          <w:rFonts w:ascii="Garamond" w:hAnsi="Garamond"/>
          <w:b/>
          <w:bCs/>
          <w:sz w:val="24"/>
          <w:szCs w:val="24"/>
        </w:rPr>
      </w:pPr>
      <w:r w:rsidRPr="00891928">
        <w:rPr>
          <w:rFonts w:ascii="Garamond" w:hAnsi="Garamond"/>
          <w:b/>
          <w:bCs/>
          <w:sz w:val="24"/>
          <w:szCs w:val="24"/>
        </w:rPr>
        <w:t>Contact information (email of submitter or subcommittee lead</w:t>
      </w:r>
      <w:r>
        <w:rPr>
          <w:rFonts w:ascii="Garamond" w:hAnsi="Garamond"/>
          <w:b/>
          <w:bCs/>
          <w:sz w:val="24"/>
          <w:szCs w:val="24"/>
        </w:rPr>
        <w:t>)</w:t>
      </w:r>
      <w:r w:rsidRPr="00891928">
        <w:rPr>
          <w:rFonts w:ascii="Garamond" w:hAnsi="Garamond"/>
          <w:b/>
          <w:bCs/>
          <w:sz w:val="24"/>
          <w:szCs w:val="24"/>
        </w:rPr>
        <w:t xml:space="preserve">: </w:t>
      </w:r>
    </w:p>
    <w:p w14:paraId="0984EF50" w14:textId="77777777" w:rsidR="0044359A" w:rsidRDefault="0044359A" w:rsidP="00891928">
      <w:pPr>
        <w:pStyle w:val="ListParagraph"/>
        <w:adjustRightInd/>
        <w:ind w:left="360"/>
        <w:textAlignment w:val="auto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 xml:space="preserve"> </w:t>
      </w:r>
    </w:p>
    <w:p w14:paraId="4BDD803E" w14:textId="77777777" w:rsidR="001F1937" w:rsidRPr="004B7DCF" w:rsidRDefault="001F1937" w:rsidP="0044359A">
      <w:pPr>
        <w:rPr>
          <w:rFonts w:ascii="Garamond" w:hAnsi="Garamond"/>
          <w:b/>
          <w:bCs/>
          <w:sz w:val="24"/>
          <w:szCs w:val="24"/>
        </w:rPr>
      </w:pPr>
    </w:p>
    <w:sectPr w:rsidR="001F1937" w:rsidRPr="004B7DCF" w:rsidSect="00063977">
      <w:headerReference w:type="default" r:id="rId8"/>
      <w:footerReference w:type="default" r:id="rId9"/>
      <w:pgSz w:w="12240" w:h="15840"/>
      <w:pgMar w:top="1440" w:right="1440" w:bottom="720" w:left="1440" w:header="720" w:footer="2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F2235" w14:textId="77777777" w:rsidR="00085000" w:rsidRDefault="00085000" w:rsidP="00767CCD">
      <w:r>
        <w:separator/>
      </w:r>
    </w:p>
  </w:endnote>
  <w:endnote w:type="continuationSeparator" w:id="0">
    <w:p w14:paraId="7E539D33" w14:textId="77777777" w:rsidR="00085000" w:rsidRDefault="00085000" w:rsidP="00767C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87A57" w14:textId="77777777" w:rsidR="00564648" w:rsidRDefault="00564648" w:rsidP="00564648">
    <w:pPr>
      <w:pStyle w:val="Footer"/>
      <w:jc w:val="right"/>
    </w:pPr>
    <w:r>
      <w:t xml:space="preserve">As of </w:t>
    </w:r>
    <w:r w:rsidR="009237BD">
      <w:t>16</w:t>
    </w:r>
    <w:r w:rsidR="00637C8D">
      <w:t>Aug</w:t>
    </w:r>
    <w:r>
      <w:t>22</w:t>
    </w:r>
  </w:p>
  <w:sdt>
    <w:sdtPr>
      <w:id w:val="-138178664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3AA117B" w14:textId="77777777" w:rsidR="001B4262" w:rsidRPr="0063005A" w:rsidRDefault="002774E2" w:rsidP="0063005A">
            <w:pPr>
              <w:pStyle w:val="Footer"/>
              <w:jc w:val="center"/>
            </w:pPr>
            <w:r w:rsidRPr="002774E2">
              <w:t xml:space="preserve">Page </w:t>
            </w:r>
            <w:r w:rsidRPr="002774E2">
              <w:rPr>
                <w:b/>
                <w:bCs/>
              </w:rPr>
              <w:fldChar w:fldCharType="begin"/>
            </w:r>
            <w:r w:rsidRPr="002774E2">
              <w:rPr>
                <w:b/>
                <w:bCs/>
              </w:rPr>
              <w:instrText xml:space="preserve"> PAGE </w:instrText>
            </w:r>
            <w:r w:rsidRPr="002774E2">
              <w:rPr>
                <w:b/>
                <w:bCs/>
              </w:rPr>
              <w:fldChar w:fldCharType="separate"/>
            </w:r>
            <w:r w:rsidRPr="002774E2">
              <w:rPr>
                <w:b/>
                <w:bCs/>
                <w:noProof/>
              </w:rPr>
              <w:t>2</w:t>
            </w:r>
            <w:r w:rsidRPr="002774E2">
              <w:rPr>
                <w:b/>
                <w:bCs/>
              </w:rPr>
              <w:fldChar w:fldCharType="end"/>
            </w:r>
            <w:r w:rsidRPr="002774E2">
              <w:t xml:space="preserve"> of </w:t>
            </w:r>
            <w:r w:rsidRPr="002774E2">
              <w:rPr>
                <w:b/>
                <w:bCs/>
              </w:rPr>
              <w:fldChar w:fldCharType="begin"/>
            </w:r>
            <w:r w:rsidRPr="002774E2">
              <w:rPr>
                <w:b/>
                <w:bCs/>
              </w:rPr>
              <w:instrText xml:space="preserve"> NUMPAGES  </w:instrText>
            </w:r>
            <w:r w:rsidRPr="002774E2">
              <w:rPr>
                <w:b/>
                <w:bCs/>
              </w:rPr>
              <w:fldChar w:fldCharType="separate"/>
            </w:r>
            <w:r w:rsidRPr="002774E2">
              <w:rPr>
                <w:b/>
                <w:bCs/>
                <w:noProof/>
              </w:rPr>
              <w:t>2</w:t>
            </w:r>
            <w:r w:rsidRPr="002774E2">
              <w:rPr>
                <w:b/>
                <w:bCs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B397F" w14:textId="77777777" w:rsidR="00085000" w:rsidRDefault="00085000" w:rsidP="00767CCD">
      <w:r>
        <w:separator/>
      </w:r>
    </w:p>
  </w:footnote>
  <w:footnote w:type="continuationSeparator" w:id="0">
    <w:p w14:paraId="6891DB4C" w14:textId="77777777" w:rsidR="00085000" w:rsidRDefault="00085000" w:rsidP="00767C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85A25" w14:textId="77777777" w:rsidR="0032586C" w:rsidRPr="004B7DCF" w:rsidRDefault="00F4316A" w:rsidP="0063005A">
    <w:pPr>
      <w:jc w:val="center"/>
      <w:rPr>
        <w:rFonts w:ascii="Garamond" w:hAnsi="Garamond"/>
        <w:b/>
        <w:sz w:val="24"/>
        <w:szCs w:val="24"/>
      </w:rPr>
    </w:pPr>
    <w:r w:rsidRPr="004B7DCF">
      <w:rPr>
        <w:rFonts w:ascii="Garamond" w:hAnsi="Garamond"/>
        <w:b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6820F592" wp14:editId="5379DD85">
          <wp:simplePos x="0" y="0"/>
          <wp:positionH relativeFrom="margin">
            <wp:posOffset>-742950</wp:posOffset>
          </wp:positionH>
          <wp:positionV relativeFrom="paragraph">
            <wp:posOffset>-234315</wp:posOffset>
          </wp:positionV>
          <wp:extent cx="1066165" cy="932815"/>
          <wp:effectExtent l="0" t="0" r="635" b="635"/>
          <wp:wrapTight wrapText="bothSides">
            <wp:wrapPolygon edited="0">
              <wp:start x="0" y="0"/>
              <wp:lineTo x="0" y="1323"/>
              <wp:lineTo x="9649" y="21174"/>
              <wp:lineTo x="11578" y="21174"/>
              <wp:lineTo x="21227" y="1323"/>
              <wp:lineTo x="21227" y="0"/>
              <wp:lineTo x="0" y="0"/>
            </wp:wrapPolygon>
          </wp:wrapTight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165" cy="932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2D5F" w:rsidRPr="004B7DCF">
      <w:rPr>
        <w:rFonts w:ascii="Garamond" w:hAnsi="Garamond"/>
        <w:b/>
        <w:sz w:val="24"/>
        <w:szCs w:val="24"/>
      </w:rPr>
      <w:t xml:space="preserve">EPAC </w:t>
    </w:r>
    <w:r w:rsidR="005B6EB3">
      <w:rPr>
        <w:rFonts w:ascii="Garamond" w:hAnsi="Garamond"/>
        <w:b/>
        <w:sz w:val="24"/>
        <w:szCs w:val="24"/>
      </w:rPr>
      <w:t>Innovation</w:t>
    </w:r>
    <w:r w:rsidR="00564648">
      <w:rPr>
        <w:rFonts w:ascii="Garamond" w:hAnsi="Garamond"/>
        <w:b/>
        <w:sz w:val="24"/>
        <w:szCs w:val="24"/>
      </w:rPr>
      <w:t xml:space="preserve">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30E61"/>
    <w:multiLevelType w:val="hybridMultilevel"/>
    <w:tmpl w:val="A33013CE"/>
    <w:lvl w:ilvl="0" w:tplc="FF0E842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16C41B6"/>
    <w:multiLevelType w:val="hybridMultilevel"/>
    <w:tmpl w:val="4E3229F4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25534F9"/>
    <w:multiLevelType w:val="hybridMultilevel"/>
    <w:tmpl w:val="DC0A250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467FCE"/>
    <w:multiLevelType w:val="hybridMultilevel"/>
    <w:tmpl w:val="ACC46FE4"/>
    <w:lvl w:ilvl="0" w:tplc="04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4" w15:restartNumberingAfterBreak="0">
    <w:nsid w:val="3DEF2B1F"/>
    <w:multiLevelType w:val="hybridMultilevel"/>
    <w:tmpl w:val="2310877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B40EEFA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b w:val="0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42DE0F83"/>
    <w:multiLevelType w:val="hybridMultilevel"/>
    <w:tmpl w:val="7F1A883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B40EEFA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b w:val="0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45F17528"/>
    <w:multiLevelType w:val="multilevel"/>
    <w:tmpl w:val="A33013CE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48B5060E"/>
    <w:multiLevelType w:val="hybridMultilevel"/>
    <w:tmpl w:val="D94E424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F3E33CB"/>
    <w:multiLevelType w:val="hybridMultilevel"/>
    <w:tmpl w:val="7988ED7E"/>
    <w:lvl w:ilvl="0" w:tplc="0409001B">
      <w:start w:val="1"/>
      <w:numFmt w:val="lowerRoman"/>
      <w:lvlText w:val="%1."/>
      <w:lvlJc w:val="righ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9" w15:restartNumberingAfterBreak="0">
    <w:nsid w:val="50C9643F"/>
    <w:multiLevelType w:val="hybridMultilevel"/>
    <w:tmpl w:val="2C3EA550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56A24672"/>
    <w:multiLevelType w:val="hybridMultilevel"/>
    <w:tmpl w:val="96A859D8"/>
    <w:lvl w:ilvl="0" w:tplc="5074FA4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22A6831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538686C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922272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7A0C90A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06E93A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F112C68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36A6E8B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82A087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1" w15:restartNumberingAfterBreak="0">
    <w:nsid w:val="5A1F108D"/>
    <w:multiLevelType w:val="hybridMultilevel"/>
    <w:tmpl w:val="DD303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D307DD"/>
    <w:multiLevelType w:val="hybridMultilevel"/>
    <w:tmpl w:val="2348C9E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B40EEFA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b w:val="0"/>
      </w:rPr>
    </w:lvl>
    <w:lvl w:ilvl="4" w:tplc="144E5712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Calibri" w:eastAsiaTheme="minorHAnsi" w:hAnsi="Calibri" w:cs="Calibri"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61E96B32"/>
    <w:multiLevelType w:val="hybridMultilevel"/>
    <w:tmpl w:val="4FB2B0A4"/>
    <w:lvl w:ilvl="0" w:tplc="5628C0B4">
      <w:start w:val="1"/>
      <w:numFmt w:val="lowerRoman"/>
      <w:lvlText w:val="%1."/>
      <w:lvlJc w:val="left"/>
      <w:pPr>
        <w:tabs>
          <w:tab w:val="num" w:pos="2160"/>
        </w:tabs>
        <w:ind w:left="2160" w:hanging="360"/>
      </w:pPr>
      <w:rPr>
        <w:rFonts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665D3F0B"/>
    <w:multiLevelType w:val="hybridMultilevel"/>
    <w:tmpl w:val="7938B6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966CB8"/>
    <w:multiLevelType w:val="hybridMultilevel"/>
    <w:tmpl w:val="DA56BEE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B40EEFA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41000FCA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Arial" w:eastAsia="Times New Roman" w:hAnsi="Arial" w:cs="Arial" w:hint="default"/>
        <w:b w:val="0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7D73E96"/>
    <w:multiLevelType w:val="hybridMultilevel"/>
    <w:tmpl w:val="5E42770E"/>
    <w:lvl w:ilvl="0" w:tplc="71369B4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C8A0871"/>
    <w:multiLevelType w:val="hybridMultilevel"/>
    <w:tmpl w:val="BFDC173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7D532348"/>
    <w:multiLevelType w:val="hybridMultilevel"/>
    <w:tmpl w:val="97BED89C"/>
    <w:lvl w:ilvl="0" w:tplc="5628C0B4">
      <w:start w:val="1"/>
      <w:numFmt w:val="lowerRoman"/>
      <w:lvlText w:val="%1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num w:numId="1">
    <w:abstractNumId w:val="15"/>
  </w:num>
  <w:num w:numId="2">
    <w:abstractNumId w:val="0"/>
  </w:num>
  <w:num w:numId="3">
    <w:abstractNumId w:val="6"/>
  </w:num>
  <w:num w:numId="4">
    <w:abstractNumId w:val="13"/>
  </w:num>
  <w:num w:numId="5">
    <w:abstractNumId w:val="18"/>
  </w:num>
  <w:num w:numId="6">
    <w:abstractNumId w:val="1"/>
  </w:num>
  <w:num w:numId="7">
    <w:abstractNumId w:val="9"/>
  </w:num>
  <w:num w:numId="8">
    <w:abstractNumId w:val="7"/>
  </w:num>
  <w:num w:numId="9">
    <w:abstractNumId w:val="14"/>
  </w:num>
  <w:num w:numId="10">
    <w:abstractNumId w:val="17"/>
  </w:num>
  <w:num w:numId="11">
    <w:abstractNumId w:val="3"/>
  </w:num>
  <w:num w:numId="12">
    <w:abstractNumId w:val="16"/>
  </w:num>
  <w:num w:numId="13">
    <w:abstractNumId w:val="2"/>
  </w:num>
  <w:num w:numId="14">
    <w:abstractNumId w:val="8"/>
  </w:num>
  <w:num w:numId="15">
    <w:abstractNumId w:val="10"/>
  </w:num>
  <w:num w:numId="16">
    <w:abstractNumId w:val="12"/>
  </w:num>
  <w:num w:numId="17">
    <w:abstractNumId w:val="5"/>
  </w:num>
  <w:num w:numId="18">
    <w:abstractNumId w:val="4"/>
  </w:num>
  <w:num w:numId="19">
    <w:abstractNumId w:val="11"/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20"/>
  <w:displayHorizontalDrawingGridEvery w:val="2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D76"/>
    <w:rsid w:val="00003A48"/>
    <w:rsid w:val="000069F6"/>
    <w:rsid w:val="0001097F"/>
    <w:rsid w:val="000123B2"/>
    <w:rsid w:val="000142FE"/>
    <w:rsid w:val="00020BDB"/>
    <w:rsid w:val="00021BDE"/>
    <w:rsid w:val="00026577"/>
    <w:rsid w:val="00026CDE"/>
    <w:rsid w:val="00026F5F"/>
    <w:rsid w:val="00027645"/>
    <w:rsid w:val="0002790B"/>
    <w:rsid w:val="00027994"/>
    <w:rsid w:val="00031751"/>
    <w:rsid w:val="00032464"/>
    <w:rsid w:val="0003260D"/>
    <w:rsid w:val="0003621A"/>
    <w:rsid w:val="00036395"/>
    <w:rsid w:val="00041BC3"/>
    <w:rsid w:val="00045315"/>
    <w:rsid w:val="0004605A"/>
    <w:rsid w:val="00047AEE"/>
    <w:rsid w:val="000503DA"/>
    <w:rsid w:val="00055BCF"/>
    <w:rsid w:val="00060EE2"/>
    <w:rsid w:val="00063977"/>
    <w:rsid w:val="00064D98"/>
    <w:rsid w:val="00064E5E"/>
    <w:rsid w:val="00065AAE"/>
    <w:rsid w:val="00066E5E"/>
    <w:rsid w:val="000676F4"/>
    <w:rsid w:val="000724D7"/>
    <w:rsid w:val="00072DC4"/>
    <w:rsid w:val="00073E78"/>
    <w:rsid w:val="00074FD3"/>
    <w:rsid w:val="00075E40"/>
    <w:rsid w:val="000777CA"/>
    <w:rsid w:val="00077B95"/>
    <w:rsid w:val="00083449"/>
    <w:rsid w:val="00083FAB"/>
    <w:rsid w:val="00084A96"/>
    <w:rsid w:val="00085000"/>
    <w:rsid w:val="00086504"/>
    <w:rsid w:val="00087196"/>
    <w:rsid w:val="00090F89"/>
    <w:rsid w:val="00094CAD"/>
    <w:rsid w:val="00095C28"/>
    <w:rsid w:val="00096B63"/>
    <w:rsid w:val="000A0807"/>
    <w:rsid w:val="000A1066"/>
    <w:rsid w:val="000A41F7"/>
    <w:rsid w:val="000B117A"/>
    <w:rsid w:val="000C03E5"/>
    <w:rsid w:val="000C1158"/>
    <w:rsid w:val="000C223F"/>
    <w:rsid w:val="000C52D4"/>
    <w:rsid w:val="000D0D11"/>
    <w:rsid w:val="000D1166"/>
    <w:rsid w:val="000D137A"/>
    <w:rsid w:val="000D48EA"/>
    <w:rsid w:val="000D7B43"/>
    <w:rsid w:val="000E04E0"/>
    <w:rsid w:val="000E1B9E"/>
    <w:rsid w:val="000F0D0D"/>
    <w:rsid w:val="000F62F1"/>
    <w:rsid w:val="000F677C"/>
    <w:rsid w:val="00100710"/>
    <w:rsid w:val="00100D2F"/>
    <w:rsid w:val="001054BD"/>
    <w:rsid w:val="00111C75"/>
    <w:rsid w:val="001120E7"/>
    <w:rsid w:val="0011289B"/>
    <w:rsid w:val="0011441C"/>
    <w:rsid w:val="00115CAE"/>
    <w:rsid w:val="00115F2E"/>
    <w:rsid w:val="00117C62"/>
    <w:rsid w:val="00117D23"/>
    <w:rsid w:val="00117F2C"/>
    <w:rsid w:val="00123007"/>
    <w:rsid w:val="00123D26"/>
    <w:rsid w:val="00125667"/>
    <w:rsid w:val="001258E9"/>
    <w:rsid w:val="00127469"/>
    <w:rsid w:val="001279A3"/>
    <w:rsid w:val="001337E3"/>
    <w:rsid w:val="001365AD"/>
    <w:rsid w:val="0014300F"/>
    <w:rsid w:val="00147E2E"/>
    <w:rsid w:val="001565AC"/>
    <w:rsid w:val="00157432"/>
    <w:rsid w:val="00160BB2"/>
    <w:rsid w:val="00162F60"/>
    <w:rsid w:val="00163B99"/>
    <w:rsid w:val="00166AA7"/>
    <w:rsid w:val="0017059A"/>
    <w:rsid w:val="00170C54"/>
    <w:rsid w:val="00170D66"/>
    <w:rsid w:val="00171DF2"/>
    <w:rsid w:val="001742B8"/>
    <w:rsid w:val="00174849"/>
    <w:rsid w:val="00175049"/>
    <w:rsid w:val="00175BCD"/>
    <w:rsid w:val="00182F40"/>
    <w:rsid w:val="001872CF"/>
    <w:rsid w:val="00190CCA"/>
    <w:rsid w:val="00191088"/>
    <w:rsid w:val="001953D6"/>
    <w:rsid w:val="00197BE5"/>
    <w:rsid w:val="001A1AC4"/>
    <w:rsid w:val="001A1D6F"/>
    <w:rsid w:val="001B2E5B"/>
    <w:rsid w:val="001B40E8"/>
    <w:rsid w:val="001B4262"/>
    <w:rsid w:val="001B498C"/>
    <w:rsid w:val="001B4FF3"/>
    <w:rsid w:val="001B54C6"/>
    <w:rsid w:val="001C14EE"/>
    <w:rsid w:val="001C38BA"/>
    <w:rsid w:val="001C42B5"/>
    <w:rsid w:val="001C53FC"/>
    <w:rsid w:val="001C7709"/>
    <w:rsid w:val="001D2C86"/>
    <w:rsid w:val="001D3132"/>
    <w:rsid w:val="001D396E"/>
    <w:rsid w:val="001D3D0B"/>
    <w:rsid w:val="001E033D"/>
    <w:rsid w:val="001E1671"/>
    <w:rsid w:val="001E391D"/>
    <w:rsid w:val="001E41A9"/>
    <w:rsid w:val="001F1937"/>
    <w:rsid w:val="001F41E7"/>
    <w:rsid w:val="001F56EF"/>
    <w:rsid w:val="001F5DF8"/>
    <w:rsid w:val="001F766A"/>
    <w:rsid w:val="00203F45"/>
    <w:rsid w:val="0020524E"/>
    <w:rsid w:val="0020636A"/>
    <w:rsid w:val="00210C0C"/>
    <w:rsid w:val="00212AF6"/>
    <w:rsid w:val="002130CB"/>
    <w:rsid w:val="00217A69"/>
    <w:rsid w:val="00223E2B"/>
    <w:rsid w:val="00224E63"/>
    <w:rsid w:val="0022684D"/>
    <w:rsid w:val="00230360"/>
    <w:rsid w:val="00236DBF"/>
    <w:rsid w:val="002505E5"/>
    <w:rsid w:val="00251BD3"/>
    <w:rsid w:val="00255427"/>
    <w:rsid w:val="00256571"/>
    <w:rsid w:val="0026135E"/>
    <w:rsid w:val="00263704"/>
    <w:rsid w:val="00263C5D"/>
    <w:rsid w:val="002724F8"/>
    <w:rsid w:val="002728A9"/>
    <w:rsid w:val="00272B9D"/>
    <w:rsid w:val="002740D6"/>
    <w:rsid w:val="00274ED5"/>
    <w:rsid w:val="00275458"/>
    <w:rsid w:val="002774DA"/>
    <w:rsid w:val="002774E2"/>
    <w:rsid w:val="00280EDE"/>
    <w:rsid w:val="002818BB"/>
    <w:rsid w:val="002837A9"/>
    <w:rsid w:val="00283AB9"/>
    <w:rsid w:val="00284BB2"/>
    <w:rsid w:val="00287754"/>
    <w:rsid w:val="00290670"/>
    <w:rsid w:val="00290B68"/>
    <w:rsid w:val="00292B62"/>
    <w:rsid w:val="002930EA"/>
    <w:rsid w:val="00294DE9"/>
    <w:rsid w:val="00296811"/>
    <w:rsid w:val="002A0092"/>
    <w:rsid w:val="002A28A2"/>
    <w:rsid w:val="002A5EDA"/>
    <w:rsid w:val="002A7C88"/>
    <w:rsid w:val="002B1BB1"/>
    <w:rsid w:val="002B6C51"/>
    <w:rsid w:val="002C18CA"/>
    <w:rsid w:val="002C4015"/>
    <w:rsid w:val="002C4482"/>
    <w:rsid w:val="002D14AC"/>
    <w:rsid w:val="002D39C6"/>
    <w:rsid w:val="002D456D"/>
    <w:rsid w:val="002D4D47"/>
    <w:rsid w:val="002D6F90"/>
    <w:rsid w:val="002E03AB"/>
    <w:rsid w:val="002F01E3"/>
    <w:rsid w:val="002F4FAE"/>
    <w:rsid w:val="002F65D7"/>
    <w:rsid w:val="003006D7"/>
    <w:rsid w:val="003019E1"/>
    <w:rsid w:val="00301D2A"/>
    <w:rsid w:val="00301E8C"/>
    <w:rsid w:val="00306E00"/>
    <w:rsid w:val="003105B5"/>
    <w:rsid w:val="00310F9D"/>
    <w:rsid w:val="0031348B"/>
    <w:rsid w:val="00316824"/>
    <w:rsid w:val="00321A12"/>
    <w:rsid w:val="003247A4"/>
    <w:rsid w:val="00325756"/>
    <w:rsid w:val="0032586C"/>
    <w:rsid w:val="00330BC9"/>
    <w:rsid w:val="00331197"/>
    <w:rsid w:val="00333153"/>
    <w:rsid w:val="00337D61"/>
    <w:rsid w:val="00337E68"/>
    <w:rsid w:val="0034087E"/>
    <w:rsid w:val="00342056"/>
    <w:rsid w:val="00342B2F"/>
    <w:rsid w:val="00342C57"/>
    <w:rsid w:val="003437DB"/>
    <w:rsid w:val="00345397"/>
    <w:rsid w:val="003522DF"/>
    <w:rsid w:val="00353078"/>
    <w:rsid w:val="00353691"/>
    <w:rsid w:val="003540D1"/>
    <w:rsid w:val="00354EC1"/>
    <w:rsid w:val="00360697"/>
    <w:rsid w:val="003651AB"/>
    <w:rsid w:val="00372849"/>
    <w:rsid w:val="00372C86"/>
    <w:rsid w:val="00373498"/>
    <w:rsid w:val="00380D76"/>
    <w:rsid w:val="00381952"/>
    <w:rsid w:val="00381DEB"/>
    <w:rsid w:val="00381EAA"/>
    <w:rsid w:val="003820F1"/>
    <w:rsid w:val="003847FD"/>
    <w:rsid w:val="003873A7"/>
    <w:rsid w:val="00390850"/>
    <w:rsid w:val="00392F67"/>
    <w:rsid w:val="003936B6"/>
    <w:rsid w:val="003937C0"/>
    <w:rsid w:val="00394A4B"/>
    <w:rsid w:val="003A15D7"/>
    <w:rsid w:val="003A3A69"/>
    <w:rsid w:val="003A4CC4"/>
    <w:rsid w:val="003A59B7"/>
    <w:rsid w:val="003A7815"/>
    <w:rsid w:val="003B08CD"/>
    <w:rsid w:val="003B2E00"/>
    <w:rsid w:val="003B3B53"/>
    <w:rsid w:val="003B4EF5"/>
    <w:rsid w:val="003B5847"/>
    <w:rsid w:val="003B5E09"/>
    <w:rsid w:val="003B6639"/>
    <w:rsid w:val="003B712A"/>
    <w:rsid w:val="003C0409"/>
    <w:rsid w:val="003C3FC2"/>
    <w:rsid w:val="003C5701"/>
    <w:rsid w:val="003C6E4A"/>
    <w:rsid w:val="003C6FF8"/>
    <w:rsid w:val="003D3BE2"/>
    <w:rsid w:val="003D418B"/>
    <w:rsid w:val="003D755C"/>
    <w:rsid w:val="003E1AC8"/>
    <w:rsid w:val="003E220B"/>
    <w:rsid w:val="003E3055"/>
    <w:rsid w:val="003F39D2"/>
    <w:rsid w:val="003F4341"/>
    <w:rsid w:val="003F6A36"/>
    <w:rsid w:val="003F7017"/>
    <w:rsid w:val="003F7980"/>
    <w:rsid w:val="00401782"/>
    <w:rsid w:val="0040418B"/>
    <w:rsid w:val="004054AE"/>
    <w:rsid w:val="004063BD"/>
    <w:rsid w:val="004102EF"/>
    <w:rsid w:val="0041209B"/>
    <w:rsid w:val="00413763"/>
    <w:rsid w:val="00414351"/>
    <w:rsid w:val="004152C1"/>
    <w:rsid w:val="00416BF5"/>
    <w:rsid w:val="00416F13"/>
    <w:rsid w:val="004170C8"/>
    <w:rsid w:val="00421415"/>
    <w:rsid w:val="00422135"/>
    <w:rsid w:val="00425CD9"/>
    <w:rsid w:val="00426F5A"/>
    <w:rsid w:val="00427DE7"/>
    <w:rsid w:val="00430F7F"/>
    <w:rsid w:val="004315A2"/>
    <w:rsid w:val="00431FA4"/>
    <w:rsid w:val="00432A05"/>
    <w:rsid w:val="0043473A"/>
    <w:rsid w:val="00436644"/>
    <w:rsid w:val="0043734C"/>
    <w:rsid w:val="0044093A"/>
    <w:rsid w:val="0044276A"/>
    <w:rsid w:val="0044359A"/>
    <w:rsid w:val="00445A54"/>
    <w:rsid w:val="00447CA5"/>
    <w:rsid w:val="00447E80"/>
    <w:rsid w:val="00456C56"/>
    <w:rsid w:val="00461171"/>
    <w:rsid w:val="00461716"/>
    <w:rsid w:val="00461B77"/>
    <w:rsid w:val="00464A20"/>
    <w:rsid w:val="004655BD"/>
    <w:rsid w:val="00466222"/>
    <w:rsid w:val="004663D9"/>
    <w:rsid w:val="00466731"/>
    <w:rsid w:val="0047069B"/>
    <w:rsid w:val="00471408"/>
    <w:rsid w:val="00473875"/>
    <w:rsid w:val="00474418"/>
    <w:rsid w:val="004768A7"/>
    <w:rsid w:val="00476A3F"/>
    <w:rsid w:val="004770A2"/>
    <w:rsid w:val="00477BFC"/>
    <w:rsid w:val="00482828"/>
    <w:rsid w:val="00485BA9"/>
    <w:rsid w:val="004866BE"/>
    <w:rsid w:val="00490C21"/>
    <w:rsid w:val="0049124D"/>
    <w:rsid w:val="004918CB"/>
    <w:rsid w:val="00492888"/>
    <w:rsid w:val="00493639"/>
    <w:rsid w:val="00494838"/>
    <w:rsid w:val="00497956"/>
    <w:rsid w:val="004A7311"/>
    <w:rsid w:val="004A7B11"/>
    <w:rsid w:val="004B04BE"/>
    <w:rsid w:val="004B1E07"/>
    <w:rsid w:val="004B1E4C"/>
    <w:rsid w:val="004B2D3D"/>
    <w:rsid w:val="004B4C54"/>
    <w:rsid w:val="004B4F36"/>
    <w:rsid w:val="004B7DCF"/>
    <w:rsid w:val="004C128C"/>
    <w:rsid w:val="004C3C68"/>
    <w:rsid w:val="004D0455"/>
    <w:rsid w:val="004D38FA"/>
    <w:rsid w:val="004D3CCA"/>
    <w:rsid w:val="004D3DB4"/>
    <w:rsid w:val="004D6878"/>
    <w:rsid w:val="004D6C9C"/>
    <w:rsid w:val="004E237E"/>
    <w:rsid w:val="004E42B0"/>
    <w:rsid w:val="004F00E8"/>
    <w:rsid w:val="004F064E"/>
    <w:rsid w:val="004F43C0"/>
    <w:rsid w:val="004F6610"/>
    <w:rsid w:val="004F718C"/>
    <w:rsid w:val="005009E0"/>
    <w:rsid w:val="00501B0E"/>
    <w:rsid w:val="00502ADF"/>
    <w:rsid w:val="00505512"/>
    <w:rsid w:val="00505988"/>
    <w:rsid w:val="00505B84"/>
    <w:rsid w:val="00506B74"/>
    <w:rsid w:val="00510D9F"/>
    <w:rsid w:val="0051273D"/>
    <w:rsid w:val="00513626"/>
    <w:rsid w:val="00513B45"/>
    <w:rsid w:val="00513FAE"/>
    <w:rsid w:val="005147EE"/>
    <w:rsid w:val="005153E5"/>
    <w:rsid w:val="005159A5"/>
    <w:rsid w:val="005159FA"/>
    <w:rsid w:val="005212D5"/>
    <w:rsid w:val="00523A25"/>
    <w:rsid w:val="00523C2E"/>
    <w:rsid w:val="00526761"/>
    <w:rsid w:val="00527C5D"/>
    <w:rsid w:val="0053105D"/>
    <w:rsid w:val="00532714"/>
    <w:rsid w:val="005350C0"/>
    <w:rsid w:val="0053737C"/>
    <w:rsid w:val="005374FB"/>
    <w:rsid w:val="00540C8A"/>
    <w:rsid w:val="00544044"/>
    <w:rsid w:val="0055492C"/>
    <w:rsid w:val="00556E65"/>
    <w:rsid w:val="00560D65"/>
    <w:rsid w:val="00562945"/>
    <w:rsid w:val="00564648"/>
    <w:rsid w:val="00567B51"/>
    <w:rsid w:val="00571A24"/>
    <w:rsid w:val="005730F7"/>
    <w:rsid w:val="00573358"/>
    <w:rsid w:val="00575B92"/>
    <w:rsid w:val="00576FD3"/>
    <w:rsid w:val="00580490"/>
    <w:rsid w:val="005855CC"/>
    <w:rsid w:val="005877CB"/>
    <w:rsid w:val="00592414"/>
    <w:rsid w:val="00594422"/>
    <w:rsid w:val="00594594"/>
    <w:rsid w:val="00595B82"/>
    <w:rsid w:val="00596251"/>
    <w:rsid w:val="005A0B9F"/>
    <w:rsid w:val="005A0E87"/>
    <w:rsid w:val="005A540D"/>
    <w:rsid w:val="005B074A"/>
    <w:rsid w:val="005B1172"/>
    <w:rsid w:val="005B4B2B"/>
    <w:rsid w:val="005B6EB3"/>
    <w:rsid w:val="005B788A"/>
    <w:rsid w:val="005B78E2"/>
    <w:rsid w:val="005B7DE6"/>
    <w:rsid w:val="005C09A7"/>
    <w:rsid w:val="005C31DA"/>
    <w:rsid w:val="005C45D3"/>
    <w:rsid w:val="005C589F"/>
    <w:rsid w:val="005D02E5"/>
    <w:rsid w:val="005D1B04"/>
    <w:rsid w:val="005D1C13"/>
    <w:rsid w:val="005D2CC3"/>
    <w:rsid w:val="005D2F64"/>
    <w:rsid w:val="005D5673"/>
    <w:rsid w:val="005D7B43"/>
    <w:rsid w:val="005E1E5D"/>
    <w:rsid w:val="005E4316"/>
    <w:rsid w:val="005E7736"/>
    <w:rsid w:val="005E7E68"/>
    <w:rsid w:val="005F4D06"/>
    <w:rsid w:val="005F7483"/>
    <w:rsid w:val="00601A05"/>
    <w:rsid w:val="0060373B"/>
    <w:rsid w:val="00603772"/>
    <w:rsid w:val="00603959"/>
    <w:rsid w:val="00603995"/>
    <w:rsid w:val="00604C22"/>
    <w:rsid w:val="00607619"/>
    <w:rsid w:val="00610ADC"/>
    <w:rsid w:val="00613482"/>
    <w:rsid w:val="00615366"/>
    <w:rsid w:val="0061711C"/>
    <w:rsid w:val="00623F77"/>
    <w:rsid w:val="00625DE6"/>
    <w:rsid w:val="00626055"/>
    <w:rsid w:val="00626265"/>
    <w:rsid w:val="0063005A"/>
    <w:rsid w:val="0063103E"/>
    <w:rsid w:val="00631618"/>
    <w:rsid w:val="0063236D"/>
    <w:rsid w:val="00632970"/>
    <w:rsid w:val="00632A9B"/>
    <w:rsid w:val="00632FED"/>
    <w:rsid w:val="00633021"/>
    <w:rsid w:val="006349E7"/>
    <w:rsid w:val="00634A25"/>
    <w:rsid w:val="0063500C"/>
    <w:rsid w:val="00637C8D"/>
    <w:rsid w:val="006400FC"/>
    <w:rsid w:val="00641777"/>
    <w:rsid w:val="006431D3"/>
    <w:rsid w:val="00645AFB"/>
    <w:rsid w:val="00655592"/>
    <w:rsid w:val="00656595"/>
    <w:rsid w:val="006634D0"/>
    <w:rsid w:val="00665067"/>
    <w:rsid w:val="00666E69"/>
    <w:rsid w:val="00674108"/>
    <w:rsid w:val="006757DE"/>
    <w:rsid w:val="00681760"/>
    <w:rsid w:val="00681BD0"/>
    <w:rsid w:val="006825CC"/>
    <w:rsid w:val="0068683D"/>
    <w:rsid w:val="00686912"/>
    <w:rsid w:val="00687582"/>
    <w:rsid w:val="00690107"/>
    <w:rsid w:val="00690B48"/>
    <w:rsid w:val="00691E85"/>
    <w:rsid w:val="00692A66"/>
    <w:rsid w:val="00694BEC"/>
    <w:rsid w:val="0069507E"/>
    <w:rsid w:val="0069725F"/>
    <w:rsid w:val="006A6082"/>
    <w:rsid w:val="006A66B1"/>
    <w:rsid w:val="006B1ECE"/>
    <w:rsid w:val="006B2576"/>
    <w:rsid w:val="006B3D60"/>
    <w:rsid w:val="006B4F5F"/>
    <w:rsid w:val="006B7A98"/>
    <w:rsid w:val="006C2F1D"/>
    <w:rsid w:val="006C3A30"/>
    <w:rsid w:val="006C5995"/>
    <w:rsid w:val="006C68E1"/>
    <w:rsid w:val="006C6E03"/>
    <w:rsid w:val="006D125F"/>
    <w:rsid w:val="006D1379"/>
    <w:rsid w:val="006D1AFC"/>
    <w:rsid w:val="006D3322"/>
    <w:rsid w:val="006D47C5"/>
    <w:rsid w:val="006E0656"/>
    <w:rsid w:val="006E2B05"/>
    <w:rsid w:val="006E48E4"/>
    <w:rsid w:val="006E50FB"/>
    <w:rsid w:val="006E5B2F"/>
    <w:rsid w:val="006E5E2A"/>
    <w:rsid w:val="006F0668"/>
    <w:rsid w:val="006F071C"/>
    <w:rsid w:val="006F17DB"/>
    <w:rsid w:val="006F331E"/>
    <w:rsid w:val="006F49EB"/>
    <w:rsid w:val="006F5AE2"/>
    <w:rsid w:val="006F73C7"/>
    <w:rsid w:val="006F751B"/>
    <w:rsid w:val="006F7F42"/>
    <w:rsid w:val="00702550"/>
    <w:rsid w:val="00702DC5"/>
    <w:rsid w:val="00704EF4"/>
    <w:rsid w:val="00707DD0"/>
    <w:rsid w:val="00710D43"/>
    <w:rsid w:val="007156B0"/>
    <w:rsid w:val="007162FD"/>
    <w:rsid w:val="00716B17"/>
    <w:rsid w:val="007208B5"/>
    <w:rsid w:val="0073084D"/>
    <w:rsid w:val="00730D02"/>
    <w:rsid w:val="0073396F"/>
    <w:rsid w:val="00735EC0"/>
    <w:rsid w:val="007374B5"/>
    <w:rsid w:val="00741CD9"/>
    <w:rsid w:val="00742233"/>
    <w:rsid w:val="007430BC"/>
    <w:rsid w:val="00745DC3"/>
    <w:rsid w:val="0074617E"/>
    <w:rsid w:val="00746505"/>
    <w:rsid w:val="00750A56"/>
    <w:rsid w:val="00750D54"/>
    <w:rsid w:val="0075107A"/>
    <w:rsid w:val="00753D1C"/>
    <w:rsid w:val="00755F9D"/>
    <w:rsid w:val="0076582E"/>
    <w:rsid w:val="0076602A"/>
    <w:rsid w:val="00767CCD"/>
    <w:rsid w:val="007725BA"/>
    <w:rsid w:val="0077380C"/>
    <w:rsid w:val="00773CDC"/>
    <w:rsid w:val="007746F5"/>
    <w:rsid w:val="0077759C"/>
    <w:rsid w:val="00782547"/>
    <w:rsid w:val="007848C0"/>
    <w:rsid w:val="007855B8"/>
    <w:rsid w:val="00786E37"/>
    <w:rsid w:val="00787392"/>
    <w:rsid w:val="007930B9"/>
    <w:rsid w:val="007942C1"/>
    <w:rsid w:val="007A1090"/>
    <w:rsid w:val="007A522B"/>
    <w:rsid w:val="007A61E8"/>
    <w:rsid w:val="007B0761"/>
    <w:rsid w:val="007B270A"/>
    <w:rsid w:val="007B7401"/>
    <w:rsid w:val="007C149F"/>
    <w:rsid w:val="007C275E"/>
    <w:rsid w:val="007C3B06"/>
    <w:rsid w:val="007C6604"/>
    <w:rsid w:val="007D13A8"/>
    <w:rsid w:val="007D3D17"/>
    <w:rsid w:val="007D5059"/>
    <w:rsid w:val="007D5742"/>
    <w:rsid w:val="007E0104"/>
    <w:rsid w:val="007E3C74"/>
    <w:rsid w:val="007F23C3"/>
    <w:rsid w:val="007F2948"/>
    <w:rsid w:val="007F2B14"/>
    <w:rsid w:val="007F5F9B"/>
    <w:rsid w:val="00802528"/>
    <w:rsid w:val="0080464A"/>
    <w:rsid w:val="0080692F"/>
    <w:rsid w:val="00806D3D"/>
    <w:rsid w:val="0081126B"/>
    <w:rsid w:val="008116D7"/>
    <w:rsid w:val="00820A81"/>
    <w:rsid w:val="00825150"/>
    <w:rsid w:val="00826356"/>
    <w:rsid w:val="00827E3A"/>
    <w:rsid w:val="00833DC5"/>
    <w:rsid w:val="008433CA"/>
    <w:rsid w:val="00845A86"/>
    <w:rsid w:val="00852281"/>
    <w:rsid w:val="00852E3E"/>
    <w:rsid w:val="00853A7D"/>
    <w:rsid w:val="00856F5C"/>
    <w:rsid w:val="00857493"/>
    <w:rsid w:val="008613D9"/>
    <w:rsid w:val="00867A89"/>
    <w:rsid w:val="008710C8"/>
    <w:rsid w:val="00874ED3"/>
    <w:rsid w:val="00875EFB"/>
    <w:rsid w:val="00877719"/>
    <w:rsid w:val="00881615"/>
    <w:rsid w:val="00883F16"/>
    <w:rsid w:val="008850E1"/>
    <w:rsid w:val="008875BD"/>
    <w:rsid w:val="00887E56"/>
    <w:rsid w:val="00890206"/>
    <w:rsid w:val="0089031A"/>
    <w:rsid w:val="00890354"/>
    <w:rsid w:val="0089085F"/>
    <w:rsid w:val="00891928"/>
    <w:rsid w:val="00893FE7"/>
    <w:rsid w:val="00894708"/>
    <w:rsid w:val="00894722"/>
    <w:rsid w:val="00894F47"/>
    <w:rsid w:val="00895C73"/>
    <w:rsid w:val="00895E89"/>
    <w:rsid w:val="008A04B1"/>
    <w:rsid w:val="008A18B2"/>
    <w:rsid w:val="008A227C"/>
    <w:rsid w:val="008A4B79"/>
    <w:rsid w:val="008A66C9"/>
    <w:rsid w:val="008A73F0"/>
    <w:rsid w:val="008B6701"/>
    <w:rsid w:val="008C05E8"/>
    <w:rsid w:val="008C0E52"/>
    <w:rsid w:val="008C1136"/>
    <w:rsid w:val="008C5544"/>
    <w:rsid w:val="008C77DA"/>
    <w:rsid w:val="008D3341"/>
    <w:rsid w:val="008D3C56"/>
    <w:rsid w:val="008D621C"/>
    <w:rsid w:val="008D6A09"/>
    <w:rsid w:val="008D7704"/>
    <w:rsid w:val="008E045A"/>
    <w:rsid w:val="008E0828"/>
    <w:rsid w:val="008E2336"/>
    <w:rsid w:val="008E309E"/>
    <w:rsid w:val="008E4E1F"/>
    <w:rsid w:val="008E53B1"/>
    <w:rsid w:val="008E66B5"/>
    <w:rsid w:val="00902C34"/>
    <w:rsid w:val="0090447F"/>
    <w:rsid w:val="009049DD"/>
    <w:rsid w:val="00906CC3"/>
    <w:rsid w:val="009079CB"/>
    <w:rsid w:val="00911573"/>
    <w:rsid w:val="00911B11"/>
    <w:rsid w:val="00911FF5"/>
    <w:rsid w:val="00913453"/>
    <w:rsid w:val="009158D5"/>
    <w:rsid w:val="00915F43"/>
    <w:rsid w:val="0091645A"/>
    <w:rsid w:val="009200F2"/>
    <w:rsid w:val="009237BD"/>
    <w:rsid w:val="00931142"/>
    <w:rsid w:val="00932528"/>
    <w:rsid w:val="00932C94"/>
    <w:rsid w:val="00934450"/>
    <w:rsid w:val="00937487"/>
    <w:rsid w:val="00940DD5"/>
    <w:rsid w:val="009419F7"/>
    <w:rsid w:val="00944570"/>
    <w:rsid w:val="0094668C"/>
    <w:rsid w:val="00952327"/>
    <w:rsid w:val="00953A24"/>
    <w:rsid w:val="009549FD"/>
    <w:rsid w:val="009561E3"/>
    <w:rsid w:val="00957CE9"/>
    <w:rsid w:val="00961A2D"/>
    <w:rsid w:val="00962423"/>
    <w:rsid w:val="00964DC0"/>
    <w:rsid w:val="00967892"/>
    <w:rsid w:val="0097025C"/>
    <w:rsid w:val="00972489"/>
    <w:rsid w:val="00972DF9"/>
    <w:rsid w:val="009732CA"/>
    <w:rsid w:val="00974FFA"/>
    <w:rsid w:val="00977B1D"/>
    <w:rsid w:val="009815CA"/>
    <w:rsid w:val="00983ADF"/>
    <w:rsid w:val="0098663C"/>
    <w:rsid w:val="009879BB"/>
    <w:rsid w:val="00990090"/>
    <w:rsid w:val="00992093"/>
    <w:rsid w:val="00993EF6"/>
    <w:rsid w:val="00997623"/>
    <w:rsid w:val="009A36CE"/>
    <w:rsid w:val="009A5BB6"/>
    <w:rsid w:val="009A6668"/>
    <w:rsid w:val="009B157C"/>
    <w:rsid w:val="009B3772"/>
    <w:rsid w:val="009B4FA3"/>
    <w:rsid w:val="009C056F"/>
    <w:rsid w:val="009C1819"/>
    <w:rsid w:val="009C372F"/>
    <w:rsid w:val="009C38A0"/>
    <w:rsid w:val="009C5BA8"/>
    <w:rsid w:val="009C79CF"/>
    <w:rsid w:val="009C7A2B"/>
    <w:rsid w:val="009D17CE"/>
    <w:rsid w:val="009D19D4"/>
    <w:rsid w:val="009D294E"/>
    <w:rsid w:val="009D2E38"/>
    <w:rsid w:val="009D5138"/>
    <w:rsid w:val="009E070A"/>
    <w:rsid w:val="009E28EB"/>
    <w:rsid w:val="009E6F5F"/>
    <w:rsid w:val="009F0155"/>
    <w:rsid w:val="009F3219"/>
    <w:rsid w:val="00A00FCC"/>
    <w:rsid w:val="00A030B7"/>
    <w:rsid w:val="00A102A6"/>
    <w:rsid w:val="00A1133F"/>
    <w:rsid w:val="00A11F99"/>
    <w:rsid w:val="00A143A0"/>
    <w:rsid w:val="00A143D4"/>
    <w:rsid w:val="00A15386"/>
    <w:rsid w:val="00A16315"/>
    <w:rsid w:val="00A22EB1"/>
    <w:rsid w:val="00A24A06"/>
    <w:rsid w:val="00A26374"/>
    <w:rsid w:val="00A26439"/>
    <w:rsid w:val="00A26962"/>
    <w:rsid w:val="00A3165E"/>
    <w:rsid w:val="00A31B39"/>
    <w:rsid w:val="00A32071"/>
    <w:rsid w:val="00A322AA"/>
    <w:rsid w:val="00A35BB0"/>
    <w:rsid w:val="00A43AF7"/>
    <w:rsid w:val="00A4431F"/>
    <w:rsid w:val="00A44F6D"/>
    <w:rsid w:val="00A50C75"/>
    <w:rsid w:val="00A5415F"/>
    <w:rsid w:val="00A56385"/>
    <w:rsid w:val="00A572FF"/>
    <w:rsid w:val="00A60324"/>
    <w:rsid w:val="00A616E8"/>
    <w:rsid w:val="00A65295"/>
    <w:rsid w:val="00A67BB8"/>
    <w:rsid w:val="00A701DA"/>
    <w:rsid w:val="00A709CA"/>
    <w:rsid w:val="00A72C24"/>
    <w:rsid w:val="00A77A59"/>
    <w:rsid w:val="00A77E60"/>
    <w:rsid w:val="00A80F51"/>
    <w:rsid w:val="00A8589D"/>
    <w:rsid w:val="00A8606D"/>
    <w:rsid w:val="00A862E1"/>
    <w:rsid w:val="00A8641C"/>
    <w:rsid w:val="00A877F9"/>
    <w:rsid w:val="00A8796A"/>
    <w:rsid w:val="00A90008"/>
    <w:rsid w:val="00A901EB"/>
    <w:rsid w:val="00A91D8B"/>
    <w:rsid w:val="00A94E11"/>
    <w:rsid w:val="00A951B0"/>
    <w:rsid w:val="00A96738"/>
    <w:rsid w:val="00A96B80"/>
    <w:rsid w:val="00A97AAC"/>
    <w:rsid w:val="00AA0BC3"/>
    <w:rsid w:val="00AA0CBF"/>
    <w:rsid w:val="00AA16E1"/>
    <w:rsid w:val="00AA170A"/>
    <w:rsid w:val="00AA2AEF"/>
    <w:rsid w:val="00AA7A97"/>
    <w:rsid w:val="00AB061C"/>
    <w:rsid w:val="00AB15FF"/>
    <w:rsid w:val="00AB6D66"/>
    <w:rsid w:val="00AC191D"/>
    <w:rsid w:val="00AC40F4"/>
    <w:rsid w:val="00AC58CA"/>
    <w:rsid w:val="00AC59E4"/>
    <w:rsid w:val="00AC67B2"/>
    <w:rsid w:val="00AC6DE3"/>
    <w:rsid w:val="00AD0D19"/>
    <w:rsid w:val="00AD22B9"/>
    <w:rsid w:val="00AD2D5F"/>
    <w:rsid w:val="00AD5377"/>
    <w:rsid w:val="00AD6516"/>
    <w:rsid w:val="00AD7A50"/>
    <w:rsid w:val="00AE24E1"/>
    <w:rsid w:val="00AF203E"/>
    <w:rsid w:val="00AF371C"/>
    <w:rsid w:val="00AF5633"/>
    <w:rsid w:val="00AF650E"/>
    <w:rsid w:val="00AF660D"/>
    <w:rsid w:val="00AF6FE0"/>
    <w:rsid w:val="00AF7B68"/>
    <w:rsid w:val="00B00C29"/>
    <w:rsid w:val="00B0482E"/>
    <w:rsid w:val="00B050F2"/>
    <w:rsid w:val="00B05182"/>
    <w:rsid w:val="00B15DE0"/>
    <w:rsid w:val="00B16B50"/>
    <w:rsid w:val="00B16E93"/>
    <w:rsid w:val="00B20CBC"/>
    <w:rsid w:val="00B221A1"/>
    <w:rsid w:val="00B231A9"/>
    <w:rsid w:val="00B25279"/>
    <w:rsid w:val="00B26D8C"/>
    <w:rsid w:val="00B27259"/>
    <w:rsid w:val="00B302A2"/>
    <w:rsid w:val="00B311AE"/>
    <w:rsid w:val="00B32E71"/>
    <w:rsid w:val="00B34091"/>
    <w:rsid w:val="00B34788"/>
    <w:rsid w:val="00B35A4E"/>
    <w:rsid w:val="00B36AED"/>
    <w:rsid w:val="00B40404"/>
    <w:rsid w:val="00B41EDF"/>
    <w:rsid w:val="00B423CD"/>
    <w:rsid w:val="00B4327C"/>
    <w:rsid w:val="00B44182"/>
    <w:rsid w:val="00B51467"/>
    <w:rsid w:val="00B57202"/>
    <w:rsid w:val="00B576DC"/>
    <w:rsid w:val="00B5772D"/>
    <w:rsid w:val="00B6682E"/>
    <w:rsid w:val="00B66FC7"/>
    <w:rsid w:val="00B7034B"/>
    <w:rsid w:val="00B72D6A"/>
    <w:rsid w:val="00B73DF8"/>
    <w:rsid w:val="00B73EEA"/>
    <w:rsid w:val="00B80CA5"/>
    <w:rsid w:val="00B8476A"/>
    <w:rsid w:val="00B847B8"/>
    <w:rsid w:val="00B86B28"/>
    <w:rsid w:val="00B86F76"/>
    <w:rsid w:val="00B900D6"/>
    <w:rsid w:val="00B91C6D"/>
    <w:rsid w:val="00B93299"/>
    <w:rsid w:val="00B933FF"/>
    <w:rsid w:val="00B94E07"/>
    <w:rsid w:val="00B94E3A"/>
    <w:rsid w:val="00B950A9"/>
    <w:rsid w:val="00B96B2C"/>
    <w:rsid w:val="00B97ABB"/>
    <w:rsid w:val="00BA1863"/>
    <w:rsid w:val="00BA7287"/>
    <w:rsid w:val="00BB0488"/>
    <w:rsid w:val="00BB059B"/>
    <w:rsid w:val="00BB2EAC"/>
    <w:rsid w:val="00BB6D7E"/>
    <w:rsid w:val="00BC0541"/>
    <w:rsid w:val="00BC1E93"/>
    <w:rsid w:val="00BC20EC"/>
    <w:rsid w:val="00BC311A"/>
    <w:rsid w:val="00BC33AF"/>
    <w:rsid w:val="00BC4A42"/>
    <w:rsid w:val="00BC5985"/>
    <w:rsid w:val="00BD06F3"/>
    <w:rsid w:val="00BD3100"/>
    <w:rsid w:val="00BD39B3"/>
    <w:rsid w:val="00BD5DA9"/>
    <w:rsid w:val="00BD7F9D"/>
    <w:rsid w:val="00BE0092"/>
    <w:rsid w:val="00BE21BC"/>
    <w:rsid w:val="00BE32D4"/>
    <w:rsid w:val="00BE406D"/>
    <w:rsid w:val="00BE638F"/>
    <w:rsid w:val="00BF0969"/>
    <w:rsid w:val="00BF128D"/>
    <w:rsid w:val="00BF318E"/>
    <w:rsid w:val="00BF75DF"/>
    <w:rsid w:val="00C0206E"/>
    <w:rsid w:val="00C02897"/>
    <w:rsid w:val="00C1130B"/>
    <w:rsid w:val="00C11C11"/>
    <w:rsid w:val="00C1289B"/>
    <w:rsid w:val="00C12E53"/>
    <w:rsid w:val="00C167AB"/>
    <w:rsid w:val="00C16C5B"/>
    <w:rsid w:val="00C24E94"/>
    <w:rsid w:val="00C277F6"/>
    <w:rsid w:val="00C27ACD"/>
    <w:rsid w:val="00C31C2D"/>
    <w:rsid w:val="00C33EFD"/>
    <w:rsid w:val="00C342AF"/>
    <w:rsid w:val="00C34E1B"/>
    <w:rsid w:val="00C3618D"/>
    <w:rsid w:val="00C375A9"/>
    <w:rsid w:val="00C37705"/>
    <w:rsid w:val="00C37D5E"/>
    <w:rsid w:val="00C41534"/>
    <w:rsid w:val="00C42B5C"/>
    <w:rsid w:val="00C45272"/>
    <w:rsid w:val="00C45344"/>
    <w:rsid w:val="00C46A74"/>
    <w:rsid w:val="00C47151"/>
    <w:rsid w:val="00C47565"/>
    <w:rsid w:val="00C522D7"/>
    <w:rsid w:val="00C5616A"/>
    <w:rsid w:val="00C56576"/>
    <w:rsid w:val="00C61AE3"/>
    <w:rsid w:val="00C62710"/>
    <w:rsid w:val="00C62DF5"/>
    <w:rsid w:val="00C6528D"/>
    <w:rsid w:val="00C65358"/>
    <w:rsid w:val="00C71A46"/>
    <w:rsid w:val="00C73AC8"/>
    <w:rsid w:val="00C7648C"/>
    <w:rsid w:val="00C777A0"/>
    <w:rsid w:val="00C80532"/>
    <w:rsid w:val="00C818BF"/>
    <w:rsid w:val="00C8314B"/>
    <w:rsid w:val="00C836A5"/>
    <w:rsid w:val="00C86809"/>
    <w:rsid w:val="00C90D19"/>
    <w:rsid w:val="00C91011"/>
    <w:rsid w:val="00C91316"/>
    <w:rsid w:val="00C9663C"/>
    <w:rsid w:val="00C96842"/>
    <w:rsid w:val="00CA1341"/>
    <w:rsid w:val="00CA2F48"/>
    <w:rsid w:val="00CA3190"/>
    <w:rsid w:val="00CA3B49"/>
    <w:rsid w:val="00CA4729"/>
    <w:rsid w:val="00CA4C12"/>
    <w:rsid w:val="00CA5397"/>
    <w:rsid w:val="00CA7E6A"/>
    <w:rsid w:val="00CB1091"/>
    <w:rsid w:val="00CB1D95"/>
    <w:rsid w:val="00CB3A39"/>
    <w:rsid w:val="00CB4BC6"/>
    <w:rsid w:val="00CB7AB1"/>
    <w:rsid w:val="00CC234D"/>
    <w:rsid w:val="00CC238E"/>
    <w:rsid w:val="00CC3733"/>
    <w:rsid w:val="00CC3FC9"/>
    <w:rsid w:val="00CC617D"/>
    <w:rsid w:val="00CD06A7"/>
    <w:rsid w:val="00CD163E"/>
    <w:rsid w:val="00CD23A2"/>
    <w:rsid w:val="00CD3FB7"/>
    <w:rsid w:val="00CD460D"/>
    <w:rsid w:val="00CD6D88"/>
    <w:rsid w:val="00CD7424"/>
    <w:rsid w:val="00CE1387"/>
    <w:rsid w:val="00CE489F"/>
    <w:rsid w:val="00CF1585"/>
    <w:rsid w:val="00CF1CD0"/>
    <w:rsid w:val="00CF3533"/>
    <w:rsid w:val="00CF540F"/>
    <w:rsid w:val="00CF5AC1"/>
    <w:rsid w:val="00CF71D4"/>
    <w:rsid w:val="00D00E55"/>
    <w:rsid w:val="00D0118A"/>
    <w:rsid w:val="00D01547"/>
    <w:rsid w:val="00D01E07"/>
    <w:rsid w:val="00D01F2A"/>
    <w:rsid w:val="00D042E5"/>
    <w:rsid w:val="00D05354"/>
    <w:rsid w:val="00D0700B"/>
    <w:rsid w:val="00D070D8"/>
    <w:rsid w:val="00D12DBC"/>
    <w:rsid w:val="00D152FB"/>
    <w:rsid w:val="00D15760"/>
    <w:rsid w:val="00D15A7B"/>
    <w:rsid w:val="00D16D61"/>
    <w:rsid w:val="00D25561"/>
    <w:rsid w:val="00D25CE9"/>
    <w:rsid w:val="00D32A2F"/>
    <w:rsid w:val="00D33275"/>
    <w:rsid w:val="00D332BC"/>
    <w:rsid w:val="00D34245"/>
    <w:rsid w:val="00D37F2B"/>
    <w:rsid w:val="00D406A0"/>
    <w:rsid w:val="00D407BB"/>
    <w:rsid w:val="00D41087"/>
    <w:rsid w:val="00D41322"/>
    <w:rsid w:val="00D436F8"/>
    <w:rsid w:val="00D454E3"/>
    <w:rsid w:val="00D459BB"/>
    <w:rsid w:val="00D45BE7"/>
    <w:rsid w:val="00D4638E"/>
    <w:rsid w:val="00D51E12"/>
    <w:rsid w:val="00D52521"/>
    <w:rsid w:val="00D5264B"/>
    <w:rsid w:val="00D52D3E"/>
    <w:rsid w:val="00D55460"/>
    <w:rsid w:val="00D57110"/>
    <w:rsid w:val="00D57479"/>
    <w:rsid w:val="00D60E9C"/>
    <w:rsid w:val="00D616EC"/>
    <w:rsid w:val="00D61846"/>
    <w:rsid w:val="00D628A9"/>
    <w:rsid w:val="00D65957"/>
    <w:rsid w:val="00D66D3F"/>
    <w:rsid w:val="00D67972"/>
    <w:rsid w:val="00D706C2"/>
    <w:rsid w:val="00D71606"/>
    <w:rsid w:val="00D734FA"/>
    <w:rsid w:val="00D76D6A"/>
    <w:rsid w:val="00D779F0"/>
    <w:rsid w:val="00D77F83"/>
    <w:rsid w:val="00D86514"/>
    <w:rsid w:val="00D91307"/>
    <w:rsid w:val="00D917AB"/>
    <w:rsid w:val="00D93515"/>
    <w:rsid w:val="00D94645"/>
    <w:rsid w:val="00DA154F"/>
    <w:rsid w:val="00DA291E"/>
    <w:rsid w:val="00DA4D8C"/>
    <w:rsid w:val="00DA5CEB"/>
    <w:rsid w:val="00DA6346"/>
    <w:rsid w:val="00DA794D"/>
    <w:rsid w:val="00DB1BE0"/>
    <w:rsid w:val="00DB3876"/>
    <w:rsid w:val="00DB47ED"/>
    <w:rsid w:val="00DB54AD"/>
    <w:rsid w:val="00DB5D9E"/>
    <w:rsid w:val="00DC27FA"/>
    <w:rsid w:val="00DC38E4"/>
    <w:rsid w:val="00DC4AF6"/>
    <w:rsid w:val="00DC713B"/>
    <w:rsid w:val="00DD008F"/>
    <w:rsid w:val="00DD4E9D"/>
    <w:rsid w:val="00DE3DE7"/>
    <w:rsid w:val="00DE7DCC"/>
    <w:rsid w:val="00DF250B"/>
    <w:rsid w:val="00E01603"/>
    <w:rsid w:val="00E0562D"/>
    <w:rsid w:val="00E108EF"/>
    <w:rsid w:val="00E118BE"/>
    <w:rsid w:val="00E122CB"/>
    <w:rsid w:val="00E1294C"/>
    <w:rsid w:val="00E12BD5"/>
    <w:rsid w:val="00E1495F"/>
    <w:rsid w:val="00E16B10"/>
    <w:rsid w:val="00E21304"/>
    <w:rsid w:val="00E2369C"/>
    <w:rsid w:val="00E31127"/>
    <w:rsid w:val="00E32226"/>
    <w:rsid w:val="00E32B30"/>
    <w:rsid w:val="00E33156"/>
    <w:rsid w:val="00E350BE"/>
    <w:rsid w:val="00E3788F"/>
    <w:rsid w:val="00E40E96"/>
    <w:rsid w:val="00E43166"/>
    <w:rsid w:val="00E53EB9"/>
    <w:rsid w:val="00E60EE3"/>
    <w:rsid w:val="00E630E9"/>
    <w:rsid w:val="00E63C1C"/>
    <w:rsid w:val="00E6431F"/>
    <w:rsid w:val="00E66324"/>
    <w:rsid w:val="00E6702B"/>
    <w:rsid w:val="00E70AA2"/>
    <w:rsid w:val="00E70E44"/>
    <w:rsid w:val="00E718C2"/>
    <w:rsid w:val="00E735AB"/>
    <w:rsid w:val="00E7619E"/>
    <w:rsid w:val="00E7709A"/>
    <w:rsid w:val="00E837EB"/>
    <w:rsid w:val="00E84BD2"/>
    <w:rsid w:val="00E8518F"/>
    <w:rsid w:val="00E86059"/>
    <w:rsid w:val="00E87368"/>
    <w:rsid w:val="00E90C5B"/>
    <w:rsid w:val="00E91A56"/>
    <w:rsid w:val="00E92439"/>
    <w:rsid w:val="00E9368B"/>
    <w:rsid w:val="00E9384E"/>
    <w:rsid w:val="00EA0B3A"/>
    <w:rsid w:val="00EA0FF1"/>
    <w:rsid w:val="00EA6181"/>
    <w:rsid w:val="00EB2F86"/>
    <w:rsid w:val="00EB5F2D"/>
    <w:rsid w:val="00EC46B1"/>
    <w:rsid w:val="00EC5A8B"/>
    <w:rsid w:val="00EC75E0"/>
    <w:rsid w:val="00ED0357"/>
    <w:rsid w:val="00ED3448"/>
    <w:rsid w:val="00ED3FAC"/>
    <w:rsid w:val="00ED682A"/>
    <w:rsid w:val="00EE07AE"/>
    <w:rsid w:val="00EE0A12"/>
    <w:rsid w:val="00EE14B4"/>
    <w:rsid w:val="00EE1C2C"/>
    <w:rsid w:val="00EE470D"/>
    <w:rsid w:val="00EF0019"/>
    <w:rsid w:val="00EF1836"/>
    <w:rsid w:val="00EF2547"/>
    <w:rsid w:val="00EF358F"/>
    <w:rsid w:val="00EF5791"/>
    <w:rsid w:val="00F00F7A"/>
    <w:rsid w:val="00F0367D"/>
    <w:rsid w:val="00F049CB"/>
    <w:rsid w:val="00F05495"/>
    <w:rsid w:val="00F1030D"/>
    <w:rsid w:val="00F146FD"/>
    <w:rsid w:val="00F17086"/>
    <w:rsid w:val="00F2281A"/>
    <w:rsid w:val="00F236E0"/>
    <w:rsid w:val="00F2706D"/>
    <w:rsid w:val="00F30FCB"/>
    <w:rsid w:val="00F31054"/>
    <w:rsid w:val="00F40170"/>
    <w:rsid w:val="00F4316A"/>
    <w:rsid w:val="00F43778"/>
    <w:rsid w:val="00F4414A"/>
    <w:rsid w:val="00F52884"/>
    <w:rsid w:val="00F5448F"/>
    <w:rsid w:val="00F6049C"/>
    <w:rsid w:val="00F6082F"/>
    <w:rsid w:val="00F62722"/>
    <w:rsid w:val="00F64DAA"/>
    <w:rsid w:val="00F67071"/>
    <w:rsid w:val="00F7322C"/>
    <w:rsid w:val="00F842F3"/>
    <w:rsid w:val="00F91243"/>
    <w:rsid w:val="00F9375E"/>
    <w:rsid w:val="00F9430D"/>
    <w:rsid w:val="00F9495F"/>
    <w:rsid w:val="00F97024"/>
    <w:rsid w:val="00FA0CEF"/>
    <w:rsid w:val="00FA11EB"/>
    <w:rsid w:val="00FA1382"/>
    <w:rsid w:val="00FA1AD2"/>
    <w:rsid w:val="00FA390A"/>
    <w:rsid w:val="00FA3F5A"/>
    <w:rsid w:val="00FA53D0"/>
    <w:rsid w:val="00FB1EE1"/>
    <w:rsid w:val="00FB2B58"/>
    <w:rsid w:val="00FB2D80"/>
    <w:rsid w:val="00FB32B0"/>
    <w:rsid w:val="00FB34CF"/>
    <w:rsid w:val="00FB67B0"/>
    <w:rsid w:val="00FB7E1F"/>
    <w:rsid w:val="00FC1D04"/>
    <w:rsid w:val="00FC58AA"/>
    <w:rsid w:val="00FD16DC"/>
    <w:rsid w:val="00FD182D"/>
    <w:rsid w:val="00FD23D7"/>
    <w:rsid w:val="00FD38C1"/>
    <w:rsid w:val="00FD566B"/>
    <w:rsid w:val="00FD67D9"/>
    <w:rsid w:val="00FE1DDB"/>
    <w:rsid w:val="00FE1E86"/>
    <w:rsid w:val="00FE6503"/>
    <w:rsid w:val="00FF39F0"/>
    <w:rsid w:val="00FF3E04"/>
    <w:rsid w:val="00FF4409"/>
    <w:rsid w:val="00FF5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7CE671"/>
  <w15:docId w15:val="{7BEC4024-FA83-4E31-98A0-7426B80C3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3165E"/>
    <w:pPr>
      <w:overflowPunct w:val="0"/>
      <w:autoSpaceDE w:val="0"/>
      <w:autoSpaceDN w:val="0"/>
      <w:adjustRightInd w:val="0"/>
      <w:textAlignment w:val="baseline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FA53D0"/>
    <w:rPr>
      <w:rFonts w:ascii="Tahoma" w:hAnsi="Tahoma" w:cs="Tahoma"/>
      <w:sz w:val="16"/>
      <w:szCs w:val="16"/>
    </w:rPr>
  </w:style>
  <w:style w:type="character" w:styleId="Hyperlink">
    <w:name w:val="Hyperlink"/>
    <w:rsid w:val="00F4414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950A9"/>
    <w:pPr>
      <w:ind w:left="720"/>
    </w:pPr>
  </w:style>
  <w:style w:type="paragraph" w:styleId="PlainText">
    <w:name w:val="Plain Text"/>
    <w:basedOn w:val="Normal"/>
    <w:link w:val="PlainTextChar"/>
    <w:uiPriority w:val="99"/>
    <w:unhideWhenUsed/>
    <w:rsid w:val="00D706C2"/>
    <w:pPr>
      <w:overflowPunct/>
      <w:autoSpaceDE/>
      <w:autoSpaceDN/>
      <w:adjustRightInd/>
      <w:textAlignment w:val="auto"/>
    </w:pPr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D706C2"/>
    <w:rPr>
      <w:rFonts w:ascii="Consolas" w:eastAsia="Calibri" w:hAnsi="Consolas" w:cs="Times New Roman"/>
      <w:sz w:val="21"/>
      <w:szCs w:val="21"/>
    </w:rPr>
  </w:style>
  <w:style w:type="character" w:styleId="FollowedHyperlink">
    <w:name w:val="FollowedHyperlink"/>
    <w:rsid w:val="00983ADF"/>
    <w:rPr>
      <w:color w:val="800080"/>
      <w:u w:val="single"/>
    </w:rPr>
  </w:style>
  <w:style w:type="character" w:styleId="HTMLCite">
    <w:name w:val="HTML Cite"/>
    <w:uiPriority w:val="99"/>
    <w:unhideWhenUsed/>
    <w:rsid w:val="004770A2"/>
    <w:rPr>
      <w:i w:val="0"/>
      <w:iCs w:val="0"/>
      <w:color w:val="009933"/>
    </w:rPr>
  </w:style>
  <w:style w:type="character" w:styleId="CommentReference">
    <w:name w:val="annotation reference"/>
    <w:basedOn w:val="DefaultParagraphFont"/>
    <w:rsid w:val="00C61AE3"/>
    <w:rPr>
      <w:sz w:val="16"/>
      <w:szCs w:val="16"/>
    </w:rPr>
  </w:style>
  <w:style w:type="paragraph" w:styleId="CommentText">
    <w:name w:val="annotation text"/>
    <w:basedOn w:val="Normal"/>
    <w:link w:val="CommentTextChar"/>
    <w:rsid w:val="00C61AE3"/>
  </w:style>
  <w:style w:type="character" w:customStyle="1" w:styleId="CommentTextChar">
    <w:name w:val="Comment Text Char"/>
    <w:basedOn w:val="DefaultParagraphFont"/>
    <w:link w:val="CommentText"/>
    <w:rsid w:val="00C61AE3"/>
  </w:style>
  <w:style w:type="paragraph" w:styleId="CommentSubject">
    <w:name w:val="annotation subject"/>
    <w:basedOn w:val="CommentText"/>
    <w:next w:val="CommentText"/>
    <w:link w:val="CommentSubjectChar"/>
    <w:rsid w:val="00C61A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61AE3"/>
    <w:rPr>
      <w:b/>
      <w:bCs/>
    </w:rPr>
  </w:style>
  <w:style w:type="paragraph" w:styleId="Header">
    <w:name w:val="header"/>
    <w:basedOn w:val="Normal"/>
    <w:link w:val="HeaderChar"/>
    <w:rsid w:val="00767C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67CCD"/>
  </w:style>
  <w:style w:type="paragraph" w:styleId="Footer">
    <w:name w:val="footer"/>
    <w:basedOn w:val="Normal"/>
    <w:link w:val="FooterChar"/>
    <w:uiPriority w:val="99"/>
    <w:rsid w:val="00767C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7CCD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D22B9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91157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247A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15076">
          <w:marLeft w:val="108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64041">
          <w:marLeft w:val="108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3270">
          <w:marLeft w:val="108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8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Chun\Documents\NPS%20Sync\Employer%20USPHS\Officership\EPAC\Information%20Sub\Website%20Files\Rules\EPACINNF-NO1-MMDDYYY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E413A7-A1C0-4011-AA7F-35B705803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EPACINNF-NO1-MMDDYYYY.dotx</Template>
  <TotalTime>2</TotalTime>
  <Pages>2</Pages>
  <Words>564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EPAC Events monthly meeting</vt:lpstr>
    </vt:vector>
  </TitlesOfParts>
  <Company>United States Coast Guard</Company>
  <LinksUpToDate>false</LinksUpToDate>
  <CharactersWithSpaces>3776</CharactersWithSpaces>
  <SharedDoc>false</SharedDoc>
  <HLinks>
    <vt:vector size="18" baseType="variant">
      <vt:variant>
        <vt:i4>3407890</vt:i4>
      </vt:variant>
      <vt:variant>
        <vt:i4>6</vt:i4>
      </vt:variant>
      <vt:variant>
        <vt:i4>0</vt:i4>
      </vt:variant>
      <vt:variant>
        <vt:i4>5</vt:i4>
      </vt:variant>
      <vt:variant>
        <vt:lpwstr>mailto:Wilfred.Darang@fda.hhs.gov</vt:lpwstr>
      </vt:variant>
      <vt:variant>
        <vt:lpwstr/>
      </vt:variant>
      <vt:variant>
        <vt:i4>4391035</vt:i4>
      </vt:variant>
      <vt:variant>
        <vt:i4>3</vt:i4>
      </vt:variant>
      <vt:variant>
        <vt:i4>0</vt:i4>
      </vt:variant>
      <vt:variant>
        <vt:i4>5</vt:i4>
      </vt:variant>
      <vt:variant>
        <vt:lpwstr>mailto:marion.collins@med.naby.mil</vt:lpwstr>
      </vt:variant>
      <vt:variant>
        <vt:lpwstr/>
      </vt:variant>
      <vt:variant>
        <vt:i4>7274591</vt:i4>
      </vt:variant>
      <vt:variant>
        <vt:i4>0</vt:i4>
      </vt:variant>
      <vt:variant>
        <vt:i4>0</vt:i4>
      </vt:variant>
      <vt:variant>
        <vt:i4>5</vt:i4>
      </vt:variant>
      <vt:variant>
        <vt:lpwstr>mailto:Sherry.Secrist@fda.hhs.gov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EPACINNF-NO1-MMDDYYYY</dc:title>
  <dc:creator>GChun</dc:creator>
  <cp:lastModifiedBy>Chun, Garrett G</cp:lastModifiedBy>
  <cp:revision>1</cp:revision>
  <cp:lastPrinted>2021-09-02T21:38:00Z</cp:lastPrinted>
  <dcterms:created xsi:type="dcterms:W3CDTF">2022-10-12T07:24:00Z</dcterms:created>
  <dcterms:modified xsi:type="dcterms:W3CDTF">2022-10-12T07:26:00Z</dcterms:modified>
</cp:coreProperties>
</file>