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B6FE" w14:textId="77777777" w:rsidR="00E649B1" w:rsidRPr="00C92D4F" w:rsidRDefault="00057E52" w:rsidP="00C92D4F">
      <w:pPr>
        <w:spacing w:before="480" w:after="240" w:line="720" w:lineRule="auto"/>
        <w:jc w:val="center"/>
        <w:rPr>
          <w:sz w:val="36"/>
          <w:szCs w:val="36"/>
        </w:rPr>
      </w:pPr>
      <w:r w:rsidRPr="00C92D4F">
        <w:rPr>
          <w:rFonts w:cs="Times New Roman"/>
          <w:b/>
          <w:sz w:val="36"/>
          <w:szCs w:val="36"/>
        </w:rPr>
        <w:t>United States Public Health Service</w:t>
      </w:r>
    </w:p>
    <w:p w14:paraId="77642FF9" w14:textId="77777777" w:rsidR="00020A11" w:rsidRPr="00C92D4F" w:rsidRDefault="000160BC" w:rsidP="00C92D4F">
      <w:pPr>
        <w:pStyle w:val="Title"/>
        <w:spacing w:before="240" w:after="120" w:line="720" w:lineRule="auto"/>
        <w:jc w:val="center"/>
        <w:rPr>
          <w:sz w:val="36"/>
          <w:szCs w:val="36"/>
        </w:rPr>
      </w:pPr>
      <w:r w:rsidRPr="00C92D4F">
        <w:rPr>
          <w:rFonts w:ascii="Times New Roman" w:hAnsi="Times New Roman" w:cs="Times New Roman"/>
          <w:b/>
          <w:sz w:val="36"/>
          <w:szCs w:val="36"/>
        </w:rPr>
        <w:t>Engineer Professional Advisory Committee (EPAC)</w:t>
      </w:r>
    </w:p>
    <w:p w14:paraId="59914D7B" w14:textId="70F36F9A" w:rsidR="000160BC" w:rsidRPr="00C92D4F" w:rsidRDefault="00C92D4F" w:rsidP="00C92D4F">
      <w:pPr>
        <w:pStyle w:val="Title"/>
        <w:spacing w:before="240" w:after="240" w:line="720" w:lineRule="auto"/>
        <w:jc w:val="center"/>
        <w:rPr>
          <w:sz w:val="36"/>
          <w:szCs w:val="36"/>
        </w:rPr>
      </w:pPr>
      <w:r w:rsidRPr="00C92D4F">
        <w:rPr>
          <w:noProof/>
          <w:sz w:val="36"/>
          <w:szCs w:val="36"/>
        </w:rPr>
        <w:drawing>
          <wp:inline distT="0" distB="0" distL="0" distR="0" wp14:anchorId="460D57B6" wp14:editId="69AE32B2">
            <wp:extent cx="3277347" cy="28676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7347" cy="2867678"/>
                    </a:xfrm>
                    <a:prstGeom prst="rect">
                      <a:avLst/>
                    </a:prstGeom>
                  </pic:spPr>
                </pic:pic>
              </a:graphicData>
            </a:graphic>
          </wp:inline>
        </w:drawing>
      </w:r>
    </w:p>
    <w:p w14:paraId="3656426C" w14:textId="17B69F44" w:rsidR="00057E52" w:rsidRPr="00C92D4F" w:rsidRDefault="007338F4" w:rsidP="00C92D4F">
      <w:pPr>
        <w:pStyle w:val="Title"/>
        <w:spacing w:before="240" w:after="240" w:line="720" w:lineRule="auto"/>
        <w:jc w:val="center"/>
        <w:rPr>
          <w:rFonts w:ascii="Times New Roman" w:hAnsi="Times New Roman" w:cs="Times New Roman"/>
          <w:b/>
          <w:sz w:val="36"/>
          <w:szCs w:val="36"/>
        </w:rPr>
      </w:pPr>
      <w:r>
        <w:rPr>
          <w:rFonts w:ascii="Times New Roman" w:hAnsi="Times New Roman" w:cs="Times New Roman"/>
          <w:b/>
          <w:sz w:val="36"/>
          <w:szCs w:val="36"/>
        </w:rPr>
        <w:t>Rules</w:t>
      </w:r>
      <w:r w:rsidR="00C92D4F" w:rsidRPr="00C92D4F">
        <w:rPr>
          <w:rFonts w:ascii="Times New Roman" w:hAnsi="Times New Roman" w:cs="Times New Roman"/>
          <w:b/>
          <w:sz w:val="36"/>
          <w:szCs w:val="36"/>
        </w:rPr>
        <w:t xml:space="preserve"> Subcommittee</w:t>
      </w:r>
    </w:p>
    <w:p w14:paraId="263F01CD" w14:textId="77777777" w:rsidR="00057E52" w:rsidRPr="00C92D4F" w:rsidRDefault="00057E52" w:rsidP="00020A11">
      <w:pPr>
        <w:pStyle w:val="Title"/>
        <w:jc w:val="center"/>
        <w:rPr>
          <w:rFonts w:ascii="Times New Roman" w:hAnsi="Times New Roman" w:cs="Times New Roman"/>
          <w:b/>
          <w:sz w:val="36"/>
          <w:szCs w:val="36"/>
        </w:rPr>
      </w:pPr>
      <w:r w:rsidRPr="00C92D4F">
        <w:rPr>
          <w:rFonts w:ascii="Times New Roman" w:hAnsi="Times New Roman" w:cs="Times New Roman"/>
          <w:b/>
          <w:sz w:val="36"/>
          <w:szCs w:val="36"/>
        </w:rPr>
        <w:t>Standard Operating Procedures (SOP)</w:t>
      </w:r>
    </w:p>
    <w:p w14:paraId="6DD64F3D" w14:textId="77777777" w:rsidR="0027000C" w:rsidRDefault="0027000C" w:rsidP="00020A11">
      <w:pPr>
        <w:jc w:val="center"/>
        <w:rPr>
          <w:rFonts w:cs="Times New Roman"/>
          <w:i/>
          <w:szCs w:val="24"/>
        </w:rPr>
        <w:sectPr w:rsidR="0027000C" w:rsidSect="000D314B">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pPr>
    </w:p>
    <w:p w14:paraId="3A12F5A7" w14:textId="77777777" w:rsidR="00020A11" w:rsidRDefault="00B20375" w:rsidP="00B20375">
      <w:pPr>
        <w:jc w:val="center"/>
        <w:rPr>
          <w:rStyle w:val="Strong"/>
          <w:rFonts w:cs="Times New Roman"/>
          <w:szCs w:val="24"/>
        </w:rPr>
      </w:pPr>
      <w:r>
        <w:rPr>
          <w:rStyle w:val="Strong"/>
          <w:rFonts w:cs="Times New Roman"/>
          <w:szCs w:val="24"/>
        </w:rPr>
        <w:lastRenderedPageBreak/>
        <w:t>Document History Record for</w:t>
      </w:r>
    </w:p>
    <w:p w14:paraId="0466CF87" w14:textId="381A11A1" w:rsidR="00B20375" w:rsidRPr="00B20375" w:rsidRDefault="007338F4" w:rsidP="00B20375">
      <w:pPr>
        <w:spacing w:after="0"/>
        <w:jc w:val="center"/>
        <w:rPr>
          <w:rStyle w:val="Strong"/>
          <w:rFonts w:cs="Times New Roman"/>
          <w:szCs w:val="24"/>
          <w:u w:val="single"/>
        </w:rPr>
      </w:pPr>
      <w:r>
        <w:rPr>
          <w:rStyle w:val="Strong"/>
          <w:rFonts w:cs="Times New Roman"/>
          <w:szCs w:val="24"/>
          <w:u w:val="single"/>
        </w:rPr>
        <w:t>Rules</w:t>
      </w:r>
      <w:r w:rsidR="006D40BA">
        <w:rPr>
          <w:rStyle w:val="Strong"/>
          <w:rFonts w:cs="Times New Roman"/>
          <w:szCs w:val="24"/>
          <w:u w:val="single"/>
        </w:rPr>
        <w:t xml:space="preserve"> Subcommittee</w:t>
      </w:r>
    </w:p>
    <w:p w14:paraId="773428EF" w14:textId="77777777" w:rsidR="00B20375" w:rsidRDefault="00B20375" w:rsidP="00190D7F">
      <w:pPr>
        <w:jc w:val="center"/>
        <w:rPr>
          <w:rStyle w:val="Strong"/>
          <w:rFonts w:cs="Times New Roman"/>
          <w:szCs w:val="24"/>
          <w:u w:val="single"/>
        </w:rPr>
      </w:pPr>
      <w:r w:rsidRPr="00B20375">
        <w:rPr>
          <w:rStyle w:val="Strong"/>
          <w:rFonts w:cs="Times New Roman"/>
          <w:szCs w:val="24"/>
          <w:u w:val="single"/>
        </w:rPr>
        <w:t>Standard Operating Procedures</w:t>
      </w:r>
    </w:p>
    <w:tbl>
      <w:tblPr>
        <w:tblStyle w:val="TableGrid"/>
        <w:tblW w:w="9355" w:type="dxa"/>
        <w:tblLayout w:type="fixed"/>
        <w:tblLook w:val="04A0" w:firstRow="1" w:lastRow="0" w:firstColumn="1" w:lastColumn="0" w:noHBand="0" w:noVBand="1"/>
        <w:tblCaption w:val="Document History Record"/>
        <w:tblDescription w:val="Records revision history of document, along with description of changes and date the revision goes into effect."/>
      </w:tblPr>
      <w:tblGrid>
        <w:gridCol w:w="1097"/>
        <w:gridCol w:w="1351"/>
        <w:gridCol w:w="6907"/>
      </w:tblGrid>
      <w:tr w:rsidR="00CF0537" w:rsidRPr="00B2232C" w14:paraId="54F9E2B3" w14:textId="77777777" w:rsidTr="00CF0537">
        <w:trPr>
          <w:tblHeader/>
        </w:trPr>
        <w:tc>
          <w:tcPr>
            <w:tcW w:w="1097" w:type="dxa"/>
            <w:tcBorders>
              <w:bottom w:val="double" w:sz="4" w:space="0" w:color="auto"/>
            </w:tcBorders>
          </w:tcPr>
          <w:p w14:paraId="27135030" w14:textId="77777777" w:rsidR="00CF0537" w:rsidRPr="00B2232C" w:rsidRDefault="00CF0537" w:rsidP="00190D7F">
            <w:pPr>
              <w:rPr>
                <w:rStyle w:val="Strong"/>
                <w:rFonts w:cs="Times New Roman"/>
                <w:szCs w:val="24"/>
              </w:rPr>
            </w:pPr>
            <w:r w:rsidRPr="00B2232C">
              <w:rPr>
                <w:rStyle w:val="Strong"/>
                <w:rFonts w:cs="Times New Roman"/>
                <w:szCs w:val="24"/>
              </w:rPr>
              <w:t>Revision Number</w:t>
            </w:r>
          </w:p>
        </w:tc>
        <w:tc>
          <w:tcPr>
            <w:tcW w:w="1351" w:type="dxa"/>
            <w:tcBorders>
              <w:bottom w:val="double" w:sz="4" w:space="0" w:color="auto"/>
            </w:tcBorders>
          </w:tcPr>
          <w:p w14:paraId="2AF8028D" w14:textId="77777777" w:rsidR="00CF0537" w:rsidRPr="00B2232C" w:rsidRDefault="00CF0537" w:rsidP="00B63598">
            <w:pPr>
              <w:rPr>
                <w:rStyle w:val="Strong"/>
                <w:rFonts w:cs="Times New Roman"/>
                <w:szCs w:val="24"/>
              </w:rPr>
            </w:pPr>
            <w:r w:rsidRPr="00B2232C">
              <w:rPr>
                <w:rStyle w:val="Strong"/>
                <w:rFonts w:cs="Times New Roman"/>
                <w:szCs w:val="24"/>
              </w:rPr>
              <w:t>Revision Date</w:t>
            </w:r>
          </w:p>
        </w:tc>
        <w:tc>
          <w:tcPr>
            <w:tcW w:w="6907" w:type="dxa"/>
            <w:tcBorders>
              <w:bottom w:val="double" w:sz="4" w:space="0" w:color="auto"/>
            </w:tcBorders>
          </w:tcPr>
          <w:p w14:paraId="0786AF25" w14:textId="77777777" w:rsidR="00CF0537" w:rsidRPr="00B2232C" w:rsidRDefault="00CF0537" w:rsidP="00190D7F">
            <w:pPr>
              <w:rPr>
                <w:rStyle w:val="Strong"/>
                <w:rFonts w:cs="Times New Roman"/>
                <w:szCs w:val="24"/>
              </w:rPr>
            </w:pPr>
            <w:r w:rsidRPr="00B2232C">
              <w:rPr>
                <w:rStyle w:val="Strong"/>
                <w:rFonts w:cs="Times New Roman"/>
                <w:szCs w:val="24"/>
              </w:rPr>
              <w:t>Description of Changes</w:t>
            </w:r>
          </w:p>
        </w:tc>
      </w:tr>
      <w:tr w:rsidR="00CF0537" w14:paraId="0B5AAF36" w14:textId="77777777" w:rsidTr="00CF0537">
        <w:tc>
          <w:tcPr>
            <w:tcW w:w="1097" w:type="dxa"/>
            <w:tcBorders>
              <w:top w:val="double" w:sz="4" w:space="0" w:color="auto"/>
            </w:tcBorders>
          </w:tcPr>
          <w:p w14:paraId="117AD914" w14:textId="06FD0DC1" w:rsidR="00CF0537" w:rsidRDefault="00D9540F" w:rsidP="00190D7F">
            <w:pPr>
              <w:rPr>
                <w:rStyle w:val="Strong"/>
                <w:rFonts w:cs="Times New Roman"/>
                <w:b w:val="0"/>
                <w:szCs w:val="24"/>
              </w:rPr>
            </w:pPr>
            <w:r>
              <w:rPr>
                <w:rStyle w:val="Strong"/>
                <w:rFonts w:cs="Times New Roman"/>
                <w:b w:val="0"/>
                <w:szCs w:val="24"/>
              </w:rPr>
              <w:t>0</w:t>
            </w:r>
            <w:r w:rsidR="00653AA5">
              <w:rPr>
                <w:rStyle w:val="Strong"/>
                <w:rFonts w:cs="Times New Roman"/>
                <w:b w:val="0"/>
                <w:szCs w:val="24"/>
              </w:rPr>
              <w:t>0</w:t>
            </w:r>
          </w:p>
        </w:tc>
        <w:tc>
          <w:tcPr>
            <w:tcW w:w="1351" w:type="dxa"/>
            <w:tcBorders>
              <w:top w:val="double" w:sz="4" w:space="0" w:color="auto"/>
            </w:tcBorders>
          </w:tcPr>
          <w:p w14:paraId="30E684E5" w14:textId="09B43880" w:rsidR="00CF0537" w:rsidRDefault="00FC0C84" w:rsidP="00190D7F">
            <w:pPr>
              <w:rPr>
                <w:rStyle w:val="Strong"/>
                <w:rFonts w:cs="Times New Roman"/>
                <w:b w:val="0"/>
                <w:szCs w:val="24"/>
              </w:rPr>
            </w:pPr>
            <w:r>
              <w:rPr>
                <w:rStyle w:val="Strong"/>
                <w:rFonts w:cs="Times New Roman"/>
                <w:b w:val="0"/>
                <w:szCs w:val="24"/>
              </w:rPr>
              <w:t>16Oct</w:t>
            </w:r>
            <w:r w:rsidR="00D9540F">
              <w:rPr>
                <w:rStyle w:val="Strong"/>
                <w:rFonts w:cs="Times New Roman"/>
                <w:b w:val="0"/>
                <w:szCs w:val="24"/>
              </w:rPr>
              <w:t>20</w:t>
            </w:r>
          </w:p>
        </w:tc>
        <w:tc>
          <w:tcPr>
            <w:tcW w:w="6907" w:type="dxa"/>
            <w:tcBorders>
              <w:top w:val="double" w:sz="4" w:space="0" w:color="auto"/>
            </w:tcBorders>
          </w:tcPr>
          <w:p w14:paraId="16851A9D" w14:textId="6441025D" w:rsidR="00CF0537" w:rsidRDefault="00D9540F" w:rsidP="00190D7F">
            <w:pPr>
              <w:rPr>
                <w:rStyle w:val="Strong"/>
                <w:rFonts w:cs="Times New Roman"/>
                <w:b w:val="0"/>
                <w:szCs w:val="24"/>
              </w:rPr>
            </w:pPr>
            <w:r>
              <w:rPr>
                <w:rStyle w:val="Strong"/>
                <w:rFonts w:cs="Times New Roman"/>
                <w:b w:val="0"/>
                <w:szCs w:val="24"/>
              </w:rPr>
              <w:t>Initial draft</w:t>
            </w:r>
          </w:p>
        </w:tc>
      </w:tr>
      <w:tr w:rsidR="004B47BF" w14:paraId="694223EE" w14:textId="77777777" w:rsidTr="00CF0537">
        <w:tc>
          <w:tcPr>
            <w:tcW w:w="1097" w:type="dxa"/>
          </w:tcPr>
          <w:p w14:paraId="31006A9B" w14:textId="1773DCE2" w:rsidR="004B47BF" w:rsidRDefault="00DA2FC6" w:rsidP="004B47BF">
            <w:pPr>
              <w:rPr>
                <w:rStyle w:val="Strong"/>
                <w:rFonts w:cs="Times New Roman"/>
                <w:b w:val="0"/>
                <w:szCs w:val="24"/>
              </w:rPr>
            </w:pPr>
            <w:r>
              <w:rPr>
                <w:rStyle w:val="Strong"/>
                <w:rFonts w:cs="Times New Roman"/>
                <w:b w:val="0"/>
                <w:szCs w:val="24"/>
              </w:rPr>
              <w:t>01</w:t>
            </w:r>
          </w:p>
        </w:tc>
        <w:tc>
          <w:tcPr>
            <w:tcW w:w="1351" w:type="dxa"/>
          </w:tcPr>
          <w:p w14:paraId="78069ACA" w14:textId="278F2E12" w:rsidR="004B47BF" w:rsidRDefault="00D33BD6" w:rsidP="004B47BF">
            <w:pPr>
              <w:rPr>
                <w:rStyle w:val="Strong"/>
                <w:rFonts w:cs="Times New Roman"/>
                <w:b w:val="0"/>
                <w:szCs w:val="24"/>
              </w:rPr>
            </w:pPr>
            <w:r>
              <w:rPr>
                <w:rStyle w:val="Strong"/>
                <w:rFonts w:cs="Times New Roman"/>
                <w:b w:val="0"/>
                <w:szCs w:val="24"/>
              </w:rPr>
              <w:t>01Dec</w:t>
            </w:r>
            <w:r w:rsidR="00DD4DD3">
              <w:rPr>
                <w:rStyle w:val="Strong"/>
                <w:rFonts w:cs="Times New Roman"/>
                <w:b w:val="0"/>
                <w:szCs w:val="24"/>
              </w:rPr>
              <w:t>22</w:t>
            </w:r>
          </w:p>
        </w:tc>
        <w:tc>
          <w:tcPr>
            <w:tcW w:w="6907" w:type="dxa"/>
          </w:tcPr>
          <w:p w14:paraId="306D3976" w14:textId="559AC565" w:rsidR="004B47BF" w:rsidRDefault="00DA2FC6" w:rsidP="004B47BF">
            <w:pPr>
              <w:rPr>
                <w:rStyle w:val="Strong"/>
                <w:rFonts w:cs="Times New Roman"/>
                <w:b w:val="0"/>
                <w:szCs w:val="24"/>
              </w:rPr>
            </w:pPr>
            <w:r>
              <w:rPr>
                <w:rStyle w:val="Strong"/>
                <w:rFonts w:cs="Times New Roman"/>
                <w:b w:val="0"/>
                <w:szCs w:val="24"/>
              </w:rPr>
              <w:t>Aligned to Bylaws updates</w:t>
            </w:r>
            <w:r w:rsidR="004F2B0D">
              <w:rPr>
                <w:rStyle w:val="Strong"/>
                <w:rFonts w:cs="Times New Roman"/>
                <w:b w:val="0"/>
                <w:szCs w:val="24"/>
              </w:rPr>
              <w:t xml:space="preserve">, </w:t>
            </w:r>
            <w:r>
              <w:rPr>
                <w:rStyle w:val="Strong"/>
                <w:rFonts w:cs="Times New Roman"/>
                <w:b w:val="0"/>
                <w:szCs w:val="24"/>
              </w:rPr>
              <w:t>current op</w:t>
            </w:r>
            <w:r w:rsidR="004F2B0D">
              <w:rPr>
                <w:rStyle w:val="Strong"/>
                <w:rFonts w:cs="Times New Roman"/>
                <w:b w:val="0"/>
                <w:szCs w:val="24"/>
              </w:rPr>
              <w:t>erations, and logos</w:t>
            </w:r>
          </w:p>
        </w:tc>
      </w:tr>
      <w:tr w:rsidR="004B47BF" w14:paraId="573B1B88" w14:textId="77777777" w:rsidTr="00CF0537">
        <w:tc>
          <w:tcPr>
            <w:tcW w:w="1097" w:type="dxa"/>
          </w:tcPr>
          <w:p w14:paraId="296946EA" w14:textId="77777777" w:rsidR="004B47BF" w:rsidRDefault="004B47BF" w:rsidP="004B47BF">
            <w:pPr>
              <w:rPr>
                <w:rStyle w:val="Strong"/>
                <w:rFonts w:cs="Times New Roman"/>
                <w:b w:val="0"/>
                <w:szCs w:val="24"/>
              </w:rPr>
            </w:pPr>
          </w:p>
        </w:tc>
        <w:tc>
          <w:tcPr>
            <w:tcW w:w="1351" w:type="dxa"/>
          </w:tcPr>
          <w:p w14:paraId="46D25699" w14:textId="77777777" w:rsidR="004B47BF" w:rsidRDefault="004B47BF" w:rsidP="004B47BF">
            <w:pPr>
              <w:rPr>
                <w:rStyle w:val="Strong"/>
                <w:rFonts w:cs="Times New Roman"/>
                <w:b w:val="0"/>
                <w:szCs w:val="24"/>
              </w:rPr>
            </w:pPr>
          </w:p>
        </w:tc>
        <w:tc>
          <w:tcPr>
            <w:tcW w:w="6907" w:type="dxa"/>
          </w:tcPr>
          <w:p w14:paraId="0E511263" w14:textId="77777777" w:rsidR="004B47BF" w:rsidRDefault="004B47BF" w:rsidP="004B47BF">
            <w:pPr>
              <w:rPr>
                <w:rStyle w:val="Strong"/>
                <w:rFonts w:cs="Times New Roman"/>
                <w:b w:val="0"/>
                <w:szCs w:val="24"/>
              </w:rPr>
            </w:pPr>
          </w:p>
        </w:tc>
      </w:tr>
      <w:tr w:rsidR="004B47BF" w14:paraId="26DC80CE" w14:textId="77777777" w:rsidTr="00CF0537">
        <w:tc>
          <w:tcPr>
            <w:tcW w:w="1097" w:type="dxa"/>
          </w:tcPr>
          <w:p w14:paraId="119C19C2" w14:textId="77777777" w:rsidR="004B47BF" w:rsidRDefault="004B47BF" w:rsidP="004B47BF">
            <w:pPr>
              <w:rPr>
                <w:rStyle w:val="Strong"/>
                <w:rFonts w:cs="Times New Roman"/>
                <w:b w:val="0"/>
                <w:szCs w:val="24"/>
              </w:rPr>
            </w:pPr>
          </w:p>
        </w:tc>
        <w:tc>
          <w:tcPr>
            <w:tcW w:w="1351" w:type="dxa"/>
          </w:tcPr>
          <w:p w14:paraId="2C94E9CA" w14:textId="77777777" w:rsidR="004B47BF" w:rsidRDefault="004B47BF" w:rsidP="004B47BF">
            <w:pPr>
              <w:rPr>
                <w:rStyle w:val="Strong"/>
                <w:rFonts w:cs="Times New Roman"/>
                <w:b w:val="0"/>
                <w:szCs w:val="24"/>
              </w:rPr>
            </w:pPr>
          </w:p>
        </w:tc>
        <w:tc>
          <w:tcPr>
            <w:tcW w:w="6907" w:type="dxa"/>
          </w:tcPr>
          <w:p w14:paraId="67D9BAB4" w14:textId="77777777" w:rsidR="004B47BF" w:rsidRDefault="004B47BF" w:rsidP="004B47BF">
            <w:pPr>
              <w:rPr>
                <w:rStyle w:val="Strong"/>
                <w:rFonts w:cs="Times New Roman"/>
                <w:b w:val="0"/>
                <w:szCs w:val="24"/>
              </w:rPr>
            </w:pPr>
          </w:p>
        </w:tc>
      </w:tr>
      <w:tr w:rsidR="004B47BF" w14:paraId="5B162887" w14:textId="77777777" w:rsidTr="00CF0537">
        <w:tc>
          <w:tcPr>
            <w:tcW w:w="1097" w:type="dxa"/>
          </w:tcPr>
          <w:p w14:paraId="74462A83" w14:textId="77777777" w:rsidR="004B47BF" w:rsidRDefault="004B47BF" w:rsidP="004B47BF">
            <w:pPr>
              <w:rPr>
                <w:rStyle w:val="Strong"/>
                <w:rFonts w:cs="Times New Roman"/>
                <w:b w:val="0"/>
                <w:szCs w:val="24"/>
              </w:rPr>
            </w:pPr>
          </w:p>
        </w:tc>
        <w:tc>
          <w:tcPr>
            <w:tcW w:w="1351" w:type="dxa"/>
          </w:tcPr>
          <w:p w14:paraId="42D9CEF6" w14:textId="77777777" w:rsidR="004B47BF" w:rsidRDefault="004B47BF" w:rsidP="004B47BF">
            <w:pPr>
              <w:rPr>
                <w:rStyle w:val="Strong"/>
                <w:rFonts w:cs="Times New Roman"/>
                <w:b w:val="0"/>
                <w:szCs w:val="24"/>
              </w:rPr>
            </w:pPr>
          </w:p>
        </w:tc>
        <w:tc>
          <w:tcPr>
            <w:tcW w:w="6907" w:type="dxa"/>
          </w:tcPr>
          <w:p w14:paraId="38E59872" w14:textId="77777777" w:rsidR="004B47BF" w:rsidRDefault="004B47BF" w:rsidP="004B47BF">
            <w:pPr>
              <w:rPr>
                <w:rStyle w:val="Strong"/>
                <w:rFonts w:cs="Times New Roman"/>
                <w:b w:val="0"/>
                <w:szCs w:val="24"/>
              </w:rPr>
            </w:pPr>
          </w:p>
        </w:tc>
      </w:tr>
      <w:tr w:rsidR="004B47BF" w14:paraId="78898EC6" w14:textId="77777777" w:rsidTr="00CF0537">
        <w:tc>
          <w:tcPr>
            <w:tcW w:w="1097" w:type="dxa"/>
          </w:tcPr>
          <w:p w14:paraId="7C1D9815" w14:textId="77777777" w:rsidR="004B47BF" w:rsidRDefault="004B47BF" w:rsidP="004B47BF">
            <w:pPr>
              <w:rPr>
                <w:rStyle w:val="Strong"/>
                <w:rFonts w:cs="Times New Roman"/>
                <w:b w:val="0"/>
                <w:szCs w:val="24"/>
              </w:rPr>
            </w:pPr>
          </w:p>
        </w:tc>
        <w:tc>
          <w:tcPr>
            <w:tcW w:w="1351" w:type="dxa"/>
          </w:tcPr>
          <w:p w14:paraId="1660640E" w14:textId="77777777" w:rsidR="004B47BF" w:rsidRDefault="004B47BF" w:rsidP="004B47BF">
            <w:pPr>
              <w:rPr>
                <w:rStyle w:val="Strong"/>
                <w:rFonts w:cs="Times New Roman"/>
                <w:b w:val="0"/>
                <w:szCs w:val="24"/>
              </w:rPr>
            </w:pPr>
          </w:p>
        </w:tc>
        <w:tc>
          <w:tcPr>
            <w:tcW w:w="6907" w:type="dxa"/>
          </w:tcPr>
          <w:p w14:paraId="0AEB1B78" w14:textId="77777777" w:rsidR="004B47BF" w:rsidRDefault="004B47BF" w:rsidP="004B47BF">
            <w:pPr>
              <w:rPr>
                <w:rStyle w:val="Strong"/>
                <w:rFonts w:cs="Times New Roman"/>
                <w:b w:val="0"/>
                <w:szCs w:val="24"/>
              </w:rPr>
            </w:pPr>
          </w:p>
        </w:tc>
      </w:tr>
      <w:tr w:rsidR="004B47BF" w14:paraId="09EF7E93" w14:textId="77777777" w:rsidTr="00CF0537">
        <w:tc>
          <w:tcPr>
            <w:tcW w:w="1097" w:type="dxa"/>
          </w:tcPr>
          <w:p w14:paraId="50374D5F" w14:textId="77777777" w:rsidR="004B47BF" w:rsidRDefault="004B47BF" w:rsidP="004B47BF">
            <w:pPr>
              <w:rPr>
                <w:rStyle w:val="Strong"/>
                <w:rFonts w:cs="Times New Roman"/>
                <w:b w:val="0"/>
                <w:szCs w:val="24"/>
              </w:rPr>
            </w:pPr>
          </w:p>
        </w:tc>
        <w:tc>
          <w:tcPr>
            <w:tcW w:w="1351" w:type="dxa"/>
          </w:tcPr>
          <w:p w14:paraId="74A010B2" w14:textId="77777777" w:rsidR="004B47BF" w:rsidRDefault="004B47BF" w:rsidP="004B47BF">
            <w:pPr>
              <w:rPr>
                <w:rStyle w:val="Strong"/>
                <w:rFonts w:cs="Times New Roman"/>
                <w:b w:val="0"/>
                <w:szCs w:val="24"/>
              </w:rPr>
            </w:pPr>
          </w:p>
        </w:tc>
        <w:tc>
          <w:tcPr>
            <w:tcW w:w="6907" w:type="dxa"/>
          </w:tcPr>
          <w:p w14:paraId="3BAD7F0A" w14:textId="77777777" w:rsidR="004B47BF" w:rsidRDefault="004B47BF" w:rsidP="004B47BF">
            <w:pPr>
              <w:rPr>
                <w:rStyle w:val="Strong"/>
                <w:rFonts w:cs="Times New Roman"/>
                <w:b w:val="0"/>
                <w:szCs w:val="24"/>
              </w:rPr>
            </w:pPr>
          </w:p>
        </w:tc>
      </w:tr>
      <w:tr w:rsidR="004B47BF" w14:paraId="75252AD0" w14:textId="77777777" w:rsidTr="00CF0537">
        <w:tc>
          <w:tcPr>
            <w:tcW w:w="1097" w:type="dxa"/>
          </w:tcPr>
          <w:p w14:paraId="43D77C02" w14:textId="77777777" w:rsidR="004B47BF" w:rsidRPr="00904B8F" w:rsidRDefault="004B47BF" w:rsidP="004B47BF"/>
        </w:tc>
        <w:tc>
          <w:tcPr>
            <w:tcW w:w="1351" w:type="dxa"/>
          </w:tcPr>
          <w:p w14:paraId="3CBD31D1" w14:textId="77777777" w:rsidR="004B47BF" w:rsidRPr="00904B8F" w:rsidRDefault="004B47BF" w:rsidP="004B47BF"/>
        </w:tc>
        <w:tc>
          <w:tcPr>
            <w:tcW w:w="6907" w:type="dxa"/>
          </w:tcPr>
          <w:p w14:paraId="412CF7A4" w14:textId="77777777" w:rsidR="004B47BF" w:rsidRPr="00904B8F" w:rsidRDefault="004B47BF" w:rsidP="004B47BF"/>
        </w:tc>
      </w:tr>
      <w:tr w:rsidR="004B47BF" w14:paraId="32751AA5" w14:textId="77777777" w:rsidTr="00CF0537">
        <w:tc>
          <w:tcPr>
            <w:tcW w:w="1097" w:type="dxa"/>
          </w:tcPr>
          <w:p w14:paraId="2DE85E68" w14:textId="77777777" w:rsidR="004B47BF" w:rsidRPr="00904B8F" w:rsidRDefault="004B47BF" w:rsidP="004B47BF"/>
        </w:tc>
        <w:tc>
          <w:tcPr>
            <w:tcW w:w="1351" w:type="dxa"/>
          </w:tcPr>
          <w:p w14:paraId="467A8489" w14:textId="77777777" w:rsidR="004B47BF" w:rsidRPr="00904B8F" w:rsidRDefault="004B47BF" w:rsidP="004B47BF"/>
        </w:tc>
        <w:tc>
          <w:tcPr>
            <w:tcW w:w="6907" w:type="dxa"/>
          </w:tcPr>
          <w:p w14:paraId="653B63EB" w14:textId="77777777" w:rsidR="004B47BF" w:rsidRDefault="004B47BF" w:rsidP="004B47BF"/>
        </w:tc>
      </w:tr>
      <w:tr w:rsidR="004B47BF" w14:paraId="787CB18E" w14:textId="77777777" w:rsidTr="00CF0537">
        <w:tc>
          <w:tcPr>
            <w:tcW w:w="1097" w:type="dxa"/>
          </w:tcPr>
          <w:p w14:paraId="518BF179" w14:textId="77777777" w:rsidR="004B47BF" w:rsidRPr="00904B8F" w:rsidRDefault="004B47BF" w:rsidP="004B47BF"/>
        </w:tc>
        <w:tc>
          <w:tcPr>
            <w:tcW w:w="1351" w:type="dxa"/>
          </w:tcPr>
          <w:p w14:paraId="00BB9E61" w14:textId="77777777" w:rsidR="004B47BF" w:rsidRPr="00904B8F" w:rsidRDefault="004B47BF" w:rsidP="004B47BF"/>
        </w:tc>
        <w:tc>
          <w:tcPr>
            <w:tcW w:w="6907" w:type="dxa"/>
          </w:tcPr>
          <w:p w14:paraId="38B7A689" w14:textId="77777777" w:rsidR="004B47BF" w:rsidRPr="00904B8F" w:rsidRDefault="004B47BF" w:rsidP="004B47BF"/>
        </w:tc>
      </w:tr>
      <w:tr w:rsidR="004B47BF" w14:paraId="1D7FA991" w14:textId="77777777" w:rsidTr="00CF0537">
        <w:tc>
          <w:tcPr>
            <w:tcW w:w="1097" w:type="dxa"/>
          </w:tcPr>
          <w:p w14:paraId="62B48D72" w14:textId="77777777" w:rsidR="004B47BF" w:rsidRPr="00904B8F" w:rsidRDefault="004B47BF" w:rsidP="004B47BF"/>
        </w:tc>
        <w:tc>
          <w:tcPr>
            <w:tcW w:w="1351" w:type="dxa"/>
          </w:tcPr>
          <w:p w14:paraId="43A327CE" w14:textId="77777777" w:rsidR="004B47BF" w:rsidRPr="00904B8F" w:rsidRDefault="004B47BF" w:rsidP="004B47BF"/>
        </w:tc>
        <w:tc>
          <w:tcPr>
            <w:tcW w:w="6907" w:type="dxa"/>
          </w:tcPr>
          <w:p w14:paraId="653AD80F" w14:textId="77777777" w:rsidR="004B47BF" w:rsidRPr="00904B8F" w:rsidRDefault="004B47BF" w:rsidP="004B47BF"/>
        </w:tc>
      </w:tr>
      <w:tr w:rsidR="004B47BF" w14:paraId="2ABF45AB" w14:textId="77777777" w:rsidTr="00CF0537">
        <w:tc>
          <w:tcPr>
            <w:tcW w:w="1097" w:type="dxa"/>
          </w:tcPr>
          <w:p w14:paraId="4598EBA7" w14:textId="77777777" w:rsidR="004B47BF" w:rsidRPr="00904B8F" w:rsidRDefault="004B47BF" w:rsidP="004B47BF"/>
        </w:tc>
        <w:tc>
          <w:tcPr>
            <w:tcW w:w="1351" w:type="dxa"/>
          </w:tcPr>
          <w:p w14:paraId="1695468E" w14:textId="77777777" w:rsidR="004B47BF" w:rsidRPr="00904B8F" w:rsidRDefault="004B47BF" w:rsidP="004B47BF"/>
        </w:tc>
        <w:tc>
          <w:tcPr>
            <w:tcW w:w="6907" w:type="dxa"/>
          </w:tcPr>
          <w:p w14:paraId="77C063BD" w14:textId="77777777" w:rsidR="004B47BF" w:rsidRPr="00904B8F" w:rsidRDefault="004B47BF" w:rsidP="004B47BF"/>
        </w:tc>
      </w:tr>
      <w:tr w:rsidR="004B47BF" w14:paraId="6F74BABC" w14:textId="77777777" w:rsidTr="00CF0537">
        <w:tc>
          <w:tcPr>
            <w:tcW w:w="1097" w:type="dxa"/>
          </w:tcPr>
          <w:p w14:paraId="06E07C47" w14:textId="77777777" w:rsidR="004B47BF" w:rsidRPr="00904B8F" w:rsidRDefault="004B47BF" w:rsidP="004B47BF"/>
        </w:tc>
        <w:tc>
          <w:tcPr>
            <w:tcW w:w="1351" w:type="dxa"/>
          </w:tcPr>
          <w:p w14:paraId="6D0C6A62" w14:textId="77777777" w:rsidR="004B47BF" w:rsidRPr="00904B8F" w:rsidRDefault="004B47BF" w:rsidP="004B47BF"/>
        </w:tc>
        <w:tc>
          <w:tcPr>
            <w:tcW w:w="6907" w:type="dxa"/>
          </w:tcPr>
          <w:p w14:paraId="105A3375" w14:textId="77777777" w:rsidR="004B47BF" w:rsidRPr="00904B8F" w:rsidRDefault="004B47BF" w:rsidP="004B47BF"/>
        </w:tc>
      </w:tr>
      <w:tr w:rsidR="004B47BF" w14:paraId="24E0CFE6" w14:textId="77777777" w:rsidTr="00CF0537">
        <w:tc>
          <w:tcPr>
            <w:tcW w:w="1097" w:type="dxa"/>
          </w:tcPr>
          <w:p w14:paraId="6C2CB714" w14:textId="77777777" w:rsidR="004B47BF" w:rsidRPr="00904B8F" w:rsidRDefault="004B47BF" w:rsidP="004B47BF"/>
        </w:tc>
        <w:tc>
          <w:tcPr>
            <w:tcW w:w="1351" w:type="dxa"/>
          </w:tcPr>
          <w:p w14:paraId="0A7872FB" w14:textId="77777777" w:rsidR="004B47BF" w:rsidRPr="00904B8F" w:rsidRDefault="004B47BF" w:rsidP="004B47BF"/>
        </w:tc>
        <w:tc>
          <w:tcPr>
            <w:tcW w:w="6907" w:type="dxa"/>
          </w:tcPr>
          <w:p w14:paraId="49DFAC46" w14:textId="77777777" w:rsidR="004B47BF" w:rsidRPr="00904B8F" w:rsidRDefault="004B47BF" w:rsidP="004B47BF"/>
        </w:tc>
      </w:tr>
      <w:tr w:rsidR="004B47BF" w14:paraId="09BBB16E" w14:textId="77777777" w:rsidTr="00CF0537">
        <w:tc>
          <w:tcPr>
            <w:tcW w:w="1097" w:type="dxa"/>
          </w:tcPr>
          <w:p w14:paraId="5F94758E" w14:textId="77777777" w:rsidR="004B47BF" w:rsidRPr="00904B8F" w:rsidRDefault="004B47BF" w:rsidP="004B47BF"/>
        </w:tc>
        <w:tc>
          <w:tcPr>
            <w:tcW w:w="1351" w:type="dxa"/>
          </w:tcPr>
          <w:p w14:paraId="5D6EC1F8" w14:textId="77777777" w:rsidR="004B47BF" w:rsidRPr="00904B8F" w:rsidRDefault="004B47BF" w:rsidP="004B47BF"/>
        </w:tc>
        <w:tc>
          <w:tcPr>
            <w:tcW w:w="6907" w:type="dxa"/>
          </w:tcPr>
          <w:p w14:paraId="7D142AD2" w14:textId="77777777" w:rsidR="004B47BF" w:rsidRPr="00904B8F" w:rsidRDefault="004B47BF" w:rsidP="004B47BF"/>
        </w:tc>
      </w:tr>
      <w:tr w:rsidR="004B47BF" w14:paraId="5DF321D2" w14:textId="77777777" w:rsidTr="00CF0537">
        <w:tc>
          <w:tcPr>
            <w:tcW w:w="1097" w:type="dxa"/>
          </w:tcPr>
          <w:p w14:paraId="0092753F" w14:textId="77777777" w:rsidR="004B47BF" w:rsidRPr="00904B8F" w:rsidRDefault="004B47BF" w:rsidP="004B47BF"/>
        </w:tc>
        <w:tc>
          <w:tcPr>
            <w:tcW w:w="1351" w:type="dxa"/>
          </w:tcPr>
          <w:p w14:paraId="0DA8B2C7" w14:textId="77777777" w:rsidR="004B47BF" w:rsidRDefault="004B47BF" w:rsidP="004B47BF"/>
        </w:tc>
        <w:tc>
          <w:tcPr>
            <w:tcW w:w="6907" w:type="dxa"/>
          </w:tcPr>
          <w:p w14:paraId="1BDF3B50" w14:textId="77777777" w:rsidR="004B47BF" w:rsidRPr="00904B8F" w:rsidRDefault="004B47BF" w:rsidP="004B47BF"/>
        </w:tc>
      </w:tr>
      <w:tr w:rsidR="004B47BF" w14:paraId="4D0E7223" w14:textId="77777777" w:rsidTr="00CF0537">
        <w:tc>
          <w:tcPr>
            <w:tcW w:w="1097" w:type="dxa"/>
          </w:tcPr>
          <w:p w14:paraId="53656EDC" w14:textId="77777777" w:rsidR="004B47BF" w:rsidRPr="00904B8F" w:rsidRDefault="004B47BF" w:rsidP="004B47BF"/>
        </w:tc>
        <w:tc>
          <w:tcPr>
            <w:tcW w:w="1351" w:type="dxa"/>
          </w:tcPr>
          <w:p w14:paraId="755ACFED" w14:textId="77777777" w:rsidR="004B47BF" w:rsidRDefault="004B47BF" w:rsidP="004B47BF"/>
        </w:tc>
        <w:tc>
          <w:tcPr>
            <w:tcW w:w="6907" w:type="dxa"/>
          </w:tcPr>
          <w:p w14:paraId="37E7A76A" w14:textId="77777777" w:rsidR="004B47BF" w:rsidRPr="00904B8F" w:rsidRDefault="004B47BF" w:rsidP="004B47BF"/>
        </w:tc>
      </w:tr>
      <w:tr w:rsidR="004B47BF" w14:paraId="7EC4A27D" w14:textId="77777777" w:rsidTr="00CF0537">
        <w:tc>
          <w:tcPr>
            <w:tcW w:w="1097" w:type="dxa"/>
          </w:tcPr>
          <w:p w14:paraId="3E3D8062" w14:textId="77777777" w:rsidR="004B47BF" w:rsidRPr="00904B8F" w:rsidRDefault="004B47BF" w:rsidP="004B47BF"/>
        </w:tc>
        <w:tc>
          <w:tcPr>
            <w:tcW w:w="1351" w:type="dxa"/>
          </w:tcPr>
          <w:p w14:paraId="5872F702" w14:textId="77777777" w:rsidR="004B47BF" w:rsidRDefault="004B47BF" w:rsidP="004B47BF"/>
        </w:tc>
        <w:tc>
          <w:tcPr>
            <w:tcW w:w="6907" w:type="dxa"/>
          </w:tcPr>
          <w:p w14:paraId="4D7AE589" w14:textId="77777777" w:rsidR="004B47BF" w:rsidRPr="00904B8F" w:rsidRDefault="004B47BF" w:rsidP="004B47BF"/>
        </w:tc>
      </w:tr>
      <w:tr w:rsidR="004B47BF" w14:paraId="510BF211" w14:textId="77777777" w:rsidTr="00CF0537">
        <w:tc>
          <w:tcPr>
            <w:tcW w:w="1097" w:type="dxa"/>
          </w:tcPr>
          <w:p w14:paraId="589AA0ED" w14:textId="77777777" w:rsidR="004B47BF" w:rsidRPr="005E175D" w:rsidRDefault="004B47BF" w:rsidP="004B47BF"/>
        </w:tc>
        <w:tc>
          <w:tcPr>
            <w:tcW w:w="1351" w:type="dxa"/>
          </w:tcPr>
          <w:p w14:paraId="3F1C8654" w14:textId="77777777" w:rsidR="004B47BF" w:rsidRPr="005E175D" w:rsidRDefault="004B47BF" w:rsidP="004B47BF"/>
        </w:tc>
        <w:tc>
          <w:tcPr>
            <w:tcW w:w="6907" w:type="dxa"/>
          </w:tcPr>
          <w:p w14:paraId="445A2360" w14:textId="77777777" w:rsidR="004B47BF" w:rsidRPr="005E175D" w:rsidRDefault="004B47BF" w:rsidP="004B47BF"/>
        </w:tc>
      </w:tr>
      <w:tr w:rsidR="004B47BF" w14:paraId="02B265FD" w14:textId="77777777" w:rsidTr="00CF0537">
        <w:tc>
          <w:tcPr>
            <w:tcW w:w="1097" w:type="dxa"/>
          </w:tcPr>
          <w:p w14:paraId="525247FF" w14:textId="77777777" w:rsidR="004B47BF" w:rsidRPr="005E175D" w:rsidRDefault="004B47BF" w:rsidP="004B47BF"/>
        </w:tc>
        <w:tc>
          <w:tcPr>
            <w:tcW w:w="1351" w:type="dxa"/>
          </w:tcPr>
          <w:p w14:paraId="39A0E8F7" w14:textId="77777777" w:rsidR="004B47BF" w:rsidRPr="005E175D" w:rsidRDefault="004B47BF" w:rsidP="004B47BF"/>
        </w:tc>
        <w:tc>
          <w:tcPr>
            <w:tcW w:w="6907" w:type="dxa"/>
          </w:tcPr>
          <w:p w14:paraId="6D1611B6" w14:textId="77777777" w:rsidR="004B47BF" w:rsidRPr="005E175D" w:rsidRDefault="004B47BF" w:rsidP="004B47BF"/>
        </w:tc>
      </w:tr>
      <w:tr w:rsidR="00035B31" w14:paraId="4E937B76" w14:textId="77777777" w:rsidTr="008F2769">
        <w:trPr>
          <w:trHeight w:val="70"/>
        </w:trPr>
        <w:tc>
          <w:tcPr>
            <w:tcW w:w="1097" w:type="dxa"/>
          </w:tcPr>
          <w:p w14:paraId="10FF398F" w14:textId="77777777" w:rsidR="00035B31" w:rsidRDefault="00035B31" w:rsidP="004B47BF"/>
        </w:tc>
        <w:tc>
          <w:tcPr>
            <w:tcW w:w="1351" w:type="dxa"/>
          </w:tcPr>
          <w:p w14:paraId="2A4FE198" w14:textId="77777777" w:rsidR="00035B31" w:rsidRPr="005E175D" w:rsidRDefault="00035B31" w:rsidP="004B47BF"/>
        </w:tc>
        <w:tc>
          <w:tcPr>
            <w:tcW w:w="6907" w:type="dxa"/>
          </w:tcPr>
          <w:p w14:paraId="558E4900" w14:textId="77777777" w:rsidR="00035B31" w:rsidRDefault="00035B31" w:rsidP="004B47BF"/>
        </w:tc>
      </w:tr>
      <w:tr w:rsidR="00CD5E69" w14:paraId="642E9C2E" w14:textId="77777777" w:rsidTr="00CF0537">
        <w:tc>
          <w:tcPr>
            <w:tcW w:w="1097" w:type="dxa"/>
          </w:tcPr>
          <w:p w14:paraId="0AF43E61" w14:textId="77777777" w:rsidR="00CD5E69" w:rsidRDefault="00CD5E69" w:rsidP="004B47BF"/>
        </w:tc>
        <w:tc>
          <w:tcPr>
            <w:tcW w:w="1351" w:type="dxa"/>
          </w:tcPr>
          <w:p w14:paraId="5709C0EA" w14:textId="77777777" w:rsidR="00CD5E69" w:rsidRDefault="00CD5E69" w:rsidP="004B47BF"/>
        </w:tc>
        <w:tc>
          <w:tcPr>
            <w:tcW w:w="6907" w:type="dxa"/>
          </w:tcPr>
          <w:p w14:paraId="2C3ABB42" w14:textId="77777777" w:rsidR="00CD5E69" w:rsidRDefault="00CD5E69" w:rsidP="004B47BF"/>
        </w:tc>
      </w:tr>
    </w:tbl>
    <w:p w14:paraId="6B2A7C4E" w14:textId="77777777" w:rsidR="00700218" w:rsidRPr="0084211E" w:rsidRDefault="00700218" w:rsidP="0084211E">
      <w:pPr>
        <w:spacing w:after="0"/>
        <w:rPr>
          <w:rFonts w:cs="Times New Roman"/>
          <w:sz w:val="20"/>
          <w:szCs w:val="20"/>
        </w:rPr>
      </w:pPr>
      <w:r w:rsidRPr="0084211E">
        <w:rPr>
          <w:rFonts w:cs="Times New Roman"/>
          <w:sz w:val="20"/>
          <w:szCs w:val="20"/>
          <w:u w:val="single"/>
        </w:rPr>
        <w:t>Revision No.</w:t>
      </w:r>
      <w:r w:rsidR="00004003" w:rsidRPr="0084211E">
        <w:rPr>
          <w:rFonts w:cs="Times New Roman"/>
          <w:sz w:val="20"/>
          <w:szCs w:val="20"/>
        </w:rPr>
        <w:t>:</w:t>
      </w:r>
      <w:r w:rsidR="00B63598" w:rsidRPr="0084211E">
        <w:rPr>
          <w:rFonts w:cs="Times New Roman"/>
          <w:sz w:val="20"/>
          <w:szCs w:val="20"/>
        </w:rPr>
        <w:t xml:space="preserve"> </w:t>
      </w:r>
      <w:r w:rsidRPr="0084211E">
        <w:rPr>
          <w:rFonts w:cs="Times New Roman"/>
          <w:sz w:val="20"/>
          <w:szCs w:val="20"/>
        </w:rPr>
        <w:t>The numeric designation identifying the version of a controlled document. New</w:t>
      </w:r>
      <w:r w:rsidR="00022D6C" w:rsidRPr="0084211E">
        <w:rPr>
          <w:rFonts w:cs="Times New Roman"/>
          <w:sz w:val="20"/>
          <w:szCs w:val="20"/>
        </w:rPr>
        <w:t xml:space="preserve"> documents are assigned “Rev. 00”. Subsequent approved revisions of the same document are assigned sequential numbers, “Rev. 01”, “Rev. 02”, etc.</w:t>
      </w:r>
    </w:p>
    <w:p w14:paraId="57EFB63E" w14:textId="77777777" w:rsidR="00022D6C" w:rsidRPr="0084211E" w:rsidRDefault="00993C74" w:rsidP="00CF0537">
      <w:pPr>
        <w:rPr>
          <w:rFonts w:cs="Times New Roman"/>
          <w:sz w:val="20"/>
          <w:szCs w:val="20"/>
        </w:rPr>
      </w:pPr>
      <w:r>
        <w:rPr>
          <w:rFonts w:cs="Times New Roman"/>
          <w:sz w:val="20"/>
          <w:szCs w:val="20"/>
          <w:u w:val="single"/>
        </w:rPr>
        <w:t>Revision</w:t>
      </w:r>
      <w:r w:rsidR="00022D6C" w:rsidRPr="0084211E">
        <w:rPr>
          <w:rFonts w:cs="Times New Roman"/>
          <w:sz w:val="20"/>
          <w:szCs w:val="20"/>
          <w:u w:val="single"/>
        </w:rPr>
        <w:t xml:space="preserve"> Date</w:t>
      </w:r>
      <w:r w:rsidR="00022D6C" w:rsidRPr="0084211E">
        <w:rPr>
          <w:rFonts w:cs="Times New Roman"/>
          <w:sz w:val="20"/>
          <w:szCs w:val="20"/>
        </w:rPr>
        <w:t>:</w:t>
      </w:r>
      <w:r w:rsidR="00B63598" w:rsidRPr="0084211E">
        <w:rPr>
          <w:rFonts w:cs="Times New Roman"/>
          <w:sz w:val="20"/>
          <w:szCs w:val="20"/>
        </w:rPr>
        <w:t xml:space="preserve"> </w:t>
      </w:r>
      <w:r w:rsidR="00022D6C" w:rsidRPr="0084211E">
        <w:rPr>
          <w:rFonts w:cs="Times New Roman"/>
          <w:sz w:val="20"/>
          <w:szCs w:val="20"/>
        </w:rPr>
        <w:t>The date that the Chair accepts the document into the Document Control System by applying the final approval signature.</w:t>
      </w:r>
    </w:p>
    <w:p w14:paraId="222F56BF" w14:textId="77777777" w:rsidR="00022D6C" w:rsidRPr="003648DD" w:rsidRDefault="00022D6C" w:rsidP="005A36C0">
      <w:pPr>
        <w:jc w:val="center"/>
        <w:rPr>
          <w:rStyle w:val="Strong"/>
          <w:rFonts w:cs="Times New Roman"/>
          <w:szCs w:val="24"/>
        </w:rPr>
      </w:pPr>
      <w:r w:rsidRPr="003648DD">
        <w:rPr>
          <w:rStyle w:val="Strong"/>
          <w:rFonts w:cs="Times New Roman"/>
          <w:szCs w:val="24"/>
        </w:rPr>
        <w:t>References</w:t>
      </w:r>
    </w:p>
    <w:p w14:paraId="0D1F9849" w14:textId="7ACCA82F" w:rsidR="00022D6C" w:rsidRDefault="009F5A05" w:rsidP="00022D6C">
      <w:pPr>
        <w:rPr>
          <w:rFonts w:cs="Times New Roman"/>
          <w:szCs w:val="24"/>
        </w:rPr>
      </w:pPr>
      <w:hyperlink r:id="rId16" w:history="1">
        <w:r w:rsidR="006D40BA">
          <w:rPr>
            <w:rStyle w:val="Hyperlink"/>
            <w:rFonts w:cs="Times New Roman"/>
            <w:szCs w:val="24"/>
          </w:rPr>
          <w:t>EPAC</w:t>
        </w:r>
      </w:hyperlink>
      <w:r w:rsidR="006D40BA">
        <w:rPr>
          <w:rStyle w:val="Hyperlink"/>
          <w:rFonts w:cs="Times New Roman"/>
          <w:szCs w:val="24"/>
        </w:rPr>
        <w:t xml:space="preserve"> </w:t>
      </w:r>
      <w:hyperlink r:id="rId17" w:history="1">
        <w:r w:rsidR="006D40BA" w:rsidRPr="006D40BA">
          <w:rPr>
            <w:rStyle w:val="Hyperlink"/>
            <w:rFonts w:cs="Times New Roman"/>
            <w:szCs w:val="24"/>
          </w:rPr>
          <w:t>Home</w:t>
        </w:r>
      </w:hyperlink>
      <w:r w:rsidR="006D40BA">
        <w:rPr>
          <w:rStyle w:val="Hyperlink"/>
          <w:rFonts w:cs="Times New Roman"/>
          <w:szCs w:val="24"/>
        </w:rPr>
        <w:t xml:space="preserve"> Page</w:t>
      </w:r>
    </w:p>
    <w:p w14:paraId="1021D328" w14:textId="185D196C" w:rsidR="00022D6C" w:rsidRDefault="009F5A05" w:rsidP="00022D6C">
      <w:pPr>
        <w:rPr>
          <w:rFonts w:cs="Times New Roman"/>
          <w:szCs w:val="24"/>
        </w:rPr>
      </w:pPr>
      <w:hyperlink r:id="rId18" w:history="1">
        <w:r w:rsidR="006D40BA">
          <w:rPr>
            <w:rStyle w:val="Hyperlink"/>
            <w:rFonts w:cs="Times New Roman"/>
            <w:szCs w:val="24"/>
          </w:rPr>
          <w:t>EPAC Governing Documents</w:t>
        </w:r>
      </w:hyperlink>
    </w:p>
    <w:p w14:paraId="7CAE6691" w14:textId="46A511EF" w:rsidR="00022D6C" w:rsidRDefault="009F5A05" w:rsidP="00022D6C">
      <w:pPr>
        <w:pStyle w:val="ListParagraph"/>
        <w:numPr>
          <w:ilvl w:val="0"/>
          <w:numId w:val="1"/>
        </w:numPr>
        <w:rPr>
          <w:rFonts w:cs="Times New Roman"/>
          <w:szCs w:val="24"/>
        </w:rPr>
      </w:pPr>
      <w:hyperlink r:id="rId19" w:history="1">
        <w:r w:rsidR="00A77581" w:rsidRPr="00A77581">
          <w:rPr>
            <w:rStyle w:val="Hyperlink"/>
          </w:rPr>
          <w:t>Charter (2020)</w:t>
        </w:r>
      </w:hyperlink>
      <w:r w:rsidR="00A77581">
        <w:rPr>
          <w:rFonts w:cs="Times New Roman"/>
          <w:szCs w:val="24"/>
        </w:rPr>
        <w:t xml:space="preserve"> </w:t>
      </w:r>
    </w:p>
    <w:p w14:paraId="49A1BBFD" w14:textId="45ADE586" w:rsidR="00022D6C" w:rsidRDefault="009F5A05" w:rsidP="00022D6C">
      <w:pPr>
        <w:pStyle w:val="ListParagraph"/>
        <w:numPr>
          <w:ilvl w:val="0"/>
          <w:numId w:val="1"/>
        </w:numPr>
        <w:rPr>
          <w:rFonts w:cs="Times New Roman"/>
          <w:szCs w:val="24"/>
        </w:rPr>
      </w:pPr>
      <w:hyperlink r:id="rId20" w:history="1">
        <w:r w:rsidR="00A77581" w:rsidRPr="00A77581">
          <w:rPr>
            <w:rStyle w:val="Hyperlink"/>
          </w:rPr>
          <w:t>Bylaws (202</w:t>
        </w:r>
        <w:r w:rsidR="00D33BD6">
          <w:rPr>
            <w:rStyle w:val="Hyperlink"/>
          </w:rPr>
          <w:t>2</w:t>
        </w:r>
        <w:r w:rsidR="00A77581" w:rsidRPr="00A77581">
          <w:rPr>
            <w:rStyle w:val="Hyperlink"/>
          </w:rPr>
          <w:t>)</w:t>
        </w:r>
      </w:hyperlink>
    </w:p>
    <w:p w14:paraId="5CB5C7BA" w14:textId="77777777" w:rsidR="005A36C0" w:rsidRDefault="00022D6C">
      <w:pPr>
        <w:rPr>
          <w:rFonts w:cs="Times New Roman"/>
          <w:szCs w:val="24"/>
        </w:rPr>
      </w:pPr>
      <w:r>
        <w:rPr>
          <w:rFonts w:cs="Times New Roman"/>
          <w:szCs w:val="24"/>
        </w:rPr>
        <w:br w:type="page"/>
      </w:r>
    </w:p>
    <w:sdt>
      <w:sdtPr>
        <w:rPr>
          <w:rFonts w:eastAsiaTheme="minorHAnsi" w:cstheme="minorBidi"/>
          <w:b w:val="0"/>
          <w:sz w:val="24"/>
          <w:szCs w:val="22"/>
        </w:rPr>
        <w:id w:val="-303927101"/>
        <w:docPartObj>
          <w:docPartGallery w:val="Table of Contents"/>
          <w:docPartUnique/>
        </w:docPartObj>
      </w:sdtPr>
      <w:sdtEndPr>
        <w:rPr>
          <w:bCs/>
          <w:noProof/>
        </w:rPr>
      </w:sdtEndPr>
      <w:sdtContent>
        <w:p w14:paraId="44BC1D36" w14:textId="0D193631" w:rsidR="00A03EF3" w:rsidRDefault="00A03EF3">
          <w:pPr>
            <w:pStyle w:val="TOCHeading"/>
          </w:pPr>
          <w:r>
            <w:t>Table of Contents</w:t>
          </w:r>
        </w:p>
        <w:p w14:paraId="61B2F7BD" w14:textId="49AF4829" w:rsidR="006E1204" w:rsidRDefault="00A03EF3">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22702147" w:history="1">
            <w:r w:rsidR="006E1204" w:rsidRPr="00527981">
              <w:rPr>
                <w:rStyle w:val="Hyperlink"/>
                <w:noProof/>
              </w:rPr>
              <w:t xml:space="preserve">ARTICLE I  </w:t>
            </w:r>
            <w:r w:rsidR="006E1204" w:rsidRPr="00527981">
              <w:rPr>
                <w:rStyle w:val="Hyperlink"/>
                <w:bCs/>
                <w:noProof/>
              </w:rPr>
              <w:t>PURPOSE</w:t>
            </w:r>
            <w:r w:rsidR="006E1204">
              <w:rPr>
                <w:noProof/>
                <w:webHidden/>
              </w:rPr>
              <w:tab/>
            </w:r>
            <w:r w:rsidR="006E1204">
              <w:rPr>
                <w:noProof/>
                <w:webHidden/>
              </w:rPr>
              <w:fldChar w:fldCharType="begin"/>
            </w:r>
            <w:r w:rsidR="006E1204">
              <w:rPr>
                <w:noProof/>
                <w:webHidden/>
              </w:rPr>
              <w:instrText xml:space="preserve"> PAGEREF _Toc122702147 \h </w:instrText>
            </w:r>
            <w:r w:rsidR="006E1204">
              <w:rPr>
                <w:noProof/>
                <w:webHidden/>
              </w:rPr>
            </w:r>
            <w:r w:rsidR="006E1204">
              <w:rPr>
                <w:noProof/>
                <w:webHidden/>
              </w:rPr>
              <w:fldChar w:fldCharType="separate"/>
            </w:r>
            <w:r w:rsidR="006E1204">
              <w:rPr>
                <w:noProof/>
                <w:webHidden/>
              </w:rPr>
              <w:t>1</w:t>
            </w:r>
            <w:r w:rsidR="006E1204">
              <w:rPr>
                <w:noProof/>
                <w:webHidden/>
              </w:rPr>
              <w:fldChar w:fldCharType="end"/>
            </w:r>
          </w:hyperlink>
        </w:p>
        <w:p w14:paraId="29D6F3CA" w14:textId="3E5DD70F" w:rsidR="006E1204" w:rsidRDefault="009F5A05">
          <w:pPr>
            <w:pStyle w:val="TOC1"/>
            <w:rPr>
              <w:rFonts w:asciiTheme="minorHAnsi" w:eastAsiaTheme="minorEastAsia" w:hAnsiTheme="minorHAnsi"/>
              <w:noProof/>
              <w:sz w:val="22"/>
            </w:rPr>
          </w:pPr>
          <w:hyperlink w:anchor="_Toc122702148" w:history="1">
            <w:r w:rsidR="006E1204" w:rsidRPr="00527981">
              <w:rPr>
                <w:rStyle w:val="Hyperlink"/>
                <w:noProof/>
              </w:rPr>
              <w:t>ARTICLE II  SUBCOMMITTEE RESPONSIBILITIES &amp; ORGANIZATION</w:t>
            </w:r>
            <w:r w:rsidR="006E1204">
              <w:rPr>
                <w:noProof/>
                <w:webHidden/>
              </w:rPr>
              <w:tab/>
            </w:r>
            <w:r w:rsidR="006E1204">
              <w:rPr>
                <w:noProof/>
                <w:webHidden/>
              </w:rPr>
              <w:fldChar w:fldCharType="begin"/>
            </w:r>
            <w:r w:rsidR="006E1204">
              <w:rPr>
                <w:noProof/>
                <w:webHidden/>
              </w:rPr>
              <w:instrText xml:space="preserve"> PAGEREF _Toc122702148 \h </w:instrText>
            </w:r>
            <w:r w:rsidR="006E1204">
              <w:rPr>
                <w:noProof/>
                <w:webHidden/>
              </w:rPr>
            </w:r>
            <w:r w:rsidR="006E1204">
              <w:rPr>
                <w:noProof/>
                <w:webHidden/>
              </w:rPr>
              <w:fldChar w:fldCharType="separate"/>
            </w:r>
            <w:r w:rsidR="006E1204">
              <w:rPr>
                <w:noProof/>
                <w:webHidden/>
              </w:rPr>
              <w:t>1</w:t>
            </w:r>
            <w:r w:rsidR="006E1204">
              <w:rPr>
                <w:noProof/>
                <w:webHidden/>
              </w:rPr>
              <w:fldChar w:fldCharType="end"/>
            </w:r>
          </w:hyperlink>
        </w:p>
        <w:p w14:paraId="365355F7" w14:textId="39656BA0" w:rsidR="006E1204" w:rsidRDefault="009F5A05">
          <w:pPr>
            <w:pStyle w:val="TOC2"/>
            <w:rPr>
              <w:rFonts w:asciiTheme="minorHAnsi" w:eastAsiaTheme="minorEastAsia" w:hAnsiTheme="minorHAnsi"/>
              <w:noProof/>
              <w:sz w:val="22"/>
            </w:rPr>
          </w:pPr>
          <w:hyperlink w:anchor="_Toc122702149" w:history="1">
            <w:r w:rsidR="006E1204" w:rsidRPr="00527981">
              <w:rPr>
                <w:rStyle w:val="Hyperlink"/>
                <w:rFonts w:cs="Times New Roman"/>
                <w:b/>
                <w:i/>
                <w:noProof/>
              </w:rPr>
              <w:t>Section 1.</w:t>
            </w:r>
            <w:r w:rsidR="006E1204">
              <w:rPr>
                <w:rFonts w:asciiTheme="minorHAnsi" w:eastAsiaTheme="minorEastAsia" w:hAnsiTheme="minorHAnsi"/>
                <w:noProof/>
                <w:sz w:val="22"/>
              </w:rPr>
              <w:tab/>
            </w:r>
            <w:r w:rsidR="006E1204" w:rsidRPr="00527981">
              <w:rPr>
                <w:rStyle w:val="Hyperlink"/>
                <w:rFonts w:cs="Times New Roman"/>
                <w:noProof/>
              </w:rPr>
              <w:t>Workgroup Responsibility</w:t>
            </w:r>
            <w:r w:rsidR="006E1204">
              <w:rPr>
                <w:noProof/>
                <w:webHidden/>
              </w:rPr>
              <w:tab/>
            </w:r>
            <w:r w:rsidR="006E1204">
              <w:rPr>
                <w:noProof/>
                <w:webHidden/>
              </w:rPr>
              <w:fldChar w:fldCharType="begin"/>
            </w:r>
            <w:r w:rsidR="006E1204">
              <w:rPr>
                <w:noProof/>
                <w:webHidden/>
              </w:rPr>
              <w:instrText xml:space="preserve"> PAGEREF _Toc122702149 \h </w:instrText>
            </w:r>
            <w:r w:rsidR="006E1204">
              <w:rPr>
                <w:noProof/>
                <w:webHidden/>
              </w:rPr>
            </w:r>
            <w:r w:rsidR="006E1204">
              <w:rPr>
                <w:noProof/>
                <w:webHidden/>
              </w:rPr>
              <w:fldChar w:fldCharType="separate"/>
            </w:r>
            <w:r w:rsidR="006E1204">
              <w:rPr>
                <w:noProof/>
                <w:webHidden/>
              </w:rPr>
              <w:t>1</w:t>
            </w:r>
            <w:r w:rsidR="006E1204">
              <w:rPr>
                <w:noProof/>
                <w:webHidden/>
              </w:rPr>
              <w:fldChar w:fldCharType="end"/>
            </w:r>
          </w:hyperlink>
        </w:p>
        <w:p w14:paraId="3615A672" w14:textId="7D74E62B" w:rsidR="006E1204" w:rsidRDefault="009F5A05">
          <w:pPr>
            <w:pStyle w:val="TOC2"/>
            <w:rPr>
              <w:rFonts w:asciiTheme="minorHAnsi" w:eastAsiaTheme="minorEastAsia" w:hAnsiTheme="minorHAnsi"/>
              <w:noProof/>
              <w:sz w:val="22"/>
            </w:rPr>
          </w:pPr>
          <w:hyperlink w:anchor="_Toc122702150" w:history="1">
            <w:r w:rsidR="006E1204" w:rsidRPr="00527981">
              <w:rPr>
                <w:rStyle w:val="Hyperlink"/>
                <w:rFonts w:cs="Times New Roman"/>
                <w:b/>
                <w:i/>
                <w:noProof/>
              </w:rPr>
              <w:t>Section 2.</w:t>
            </w:r>
            <w:r w:rsidR="006E1204">
              <w:rPr>
                <w:rFonts w:asciiTheme="minorHAnsi" w:eastAsiaTheme="minorEastAsia" w:hAnsiTheme="minorHAnsi"/>
                <w:noProof/>
                <w:sz w:val="22"/>
              </w:rPr>
              <w:tab/>
            </w:r>
            <w:r w:rsidR="006E1204" w:rsidRPr="00527981">
              <w:rPr>
                <w:rStyle w:val="Hyperlink"/>
                <w:rFonts w:cs="Times New Roman"/>
                <w:noProof/>
              </w:rPr>
              <w:t>Leadership Roles</w:t>
            </w:r>
            <w:r w:rsidR="006E1204">
              <w:rPr>
                <w:noProof/>
                <w:webHidden/>
              </w:rPr>
              <w:tab/>
            </w:r>
            <w:r w:rsidR="006E1204">
              <w:rPr>
                <w:noProof/>
                <w:webHidden/>
              </w:rPr>
              <w:fldChar w:fldCharType="begin"/>
            </w:r>
            <w:r w:rsidR="006E1204">
              <w:rPr>
                <w:noProof/>
                <w:webHidden/>
              </w:rPr>
              <w:instrText xml:space="preserve"> PAGEREF _Toc122702150 \h </w:instrText>
            </w:r>
            <w:r w:rsidR="006E1204">
              <w:rPr>
                <w:noProof/>
                <w:webHidden/>
              </w:rPr>
            </w:r>
            <w:r w:rsidR="006E1204">
              <w:rPr>
                <w:noProof/>
                <w:webHidden/>
              </w:rPr>
              <w:fldChar w:fldCharType="separate"/>
            </w:r>
            <w:r w:rsidR="006E1204">
              <w:rPr>
                <w:noProof/>
                <w:webHidden/>
              </w:rPr>
              <w:t>1</w:t>
            </w:r>
            <w:r w:rsidR="006E1204">
              <w:rPr>
                <w:noProof/>
                <w:webHidden/>
              </w:rPr>
              <w:fldChar w:fldCharType="end"/>
            </w:r>
          </w:hyperlink>
        </w:p>
        <w:p w14:paraId="779F225A" w14:textId="45BAED00" w:rsidR="006E1204" w:rsidRDefault="009F5A05">
          <w:pPr>
            <w:pStyle w:val="TOC2"/>
            <w:rPr>
              <w:rFonts w:asciiTheme="minorHAnsi" w:eastAsiaTheme="minorEastAsia" w:hAnsiTheme="minorHAnsi"/>
              <w:noProof/>
              <w:sz w:val="22"/>
            </w:rPr>
          </w:pPr>
          <w:hyperlink w:anchor="_Toc122702151" w:history="1">
            <w:r w:rsidR="006E1204" w:rsidRPr="00527981">
              <w:rPr>
                <w:rStyle w:val="Hyperlink"/>
                <w:rFonts w:cs="Times New Roman"/>
                <w:b/>
                <w:i/>
                <w:noProof/>
              </w:rPr>
              <w:t>Section 3.</w:t>
            </w:r>
            <w:r w:rsidR="006E1204">
              <w:rPr>
                <w:rFonts w:asciiTheme="minorHAnsi" w:eastAsiaTheme="minorEastAsia" w:hAnsiTheme="minorHAnsi"/>
                <w:noProof/>
                <w:sz w:val="22"/>
              </w:rPr>
              <w:tab/>
            </w:r>
            <w:r w:rsidR="006E1204" w:rsidRPr="00527981">
              <w:rPr>
                <w:rStyle w:val="Hyperlink"/>
                <w:rFonts w:cs="Times New Roman"/>
                <w:noProof/>
              </w:rPr>
              <w:t>Subcommittee Involvement</w:t>
            </w:r>
            <w:r w:rsidR="006E1204">
              <w:rPr>
                <w:noProof/>
                <w:webHidden/>
              </w:rPr>
              <w:tab/>
            </w:r>
            <w:r w:rsidR="006E1204">
              <w:rPr>
                <w:noProof/>
                <w:webHidden/>
              </w:rPr>
              <w:fldChar w:fldCharType="begin"/>
            </w:r>
            <w:r w:rsidR="006E1204">
              <w:rPr>
                <w:noProof/>
                <w:webHidden/>
              </w:rPr>
              <w:instrText xml:space="preserve"> PAGEREF _Toc122702151 \h </w:instrText>
            </w:r>
            <w:r w:rsidR="006E1204">
              <w:rPr>
                <w:noProof/>
                <w:webHidden/>
              </w:rPr>
            </w:r>
            <w:r w:rsidR="006E1204">
              <w:rPr>
                <w:noProof/>
                <w:webHidden/>
              </w:rPr>
              <w:fldChar w:fldCharType="separate"/>
            </w:r>
            <w:r w:rsidR="006E1204">
              <w:rPr>
                <w:noProof/>
                <w:webHidden/>
              </w:rPr>
              <w:t>2</w:t>
            </w:r>
            <w:r w:rsidR="006E1204">
              <w:rPr>
                <w:noProof/>
                <w:webHidden/>
              </w:rPr>
              <w:fldChar w:fldCharType="end"/>
            </w:r>
          </w:hyperlink>
        </w:p>
        <w:p w14:paraId="2EF5C6B7" w14:textId="090305C9" w:rsidR="006E1204" w:rsidRDefault="009F5A05">
          <w:pPr>
            <w:pStyle w:val="TOC1"/>
            <w:rPr>
              <w:rFonts w:asciiTheme="minorHAnsi" w:eastAsiaTheme="minorEastAsia" w:hAnsiTheme="minorHAnsi"/>
              <w:noProof/>
              <w:sz w:val="22"/>
            </w:rPr>
          </w:pPr>
          <w:hyperlink w:anchor="_Toc122702152" w:history="1">
            <w:r w:rsidR="006E1204" w:rsidRPr="00527981">
              <w:rPr>
                <w:rStyle w:val="Hyperlink"/>
                <w:noProof/>
              </w:rPr>
              <w:t>ARTICLE III  SUBCOMMITTEE PROCEDURES</w:t>
            </w:r>
            <w:r w:rsidR="006E1204">
              <w:rPr>
                <w:noProof/>
                <w:webHidden/>
              </w:rPr>
              <w:tab/>
            </w:r>
            <w:r w:rsidR="006E1204">
              <w:rPr>
                <w:noProof/>
                <w:webHidden/>
              </w:rPr>
              <w:fldChar w:fldCharType="begin"/>
            </w:r>
            <w:r w:rsidR="006E1204">
              <w:rPr>
                <w:noProof/>
                <w:webHidden/>
              </w:rPr>
              <w:instrText xml:space="preserve"> PAGEREF _Toc122702152 \h </w:instrText>
            </w:r>
            <w:r w:rsidR="006E1204">
              <w:rPr>
                <w:noProof/>
                <w:webHidden/>
              </w:rPr>
            </w:r>
            <w:r w:rsidR="006E1204">
              <w:rPr>
                <w:noProof/>
                <w:webHidden/>
              </w:rPr>
              <w:fldChar w:fldCharType="separate"/>
            </w:r>
            <w:r w:rsidR="006E1204">
              <w:rPr>
                <w:noProof/>
                <w:webHidden/>
              </w:rPr>
              <w:t>2</w:t>
            </w:r>
            <w:r w:rsidR="006E1204">
              <w:rPr>
                <w:noProof/>
                <w:webHidden/>
              </w:rPr>
              <w:fldChar w:fldCharType="end"/>
            </w:r>
          </w:hyperlink>
        </w:p>
        <w:p w14:paraId="25D5233D" w14:textId="0AC446C2" w:rsidR="006E1204" w:rsidRDefault="009F5A05">
          <w:pPr>
            <w:pStyle w:val="TOC2"/>
            <w:rPr>
              <w:rFonts w:asciiTheme="minorHAnsi" w:eastAsiaTheme="minorEastAsia" w:hAnsiTheme="minorHAnsi"/>
              <w:noProof/>
              <w:sz w:val="22"/>
            </w:rPr>
          </w:pPr>
          <w:hyperlink w:anchor="_Toc122702153" w:history="1">
            <w:r w:rsidR="006E1204" w:rsidRPr="00527981">
              <w:rPr>
                <w:rStyle w:val="Hyperlink"/>
                <w:rFonts w:cs="Times New Roman"/>
                <w:b/>
                <w:i/>
                <w:noProof/>
              </w:rPr>
              <w:t>Section 1.</w:t>
            </w:r>
            <w:r w:rsidR="006E1204">
              <w:rPr>
                <w:rFonts w:asciiTheme="minorHAnsi" w:eastAsiaTheme="minorEastAsia" w:hAnsiTheme="minorHAnsi"/>
                <w:noProof/>
                <w:sz w:val="22"/>
              </w:rPr>
              <w:tab/>
            </w:r>
            <w:r w:rsidR="006E1204" w:rsidRPr="00527981">
              <w:rPr>
                <w:rStyle w:val="Hyperlink"/>
                <w:rFonts w:cs="Times New Roman"/>
                <w:noProof/>
              </w:rPr>
              <w:t>Meetings</w:t>
            </w:r>
            <w:r w:rsidR="006E1204">
              <w:rPr>
                <w:noProof/>
                <w:webHidden/>
              </w:rPr>
              <w:tab/>
            </w:r>
            <w:r w:rsidR="006E1204">
              <w:rPr>
                <w:noProof/>
                <w:webHidden/>
              </w:rPr>
              <w:fldChar w:fldCharType="begin"/>
            </w:r>
            <w:r w:rsidR="006E1204">
              <w:rPr>
                <w:noProof/>
                <w:webHidden/>
              </w:rPr>
              <w:instrText xml:space="preserve"> PAGEREF _Toc122702153 \h </w:instrText>
            </w:r>
            <w:r w:rsidR="006E1204">
              <w:rPr>
                <w:noProof/>
                <w:webHidden/>
              </w:rPr>
            </w:r>
            <w:r w:rsidR="006E1204">
              <w:rPr>
                <w:noProof/>
                <w:webHidden/>
              </w:rPr>
              <w:fldChar w:fldCharType="separate"/>
            </w:r>
            <w:r w:rsidR="006E1204">
              <w:rPr>
                <w:noProof/>
                <w:webHidden/>
              </w:rPr>
              <w:t>2</w:t>
            </w:r>
            <w:r w:rsidR="006E1204">
              <w:rPr>
                <w:noProof/>
                <w:webHidden/>
              </w:rPr>
              <w:fldChar w:fldCharType="end"/>
            </w:r>
          </w:hyperlink>
        </w:p>
        <w:p w14:paraId="7CB59CF2" w14:textId="2C295AA2" w:rsidR="006E1204" w:rsidRDefault="009F5A05">
          <w:pPr>
            <w:pStyle w:val="TOC2"/>
            <w:rPr>
              <w:rFonts w:asciiTheme="minorHAnsi" w:eastAsiaTheme="minorEastAsia" w:hAnsiTheme="minorHAnsi"/>
              <w:noProof/>
              <w:sz w:val="22"/>
            </w:rPr>
          </w:pPr>
          <w:hyperlink w:anchor="_Toc122702154" w:history="1">
            <w:r w:rsidR="006E1204" w:rsidRPr="00527981">
              <w:rPr>
                <w:rStyle w:val="Hyperlink"/>
                <w:rFonts w:cs="Times New Roman"/>
                <w:b/>
                <w:i/>
                <w:noProof/>
              </w:rPr>
              <w:t>Section 2.</w:t>
            </w:r>
            <w:r w:rsidR="006E1204">
              <w:rPr>
                <w:rFonts w:asciiTheme="minorHAnsi" w:eastAsiaTheme="minorEastAsia" w:hAnsiTheme="minorHAnsi"/>
                <w:noProof/>
                <w:sz w:val="22"/>
              </w:rPr>
              <w:tab/>
            </w:r>
            <w:r w:rsidR="006E1204" w:rsidRPr="00527981">
              <w:rPr>
                <w:rStyle w:val="Hyperlink"/>
                <w:rFonts w:cs="Times New Roman"/>
                <w:noProof/>
              </w:rPr>
              <w:t>Voting Member Selection Workgroup Procedures</w:t>
            </w:r>
            <w:r w:rsidR="006E1204">
              <w:rPr>
                <w:noProof/>
                <w:webHidden/>
              </w:rPr>
              <w:tab/>
            </w:r>
            <w:r w:rsidR="006E1204">
              <w:rPr>
                <w:noProof/>
                <w:webHidden/>
              </w:rPr>
              <w:fldChar w:fldCharType="begin"/>
            </w:r>
            <w:r w:rsidR="006E1204">
              <w:rPr>
                <w:noProof/>
                <w:webHidden/>
              </w:rPr>
              <w:instrText xml:space="preserve"> PAGEREF _Toc122702154 \h </w:instrText>
            </w:r>
            <w:r w:rsidR="006E1204">
              <w:rPr>
                <w:noProof/>
                <w:webHidden/>
              </w:rPr>
            </w:r>
            <w:r w:rsidR="006E1204">
              <w:rPr>
                <w:noProof/>
                <w:webHidden/>
              </w:rPr>
              <w:fldChar w:fldCharType="separate"/>
            </w:r>
            <w:r w:rsidR="006E1204">
              <w:rPr>
                <w:noProof/>
                <w:webHidden/>
              </w:rPr>
              <w:t>2</w:t>
            </w:r>
            <w:r w:rsidR="006E1204">
              <w:rPr>
                <w:noProof/>
                <w:webHidden/>
              </w:rPr>
              <w:fldChar w:fldCharType="end"/>
            </w:r>
          </w:hyperlink>
        </w:p>
        <w:p w14:paraId="5E52DC2F" w14:textId="00C37264" w:rsidR="006E1204" w:rsidRDefault="009F5A05">
          <w:pPr>
            <w:pStyle w:val="TOC2"/>
            <w:rPr>
              <w:rFonts w:asciiTheme="minorHAnsi" w:eastAsiaTheme="minorEastAsia" w:hAnsiTheme="minorHAnsi"/>
              <w:noProof/>
              <w:sz w:val="22"/>
            </w:rPr>
          </w:pPr>
          <w:hyperlink w:anchor="_Toc122702155" w:history="1">
            <w:r w:rsidR="006E1204" w:rsidRPr="00527981">
              <w:rPr>
                <w:rStyle w:val="Hyperlink"/>
                <w:rFonts w:cs="Times New Roman"/>
                <w:b/>
                <w:i/>
                <w:noProof/>
              </w:rPr>
              <w:t>Section 3.</w:t>
            </w:r>
            <w:r w:rsidR="006E1204">
              <w:rPr>
                <w:rFonts w:asciiTheme="minorHAnsi" w:eastAsiaTheme="minorEastAsia" w:hAnsiTheme="minorHAnsi"/>
                <w:noProof/>
                <w:sz w:val="22"/>
              </w:rPr>
              <w:tab/>
            </w:r>
            <w:r w:rsidR="006E1204" w:rsidRPr="00527981">
              <w:rPr>
                <w:rStyle w:val="Hyperlink"/>
                <w:rFonts w:cs="Times New Roman"/>
                <w:noProof/>
              </w:rPr>
              <w:t>Bylaws Workgroup Procedures</w:t>
            </w:r>
            <w:r w:rsidR="006E1204">
              <w:rPr>
                <w:noProof/>
                <w:webHidden/>
              </w:rPr>
              <w:tab/>
            </w:r>
            <w:r w:rsidR="006E1204">
              <w:rPr>
                <w:noProof/>
                <w:webHidden/>
              </w:rPr>
              <w:fldChar w:fldCharType="begin"/>
            </w:r>
            <w:r w:rsidR="006E1204">
              <w:rPr>
                <w:noProof/>
                <w:webHidden/>
              </w:rPr>
              <w:instrText xml:space="preserve"> PAGEREF _Toc122702155 \h </w:instrText>
            </w:r>
            <w:r w:rsidR="006E1204">
              <w:rPr>
                <w:noProof/>
                <w:webHidden/>
              </w:rPr>
            </w:r>
            <w:r w:rsidR="006E1204">
              <w:rPr>
                <w:noProof/>
                <w:webHidden/>
              </w:rPr>
              <w:fldChar w:fldCharType="separate"/>
            </w:r>
            <w:r w:rsidR="006E1204">
              <w:rPr>
                <w:noProof/>
                <w:webHidden/>
              </w:rPr>
              <w:t>3</w:t>
            </w:r>
            <w:r w:rsidR="006E1204">
              <w:rPr>
                <w:noProof/>
                <w:webHidden/>
              </w:rPr>
              <w:fldChar w:fldCharType="end"/>
            </w:r>
          </w:hyperlink>
        </w:p>
        <w:p w14:paraId="2BD5E30C" w14:textId="32E76E06" w:rsidR="006E1204" w:rsidRDefault="009F5A05">
          <w:pPr>
            <w:pStyle w:val="TOC2"/>
            <w:rPr>
              <w:rFonts w:asciiTheme="minorHAnsi" w:eastAsiaTheme="minorEastAsia" w:hAnsiTheme="minorHAnsi"/>
              <w:noProof/>
              <w:sz w:val="22"/>
            </w:rPr>
          </w:pPr>
          <w:hyperlink w:anchor="_Toc122702156" w:history="1">
            <w:r w:rsidR="006E1204" w:rsidRPr="00527981">
              <w:rPr>
                <w:rStyle w:val="Hyperlink"/>
                <w:rFonts w:cs="Times New Roman"/>
                <w:b/>
                <w:i/>
                <w:noProof/>
              </w:rPr>
              <w:t>Section 4.</w:t>
            </w:r>
            <w:r w:rsidR="006E1204">
              <w:rPr>
                <w:rFonts w:asciiTheme="minorHAnsi" w:eastAsiaTheme="minorEastAsia" w:hAnsiTheme="minorHAnsi"/>
                <w:noProof/>
                <w:sz w:val="22"/>
              </w:rPr>
              <w:tab/>
            </w:r>
            <w:r w:rsidR="006E1204" w:rsidRPr="00527981">
              <w:rPr>
                <w:rStyle w:val="Hyperlink"/>
                <w:rFonts w:cs="Times New Roman"/>
                <w:noProof/>
              </w:rPr>
              <w:t>SOP Workgroup Procedures</w:t>
            </w:r>
            <w:r w:rsidR="006E1204">
              <w:rPr>
                <w:noProof/>
                <w:webHidden/>
              </w:rPr>
              <w:tab/>
            </w:r>
            <w:r w:rsidR="006E1204">
              <w:rPr>
                <w:noProof/>
                <w:webHidden/>
              </w:rPr>
              <w:fldChar w:fldCharType="begin"/>
            </w:r>
            <w:r w:rsidR="006E1204">
              <w:rPr>
                <w:noProof/>
                <w:webHidden/>
              </w:rPr>
              <w:instrText xml:space="preserve"> PAGEREF _Toc122702156 \h </w:instrText>
            </w:r>
            <w:r w:rsidR="006E1204">
              <w:rPr>
                <w:noProof/>
                <w:webHidden/>
              </w:rPr>
            </w:r>
            <w:r w:rsidR="006E1204">
              <w:rPr>
                <w:noProof/>
                <w:webHidden/>
              </w:rPr>
              <w:fldChar w:fldCharType="separate"/>
            </w:r>
            <w:r w:rsidR="006E1204">
              <w:rPr>
                <w:noProof/>
                <w:webHidden/>
              </w:rPr>
              <w:t>3</w:t>
            </w:r>
            <w:r w:rsidR="006E1204">
              <w:rPr>
                <w:noProof/>
                <w:webHidden/>
              </w:rPr>
              <w:fldChar w:fldCharType="end"/>
            </w:r>
          </w:hyperlink>
        </w:p>
        <w:p w14:paraId="47741362" w14:textId="0884E2D2" w:rsidR="006E1204" w:rsidRDefault="009F5A05">
          <w:pPr>
            <w:pStyle w:val="TOC2"/>
            <w:rPr>
              <w:rFonts w:asciiTheme="minorHAnsi" w:eastAsiaTheme="minorEastAsia" w:hAnsiTheme="minorHAnsi"/>
              <w:noProof/>
              <w:sz w:val="22"/>
            </w:rPr>
          </w:pPr>
          <w:hyperlink w:anchor="_Toc122702157" w:history="1">
            <w:r w:rsidR="006E1204" w:rsidRPr="00527981">
              <w:rPr>
                <w:rStyle w:val="Hyperlink"/>
                <w:rFonts w:cs="Times New Roman"/>
                <w:b/>
                <w:i/>
                <w:noProof/>
              </w:rPr>
              <w:t>Section 5.</w:t>
            </w:r>
            <w:r w:rsidR="006E1204">
              <w:rPr>
                <w:rFonts w:asciiTheme="minorHAnsi" w:eastAsiaTheme="minorEastAsia" w:hAnsiTheme="minorHAnsi"/>
                <w:noProof/>
                <w:sz w:val="22"/>
              </w:rPr>
              <w:tab/>
            </w:r>
            <w:r w:rsidR="006E1204" w:rsidRPr="00527981">
              <w:rPr>
                <w:rStyle w:val="Hyperlink"/>
                <w:rFonts w:cs="Times New Roman"/>
                <w:noProof/>
              </w:rPr>
              <w:t>Recognition</w:t>
            </w:r>
            <w:r w:rsidR="006E1204">
              <w:rPr>
                <w:noProof/>
                <w:webHidden/>
              </w:rPr>
              <w:tab/>
            </w:r>
            <w:r w:rsidR="006E1204">
              <w:rPr>
                <w:noProof/>
                <w:webHidden/>
              </w:rPr>
              <w:fldChar w:fldCharType="begin"/>
            </w:r>
            <w:r w:rsidR="006E1204">
              <w:rPr>
                <w:noProof/>
                <w:webHidden/>
              </w:rPr>
              <w:instrText xml:space="preserve"> PAGEREF _Toc122702157 \h </w:instrText>
            </w:r>
            <w:r w:rsidR="006E1204">
              <w:rPr>
                <w:noProof/>
                <w:webHidden/>
              </w:rPr>
            </w:r>
            <w:r w:rsidR="006E1204">
              <w:rPr>
                <w:noProof/>
                <w:webHidden/>
              </w:rPr>
              <w:fldChar w:fldCharType="separate"/>
            </w:r>
            <w:r w:rsidR="006E1204">
              <w:rPr>
                <w:noProof/>
                <w:webHidden/>
              </w:rPr>
              <w:t>3</w:t>
            </w:r>
            <w:r w:rsidR="006E1204">
              <w:rPr>
                <w:noProof/>
                <w:webHidden/>
              </w:rPr>
              <w:fldChar w:fldCharType="end"/>
            </w:r>
          </w:hyperlink>
        </w:p>
        <w:p w14:paraId="4B187024" w14:textId="41B18924" w:rsidR="006E1204" w:rsidRDefault="009F5A05">
          <w:pPr>
            <w:pStyle w:val="TOC2"/>
            <w:rPr>
              <w:rFonts w:asciiTheme="minorHAnsi" w:eastAsiaTheme="minorEastAsia" w:hAnsiTheme="minorHAnsi"/>
              <w:noProof/>
              <w:sz w:val="22"/>
            </w:rPr>
          </w:pPr>
          <w:hyperlink w:anchor="_Toc122702158" w:history="1">
            <w:r w:rsidR="006E1204" w:rsidRPr="00527981">
              <w:rPr>
                <w:rStyle w:val="Hyperlink"/>
                <w:rFonts w:eastAsia="SimSun" w:cs="Times New Roman"/>
                <w:b/>
                <w:noProof/>
              </w:rPr>
              <w:t>ARTICLE IV  APPENDICES</w:t>
            </w:r>
            <w:r w:rsidR="006E1204">
              <w:rPr>
                <w:noProof/>
                <w:webHidden/>
              </w:rPr>
              <w:tab/>
            </w:r>
            <w:r w:rsidR="006E1204">
              <w:rPr>
                <w:noProof/>
                <w:webHidden/>
              </w:rPr>
              <w:fldChar w:fldCharType="begin"/>
            </w:r>
            <w:r w:rsidR="006E1204">
              <w:rPr>
                <w:noProof/>
                <w:webHidden/>
              </w:rPr>
              <w:instrText xml:space="preserve"> PAGEREF _Toc122702158 \h </w:instrText>
            </w:r>
            <w:r w:rsidR="006E1204">
              <w:rPr>
                <w:noProof/>
                <w:webHidden/>
              </w:rPr>
            </w:r>
            <w:r w:rsidR="006E1204">
              <w:rPr>
                <w:noProof/>
                <w:webHidden/>
              </w:rPr>
              <w:fldChar w:fldCharType="separate"/>
            </w:r>
            <w:r w:rsidR="006E1204">
              <w:rPr>
                <w:noProof/>
                <w:webHidden/>
              </w:rPr>
              <w:t>5</w:t>
            </w:r>
            <w:r w:rsidR="006E1204">
              <w:rPr>
                <w:noProof/>
                <w:webHidden/>
              </w:rPr>
              <w:fldChar w:fldCharType="end"/>
            </w:r>
          </w:hyperlink>
        </w:p>
        <w:p w14:paraId="0392F13E" w14:textId="7EAA783D" w:rsidR="006E1204" w:rsidRDefault="009F5A05">
          <w:pPr>
            <w:pStyle w:val="TOC2"/>
            <w:rPr>
              <w:rFonts w:asciiTheme="minorHAnsi" w:eastAsiaTheme="minorEastAsia" w:hAnsiTheme="minorHAnsi"/>
              <w:noProof/>
              <w:sz w:val="22"/>
            </w:rPr>
          </w:pPr>
          <w:hyperlink w:anchor="_Toc122702159" w:history="1">
            <w:r w:rsidR="006E1204" w:rsidRPr="00527981">
              <w:rPr>
                <w:rStyle w:val="Hyperlink"/>
                <w:rFonts w:eastAsia="SimSun" w:cs="Times New Roman"/>
                <w:b/>
                <w:bCs/>
                <w:noProof/>
              </w:rPr>
              <w:t>APPENDIX A</w:t>
            </w:r>
            <w:r w:rsidR="006E1204" w:rsidRPr="00527981">
              <w:rPr>
                <w:rStyle w:val="Hyperlink"/>
                <w:rFonts w:eastAsia="SimSun" w:cs="Times New Roman"/>
                <w:noProof/>
              </w:rPr>
              <w:t xml:space="preserve">  EPAC Voting Member Selection Process</w:t>
            </w:r>
            <w:r w:rsidR="006E1204">
              <w:rPr>
                <w:noProof/>
                <w:webHidden/>
              </w:rPr>
              <w:tab/>
            </w:r>
            <w:r w:rsidR="006E1204">
              <w:rPr>
                <w:noProof/>
                <w:webHidden/>
              </w:rPr>
              <w:fldChar w:fldCharType="begin"/>
            </w:r>
            <w:r w:rsidR="006E1204">
              <w:rPr>
                <w:noProof/>
                <w:webHidden/>
              </w:rPr>
              <w:instrText xml:space="preserve"> PAGEREF _Toc122702159 \h </w:instrText>
            </w:r>
            <w:r w:rsidR="006E1204">
              <w:rPr>
                <w:noProof/>
                <w:webHidden/>
              </w:rPr>
            </w:r>
            <w:r w:rsidR="006E1204">
              <w:rPr>
                <w:noProof/>
                <w:webHidden/>
              </w:rPr>
              <w:fldChar w:fldCharType="separate"/>
            </w:r>
            <w:r w:rsidR="006E1204">
              <w:rPr>
                <w:noProof/>
                <w:webHidden/>
              </w:rPr>
              <w:t>6</w:t>
            </w:r>
            <w:r w:rsidR="006E1204">
              <w:rPr>
                <w:noProof/>
                <w:webHidden/>
              </w:rPr>
              <w:fldChar w:fldCharType="end"/>
            </w:r>
          </w:hyperlink>
        </w:p>
        <w:p w14:paraId="373D9B09" w14:textId="16742D38" w:rsidR="006E1204" w:rsidRDefault="009F5A05">
          <w:pPr>
            <w:pStyle w:val="TOC2"/>
            <w:rPr>
              <w:rFonts w:asciiTheme="minorHAnsi" w:eastAsiaTheme="minorEastAsia" w:hAnsiTheme="minorHAnsi"/>
              <w:noProof/>
              <w:sz w:val="22"/>
            </w:rPr>
          </w:pPr>
          <w:hyperlink w:anchor="_Toc122702160" w:history="1">
            <w:r w:rsidR="006E1204" w:rsidRPr="00527981">
              <w:rPr>
                <w:rStyle w:val="Hyperlink"/>
                <w:rFonts w:eastAsia="SimSun" w:cs="Times New Roman"/>
                <w:b/>
                <w:bCs/>
                <w:noProof/>
              </w:rPr>
              <w:t>APPENDIX B</w:t>
            </w:r>
            <w:r w:rsidR="006E1204" w:rsidRPr="00527981">
              <w:rPr>
                <w:rStyle w:val="Hyperlink"/>
                <w:rFonts w:eastAsia="SimSun" w:cs="Times New Roman"/>
                <w:noProof/>
              </w:rPr>
              <w:t xml:space="preserve">  EPAC Application Announcement</w:t>
            </w:r>
            <w:r w:rsidR="006E1204">
              <w:rPr>
                <w:noProof/>
                <w:webHidden/>
              </w:rPr>
              <w:tab/>
            </w:r>
            <w:r w:rsidR="006E1204">
              <w:rPr>
                <w:noProof/>
                <w:webHidden/>
              </w:rPr>
              <w:fldChar w:fldCharType="begin"/>
            </w:r>
            <w:r w:rsidR="006E1204">
              <w:rPr>
                <w:noProof/>
                <w:webHidden/>
              </w:rPr>
              <w:instrText xml:space="preserve"> PAGEREF _Toc122702160 \h </w:instrText>
            </w:r>
            <w:r w:rsidR="006E1204">
              <w:rPr>
                <w:noProof/>
                <w:webHidden/>
              </w:rPr>
            </w:r>
            <w:r w:rsidR="006E1204">
              <w:rPr>
                <w:noProof/>
                <w:webHidden/>
              </w:rPr>
              <w:fldChar w:fldCharType="separate"/>
            </w:r>
            <w:r w:rsidR="006E1204">
              <w:rPr>
                <w:noProof/>
                <w:webHidden/>
              </w:rPr>
              <w:t>7</w:t>
            </w:r>
            <w:r w:rsidR="006E1204">
              <w:rPr>
                <w:noProof/>
                <w:webHidden/>
              </w:rPr>
              <w:fldChar w:fldCharType="end"/>
            </w:r>
          </w:hyperlink>
        </w:p>
        <w:p w14:paraId="517174FF" w14:textId="2C069E40" w:rsidR="006E1204" w:rsidRDefault="009F5A05">
          <w:pPr>
            <w:pStyle w:val="TOC2"/>
            <w:rPr>
              <w:rFonts w:asciiTheme="minorHAnsi" w:eastAsiaTheme="minorEastAsia" w:hAnsiTheme="minorHAnsi"/>
              <w:noProof/>
              <w:sz w:val="22"/>
            </w:rPr>
          </w:pPr>
          <w:hyperlink w:anchor="_Toc122702161" w:history="1">
            <w:r w:rsidR="006E1204" w:rsidRPr="00527981">
              <w:rPr>
                <w:rStyle w:val="Hyperlink"/>
                <w:rFonts w:eastAsia="SimSun" w:cs="Times New Roman"/>
                <w:b/>
                <w:bCs/>
                <w:noProof/>
              </w:rPr>
              <w:t>APPENDIX C</w:t>
            </w:r>
            <w:r w:rsidR="006E1204" w:rsidRPr="00527981">
              <w:rPr>
                <w:rStyle w:val="Hyperlink"/>
                <w:rFonts w:eastAsia="SimSun" w:cs="Times New Roman"/>
                <w:noProof/>
              </w:rPr>
              <w:t xml:space="preserve">  Subcommittee Letter of Appreciation</w:t>
            </w:r>
            <w:r w:rsidR="006E1204">
              <w:rPr>
                <w:noProof/>
                <w:webHidden/>
              </w:rPr>
              <w:tab/>
            </w:r>
            <w:r w:rsidR="006E1204">
              <w:rPr>
                <w:noProof/>
                <w:webHidden/>
              </w:rPr>
              <w:fldChar w:fldCharType="begin"/>
            </w:r>
            <w:r w:rsidR="006E1204">
              <w:rPr>
                <w:noProof/>
                <w:webHidden/>
              </w:rPr>
              <w:instrText xml:space="preserve"> PAGEREF _Toc122702161 \h </w:instrText>
            </w:r>
            <w:r w:rsidR="006E1204">
              <w:rPr>
                <w:noProof/>
                <w:webHidden/>
              </w:rPr>
            </w:r>
            <w:r w:rsidR="006E1204">
              <w:rPr>
                <w:noProof/>
                <w:webHidden/>
              </w:rPr>
              <w:fldChar w:fldCharType="separate"/>
            </w:r>
            <w:r w:rsidR="006E1204">
              <w:rPr>
                <w:noProof/>
                <w:webHidden/>
              </w:rPr>
              <w:t>10</w:t>
            </w:r>
            <w:r w:rsidR="006E1204">
              <w:rPr>
                <w:noProof/>
                <w:webHidden/>
              </w:rPr>
              <w:fldChar w:fldCharType="end"/>
            </w:r>
          </w:hyperlink>
        </w:p>
        <w:p w14:paraId="08A2347B" w14:textId="0E5D76C0" w:rsidR="006E1204" w:rsidRDefault="009F5A05">
          <w:pPr>
            <w:pStyle w:val="TOC2"/>
            <w:rPr>
              <w:rFonts w:asciiTheme="minorHAnsi" w:eastAsiaTheme="minorEastAsia" w:hAnsiTheme="minorHAnsi"/>
              <w:noProof/>
              <w:sz w:val="22"/>
            </w:rPr>
          </w:pPr>
          <w:hyperlink w:anchor="_Toc122702162" w:history="1">
            <w:r w:rsidR="006E1204" w:rsidRPr="00527981">
              <w:rPr>
                <w:rStyle w:val="Hyperlink"/>
                <w:rFonts w:eastAsia="SimSun" w:cs="Times New Roman"/>
                <w:b/>
                <w:bCs/>
                <w:noProof/>
              </w:rPr>
              <w:t>APPENDIX D</w:t>
            </w:r>
            <w:r w:rsidR="006E1204" w:rsidRPr="00527981">
              <w:rPr>
                <w:rStyle w:val="Hyperlink"/>
                <w:rFonts w:eastAsia="SimSun" w:cs="Times New Roman"/>
                <w:noProof/>
              </w:rPr>
              <w:t xml:space="preserve">  EPAC Certificate of Appreciation</w:t>
            </w:r>
            <w:r w:rsidR="006E1204">
              <w:rPr>
                <w:noProof/>
                <w:webHidden/>
              </w:rPr>
              <w:tab/>
            </w:r>
            <w:r w:rsidR="006E1204">
              <w:rPr>
                <w:noProof/>
                <w:webHidden/>
              </w:rPr>
              <w:fldChar w:fldCharType="begin"/>
            </w:r>
            <w:r w:rsidR="006E1204">
              <w:rPr>
                <w:noProof/>
                <w:webHidden/>
              </w:rPr>
              <w:instrText xml:space="preserve"> PAGEREF _Toc122702162 \h </w:instrText>
            </w:r>
            <w:r w:rsidR="006E1204">
              <w:rPr>
                <w:noProof/>
                <w:webHidden/>
              </w:rPr>
            </w:r>
            <w:r w:rsidR="006E1204">
              <w:rPr>
                <w:noProof/>
                <w:webHidden/>
              </w:rPr>
              <w:fldChar w:fldCharType="separate"/>
            </w:r>
            <w:r w:rsidR="006E1204">
              <w:rPr>
                <w:noProof/>
                <w:webHidden/>
              </w:rPr>
              <w:t>11</w:t>
            </w:r>
            <w:r w:rsidR="006E1204">
              <w:rPr>
                <w:noProof/>
                <w:webHidden/>
              </w:rPr>
              <w:fldChar w:fldCharType="end"/>
            </w:r>
          </w:hyperlink>
        </w:p>
        <w:p w14:paraId="27B27EEE" w14:textId="51C3FDFE" w:rsidR="00A03EF3" w:rsidRDefault="00A03EF3">
          <w:r>
            <w:rPr>
              <w:b/>
              <w:bCs/>
              <w:noProof/>
            </w:rPr>
            <w:fldChar w:fldCharType="end"/>
          </w:r>
        </w:p>
      </w:sdtContent>
    </w:sdt>
    <w:p w14:paraId="3CDE58CB" w14:textId="2CA2B520" w:rsidR="008936EA" w:rsidRDefault="008936EA" w:rsidP="00E02662">
      <w:pPr>
        <w:pStyle w:val="Heading1"/>
        <w:jc w:val="left"/>
        <w:sectPr w:rsidR="008936EA" w:rsidSect="0084211E">
          <w:pgSz w:w="12240" w:h="15840"/>
          <w:pgMar w:top="1440" w:right="1440" w:bottom="1440" w:left="1440" w:header="720" w:footer="720" w:gutter="0"/>
          <w:pgNumType w:start="1"/>
          <w:cols w:space="720"/>
          <w:docGrid w:linePitch="360"/>
        </w:sectPr>
      </w:pPr>
    </w:p>
    <w:p w14:paraId="3901277B" w14:textId="5284AF3B" w:rsidR="00022D6C" w:rsidRPr="00A03EF3" w:rsidRDefault="00247345" w:rsidP="00A03EF3">
      <w:pPr>
        <w:pStyle w:val="Heading1"/>
        <w:rPr>
          <w:sz w:val="26"/>
          <w:szCs w:val="26"/>
        </w:rPr>
      </w:pPr>
      <w:bookmarkStart w:id="0" w:name="_Toc122702147"/>
      <w:r w:rsidRPr="00A03EF3">
        <w:rPr>
          <w:sz w:val="26"/>
          <w:szCs w:val="26"/>
        </w:rPr>
        <w:lastRenderedPageBreak/>
        <w:t xml:space="preserve">ARTICLE </w:t>
      </w:r>
      <w:proofErr w:type="gramStart"/>
      <w:r w:rsidRPr="00A03EF3">
        <w:rPr>
          <w:sz w:val="26"/>
          <w:szCs w:val="26"/>
        </w:rPr>
        <w:t>I</w:t>
      </w:r>
      <w:r w:rsidR="006D2DAE">
        <w:rPr>
          <w:sz w:val="26"/>
          <w:szCs w:val="26"/>
        </w:rPr>
        <w:t xml:space="preserve">  </w:t>
      </w:r>
      <w:r w:rsidR="00A03EF3" w:rsidRPr="00A03EF3">
        <w:rPr>
          <w:rStyle w:val="Strong"/>
          <w:b/>
          <w:sz w:val="26"/>
          <w:szCs w:val="26"/>
        </w:rPr>
        <w:t>PURPOSE</w:t>
      </w:r>
      <w:bookmarkEnd w:id="0"/>
      <w:proofErr w:type="gramEnd"/>
    </w:p>
    <w:p w14:paraId="7C547B50" w14:textId="75877C1D" w:rsidR="0007694C" w:rsidRPr="0084211E" w:rsidRDefault="0007694C" w:rsidP="0084211E">
      <w:pPr>
        <w:rPr>
          <w:rStyle w:val="Strong"/>
          <w:rFonts w:cs="Times New Roman"/>
          <w:szCs w:val="24"/>
        </w:rPr>
      </w:pPr>
      <w:r>
        <w:rPr>
          <w:rFonts w:cs="Times New Roman"/>
          <w:szCs w:val="24"/>
        </w:rPr>
        <w:t xml:space="preserve">The </w:t>
      </w:r>
      <w:r w:rsidR="00C26B18">
        <w:rPr>
          <w:rFonts w:cs="Times New Roman"/>
          <w:szCs w:val="24"/>
        </w:rPr>
        <w:t>Engineer Professional Advisory Committee</w:t>
      </w:r>
      <w:r>
        <w:rPr>
          <w:rFonts w:cs="Times New Roman"/>
          <w:szCs w:val="24"/>
        </w:rPr>
        <w:t xml:space="preserve"> (</w:t>
      </w:r>
      <w:r w:rsidR="00C26B18">
        <w:rPr>
          <w:rFonts w:cs="Times New Roman"/>
          <w:szCs w:val="24"/>
        </w:rPr>
        <w:t>EPAC</w:t>
      </w:r>
      <w:r>
        <w:rPr>
          <w:rFonts w:cs="Times New Roman"/>
          <w:szCs w:val="24"/>
        </w:rPr>
        <w:t xml:space="preserve">) </w:t>
      </w:r>
      <w:r w:rsidR="007338F4">
        <w:rPr>
          <w:color w:val="000000"/>
        </w:rPr>
        <w:t>Rules</w:t>
      </w:r>
      <w:r w:rsidR="00C26B18">
        <w:rPr>
          <w:color w:val="000000"/>
        </w:rPr>
        <w:t xml:space="preserve"> Subcommittee</w:t>
      </w:r>
      <w:r w:rsidR="004B47BF">
        <w:rPr>
          <w:color w:val="000000"/>
        </w:rPr>
        <w:t xml:space="preserve"> </w:t>
      </w:r>
      <w:r>
        <w:rPr>
          <w:rFonts w:cs="Times New Roman"/>
          <w:szCs w:val="24"/>
        </w:rPr>
        <w:t xml:space="preserve">Standard Operating Procedures (SOP) provides operational and procedural guidance for the </w:t>
      </w:r>
      <w:r w:rsidR="00C26B18">
        <w:rPr>
          <w:rFonts w:cs="Times New Roman"/>
          <w:szCs w:val="24"/>
        </w:rPr>
        <w:t xml:space="preserve">EPAC </w:t>
      </w:r>
      <w:r w:rsidR="007338F4">
        <w:rPr>
          <w:rFonts w:cs="Times New Roman"/>
          <w:szCs w:val="24"/>
        </w:rPr>
        <w:t>Rules</w:t>
      </w:r>
      <w:r w:rsidR="00C26B18">
        <w:rPr>
          <w:rFonts w:cs="Times New Roman"/>
          <w:szCs w:val="24"/>
        </w:rPr>
        <w:t xml:space="preserve"> Subcommittee</w:t>
      </w:r>
      <w:r w:rsidR="004B47BF">
        <w:rPr>
          <w:color w:val="000000"/>
        </w:rPr>
        <w:t xml:space="preserve">. </w:t>
      </w:r>
      <w:r w:rsidR="00C9229C">
        <w:rPr>
          <w:rFonts w:cs="Times New Roman"/>
          <w:szCs w:val="24"/>
        </w:rPr>
        <w:t>F</w:t>
      </w:r>
      <w:r w:rsidR="00CD24AB">
        <w:rPr>
          <w:rFonts w:cs="Times New Roman"/>
          <w:szCs w:val="24"/>
        </w:rPr>
        <w:t xml:space="preserve">or the </w:t>
      </w:r>
      <w:r w:rsidR="007338F4">
        <w:rPr>
          <w:rFonts w:cs="Times New Roman"/>
          <w:szCs w:val="24"/>
        </w:rPr>
        <w:t>Rules</w:t>
      </w:r>
      <w:r w:rsidR="00CD24AB">
        <w:rPr>
          <w:rFonts w:cs="Times New Roman"/>
          <w:szCs w:val="24"/>
        </w:rPr>
        <w:t xml:space="preserve"> Subcommittee mission and general responsibilities, refer to the </w:t>
      </w:r>
      <w:hyperlink r:id="rId21" w:history="1">
        <w:r w:rsidR="00CD24AB" w:rsidRPr="00A531E3">
          <w:rPr>
            <w:rStyle w:val="Hyperlink"/>
            <w:rFonts w:cs="Times New Roman"/>
            <w:szCs w:val="24"/>
          </w:rPr>
          <w:t>EPAC Charter</w:t>
        </w:r>
      </w:hyperlink>
      <w:r w:rsidR="00CD24AB">
        <w:rPr>
          <w:rFonts w:cs="Times New Roman"/>
          <w:szCs w:val="24"/>
        </w:rPr>
        <w:t xml:space="preserve">, Part IV, Functions, and the </w:t>
      </w:r>
      <w:hyperlink r:id="rId22" w:history="1">
        <w:r w:rsidR="00732641" w:rsidRPr="00A531E3">
          <w:rPr>
            <w:rStyle w:val="Hyperlink"/>
            <w:rFonts w:cs="Times New Roman"/>
            <w:szCs w:val="24"/>
          </w:rPr>
          <w:t>EPAC Bylaws</w:t>
        </w:r>
      </w:hyperlink>
      <w:r w:rsidR="00732641">
        <w:rPr>
          <w:rFonts w:cs="Times New Roman"/>
          <w:szCs w:val="24"/>
        </w:rPr>
        <w:t>,</w:t>
      </w:r>
      <w:r w:rsidR="00CD24AB">
        <w:rPr>
          <w:rFonts w:cs="Times New Roman"/>
          <w:szCs w:val="24"/>
        </w:rPr>
        <w:t xml:space="preserve"> Article III, Subcommittees, respectively.</w:t>
      </w:r>
    </w:p>
    <w:p w14:paraId="500B9FE7" w14:textId="05BA63BD" w:rsidR="0007694C" w:rsidRDefault="0007694C" w:rsidP="0007694C">
      <w:pPr>
        <w:rPr>
          <w:rFonts w:cs="Times New Roman"/>
          <w:szCs w:val="24"/>
        </w:rPr>
      </w:pPr>
      <w:r>
        <w:rPr>
          <w:rFonts w:cs="Times New Roman"/>
          <w:szCs w:val="24"/>
        </w:rPr>
        <w:t xml:space="preserve">This SOP applies to all documents created that are related to functions within the </w:t>
      </w:r>
      <w:r w:rsidR="00C26B18">
        <w:rPr>
          <w:rFonts w:cs="Times New Roman"/>
          <w:szCs w:val="24"/>
        </w:rPr>
        <w:t xml:space="preserve">EPAC </w:t>
      </w:r>
      <w:r w:rsidR="007338F4">
        <w:rPr>
          <w:color w:val="000000"/>
        </w:rPr>
        <w:t>Rules</w:t>
      </w:r>
      <w:r w:rsidR="00C26B18">
        <w:rPr>
          <w:color w:val="000000"/>
        </w:rPr>
        <w:t xml:space="preserve"> Subcommittee</w:t>
      </w:r>
      <w:r w:rsidR="004B47BF">
        <w:rPr>
          <w:color w:val="000000"/>
        </w:rPr>
        <w:t xml:space="preserve"> </w:t>
      </w:r>
      <w:r>
        <w:rPr>
          <w:rFonts w:cs="Times New Roman"/>
          <w:szCs w:val="24"/>
        </w:rPr>
        <w:t xml:space="preserve">to establish policies, processes, records, and acceptance criteria under the auspices of </w:t>
      </w:r>
      <w:r w:rsidR="00D41109">
        <w:rPr>
          <w:rFonts w:cs="Times New Roman"/>
          <w:szCs w:val="24"/>
        </w:rPr>
        <w:t xml:space="preserve">the </w:t>
      </w:r>
      <w:r w:rsidR="00C26B18">
        <w:rPr>
          <w:rFonts w:cs="Times New Roman"/>
          <w:szCs w:val="24"/>
        </w:rPr>
        <w:t>EPAC</w:t>
      </w:r>
      <w:r w:rsidR="006D2DAE">
        <w:rPr>
          <w:rFonts w:cs="Times New Roman"/>
          <w:szCs w:val="24"/>
        </w:rPr>
        <w:t>.</w:t>
      </w:r>
    </w:p>
    <w:p w14:paraId="238C8A81" w14:textId="77777777" w:rsidR="005B6F4E" w:rsidRDefault="005B6F4E" w:rsidP="00247345">
      <w:pPr>
        <w:rPr>
          <w:rFonts w:cs="Times New Roman"/>
          <w:szCs w:val="24"/>
        </w:rPr>
      </w:pPr>
    </w:p>
    <w:p w14:paraId="0484A755" w14:textId="4761F627" w:rsidR="00A03EF3" w:rsidRPr="00A03EF3" w:rsidRDefault="003B4005" w:rsidP="00A03EF3">
      <w:pPr>
        <w:pStyle w:val="Heading1"/>
        <w:rPr>
          <w:sz w:val="26"/>
          <w:szCs w:val="26"/>
        </w:rPr>
      </w:pPr>
      <w:bookmarkStart w:id="1" w:name="_Toc122702148"/>
      <w:r w:rsidRPr="00A03EF3">
        <w:rPr>
          <w:sz w:val="26"/>
          <w:szCs w:val="26"/>
        </w:rPr>
        <w:t xml:space="preserve">ARTICLE </w:t>
      </w:r>
      <w:proofErr w:type="gramStart"/>
      <w:r w:rsidRPr="00A03EF3">
        <w:rPr>
          <w:sz w:val="26"/>
          <w:szCs w:val="26"/>
        </w:rPr>
        <w:t>II</w:t>
      </w:r>
      <w:r w:rsidR="00A03EF3" w:rsidRPr="00A03EF3">
        <w:rPr>
          <w:sz w:val="26"/>
          <w:szCs w:val="26"/>
        </w:rPr>
        <w:t xml:space="preserve"> </w:t>
      </w:r>
      <w:r w:rsidR="006D2DAE">
        <w:rPr>
          <w:sz w:val="26"/>
          <w:szCs w:val="26"/>
        </w:rPr>
        <w:t xml:space="preserve"> </w:t>
      </w:r>
      <w:r w:rsidR="00A03EF3" w:rsidRPr="00A03EF3">
        <w:rPr>
          <w:sz w:val="26"/>
          <w:szCs w:val="26"/>
        </w:rPr>
        <w:t>SUBCOMMITTEE</w:t>
      </w:r>
      <w:proofErr w:type="gramEnd"/>
      <w:r w:rsidR="00A03EF3" w:rsidRPr="00A03EF3">
        <w:rPr>
          <w:sz w:val="26"/>
          <w:szCs w:val="26"/>
        </w:rPr>
        <w:t xml:space="preserve"> RESPONSIBILITIES &amp; ORGANIZATION</w:t>
      </w:r>
      <w:bookmarkEnd w:id="1"/>
    </w:p>
    <w:p w14:paraId="57E3CEA6" w14:textId="0C86B4FC" w:rsidR="003B087B" w:rsidRDefault="003B087B" w:rsidP="003B087B">
      <w:pPr>
        <w:pStyle w:val="Heading2"/>
        <w:spacing w:after="240"/>
        <w:rPr>
          <w:rFonts w:ascii="Times New Roman" w:hAnsi="Times New Roman" w:cs="Times New Roman"/>
          <w:color w:val="auto"/>
          <w:sz w:val="24"/>
          <w:szCs w:val="24"/>
        </w:rPr>
      </w:pPr>
      <w:bookmarkStart w:id="2" w:name="_Toc122702149"/>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1</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sidR="000D3A84">
        <w:rPr>
          <w:rFonts w:ascii="Times New Roman" w:hAnsi="Times New Roman" w:cs="Times New Roman"/>
          <w:color w:val="auto"/>
          <w:sz w:val="24"/>
          <w:szCs w:val="24"/>
          <w:u w:val="single"/>
        </w:rPr>
        <w:t>Workgroup</w:t>
      </w:r>
      <w:r w:rsidR="00774958">
        <w:rPr>
          <w:rFonts w:ascii="Times New Roman" w:hAnsi="Times New Roman" w:cs="Times New Roman"/>
          <w:color w:val="auto"/>
          <w:sz w:val="24"/>
          <w:szCs w:val="24"/>
          <w:u w:val="single"/>
        </w:rPr>
        <w:t xml:space="preserve"> Responsibilit</w:t>
      </w:r>
      <w:r w:rsidR="008E78EF">
        <w:rPr>
          <w:rFonts w:ascii="Times New Roman" w:hAnsi="Times New Roman" w:cs="Times New Roman"/>
          <w:color w:val="auto"/>
          <w:sz w:val="24"/>
          <w:szCs w:val="24"/>
          <w:u w:val="single"/>
        </w:rPr>
        <w:t>y</w:t>
      </w:r>
      <w:bookmarkEnd w:id="2"/>
    </w:p>
    <w:p w14:paraId="68D21C06" w14:textId="5A90FFC2" w:rsidR="008E78EF" w:rsidRDefault="008E78EF" w:rsidP="003B087B">
      <w:pPr>
        <w:rPr>
          <w:rFonts w:cs="Times New Roman"/>
          <w:szCs w:val="24"/>
        </w:rPr>
      </w:pPr>
      <w:r>
        <w:rPr>
          <w:rFonts w:cs="Times New Roman"/>
          <w:szCs w:val="24"/>
        </w:rPr>
        <w:t xml:space="preserve">A </w:t>
      </w:r>
      <w:r w:rsidR="000D3A84">
        <w:rPr>
          <w:rFonts w:cs="Times New Roman"/>
          <w:szCs w:val="24"/>
        </w:rPr>
        <w:t>Workgroup</w:t>
      </w:r>
      <w:r>
        <w:rPr>
          <w:rFonts w:cs="Times New Roman"/>
          <w:szCs w:val="24"/>
        </w:rPr>
        <w:t xml:space="preserve"> is an established and recurring </w:t>
      </w:r>
      <w:r w:rsidR="00D41109">
        <w:rPr>
          <w:rFonts w:cs="Times New Roman"/>
          <w:szCs w:val="24"/>
        </w:rPr>
        <w:t xml:space="preserve">entity </w:t>
      </w:r>
      <w:r>
        <w:rPr>
          <w:rFonts w:cs="Times New Roman"/>
          <w:szCs w:val="24"/>
        </w:rPr>
        <w:t>wit</w:t>
      </w:r>
      <w:r w:rsidR="001D36C5">
        <w:rPr>
          <w:rFonts w:cs="Times New Roman"/>
          <w:szCs w:val="24"/>
        </w:rPr>
        <w:t>hin the</w:t>
      </w:r>
      <w:r>
        <w:rPr>
          <w:rFonts w:cs="Times New Roman"/>
          <w:szCs w:val="24"/>
        </w:rPr>
        <w:t xml:space="preserve"> Subcommittee. Projects are often developed within the </w:t>
      </w:r>
      <w:r w:rsidR="000D3A84">
        <w:rPr>
          <w:rFonts w:cs="Times New Roman"/>
          <w:szCs w:val="24"/>
        </w:rPr>
        <w:t>Workgroup</w:t>
      </w:r>
      <w:r>
        <w:rPr>
          <w:rFonts w:cs="Times New Roman"/>
          <w:szCs w:val="24"/>
        </w:rPr>
        <w:t>s. A project is defined as a short-term tasking or assignment that may or may not have a definitive termination date, depending upon the tasking and any applicable deadlines.</w:t>
      </w:r>
    </w:p>
    <w:p w14:paraId="597B990F" w14:textId="70676553" w:rsidR="003B087B" w:rsidRDefault="008E78EF" w:rsidP="003B087B">
      <w:pPr>
        <w:rPr>
          <w:rFonts w:cs="Times New Roman"/>
          <w:szCs w:val="24"/>
        </w:rPr>
      </w:pPr>
      <w:r>
        <w:rPr>
          <w:rFonts w:cs="Times New Roman"/>
          <w:szCs w:val="24"/>
        </w:rPr>
        <w:t xml:space="preserve">The </w:t>
      </w:r>
      <w:r w:rsidR="007338F4">
        <w:rPr>
          <w:rFonts w:cs="Times New Roman"/>
          <w:szCs w:val="24"/>
        </w:rPr>
        <w:t>Rules</w:t>
      </w:r>
      <w:r>
        <w:rPr>
          <w:rFonts w:cs="Times New Roman"/>
          <w:szCs w:val="24"/>
        </w:rPr>
        <w:t xml:space="preserve"> Subcommittee consists of the following </w:t>
      </w:r>
      <w:r w:rsidR="000D3A84">
        <w:rPr>
          <w:rFonts w:cs="Times New Roman"/>
          <w:szCs w:val="24"/>
        </w:rPr>
        <w:t>Workgroup</w:t>
      </w:r>
      <w:r>
        <w:rPr>
          <w:rFonts w:cs="Times New Roman"/>
          <w:szCs w:val="24"/>
        </w:rPr>
        <w:t>s</w:t>
      </w:r>
      <w:r w:rsidR="003B087B">
        <w:rPr>
          <w:rFonts w:cs="Times New Roman"/>
          <w:szCs w:val="24"/>
        </w:rPr>
        <w:t>:</w:t>
      </w:r>
    </w:p>
    <w:p w14:paraId="79A31EFF" w14:textId="1C0D7C62" w:rsidR="00D95C8C" w:rsidRDefault="00D95C8C" w:rsidP="006310A4">
      <w:pPr>
        <w:pStyle w:val="ListParagraph"/>
        <w:numPr>
          <w:ilvl w:val="0"/>
          <w:numId w:val="3"/>
        </w:numPr>
        <w:rPr>
          <w:rFonts w:cs="Times New Roman"/>
          <w:szCs w:val="24"/>
        </w:rPr>
      </w:pPr>
      <w:r>
        <w:rPr>
          <w:rFonts w:cs="Times New Roman"/>
          <w:szCs w:val="24"/>
          <w:u w:val="single"/>
        </w:rPr>
        <w:t>Voting Member Selection Workgroup</w:t>
      </w:r>
      <w:r>
        <w:rPr>
          <w:rFonts w:cs="Times New Roman"/>
          <w:szCs w:val="24"/>
        </w:rPr>
        <w:t xml:space="preserve">: Facilitates the process for </w:t>
      </w:r>
      <w:r w:rsidR="00D41109">
        <w:rPr>
          <w:rFonts w:cs="Times New Roman"/>
          <w:szCs w:val="24"/>
        </w:rPr>
        <w:t>selection of</w:t>
      </w:r>
      <w:r>
        <w:rPr>
          <w:rFonts w:cs="Times New Roman"/>
          <w:szCs w:val="24"/>
        </w:rPr>
        <w:t xml:space="preserve"> new </w:t>
      </w:r>
      <w:r w:rsidR="00D41109">
        <w:rPr>
          <w:rFonts w:cs="Times New Roman"/>
          <w:szCs w:val="24"/>
        </w:rPr>
        <w:t xml:space="preserve">EPAC </w:t>
      </w:r>
      <w:r>
        <w:rPr>
          <w:rFonts w:cs="Times New Roman"/>
          <w:szCs w:val="24"/>
        </w:rPr>
        <w:t>Members.</w:t>
      </w:r>
    </w:p>
    <w:p w14:paraId="204A6852" w14:textId="77777777" w:rsidR="00D95C8C" w:rsidRPr="00D95C8C" w:rsidRDefault="00D95C8C" w:rsidP="00D95C8C">
      <w:pPr>
        <w:pStyle w:val="ListParagraph"/>
        <w:rPr>
          <w:rFonts w:cs="Times New Roman"/>
          <w:szCs w:val="24"/>
        </w:rPr>
      </w:pPr>
    </w:p>
    <w:p w14:paraId="1B220CA2" w14:textId="207D145B" w:rsidR="00965085" w:rsidRDefault="007338F4" w:rsidP="006310A4">
      <w:pPr>
        <w:pStyle w:val="ListParagraph"/>
        <w:numPr>
          <w:ilvl w:val="0"/>
          <w:numId w:val="3"/>
        </w:numPr>
        <w:rPr>
          <w:rFonts w:cs="Times New Roman"/>
          <w:szCs w:val="24"/>
        </w:rPr>
      </w:pPr>
      <w:r>
        <w:rPr>
          <w:rFonts w:cs="Times New Roman"/>
          <w:szCs w:val="24"/>
          <w:u w:val="single"/>
        </w:rPr>
        <w:t>Bylaws</w:t>
      </w:r>
      <w:r w:rsidR="00914503" w:rsidRPr="00914503">
        <w:rPr>
          <w:rFonts w:cs="Times New Roman"/>
          <w:szCs w:val="24"/>
          <w:u w:val="single"/>
        </w:rPr>
        <w:t xml:space="preserve"> </w:t>
      </w:r>
      <w:r w:rsidR="000D3A84">
        <w:rPr>
          <w:rFonts w:cs="Times New Roman"/>
          <w:szCs w:val="24"/>
          <w:u w:val="single"/>
        </w:rPr>
        <w:t>Workgroup</w:t>
      </w:r>
      <w:r w:rsidR="00914503">
        <w:rPr>
          <w:rFonts w:cs="Times New Roman"/>
          <w:szCs w:val="24"/>
        </w:rPr>
        <w:t xml:space="preserve">: </w:t>
      </w:r>
      <w:r w:rsidR="00814738">
        <w:rPr>
          <w:rFonts w:cs="Times New Roman"/>
          <w:szCs w:val="24"/>
        </w:rPr>
        <w:t>Reviews the EPAC Bylaws annually to ensure all EPAC guidelines are aligned with those of the United States Public Health Service (USPHS).</w:t>
      </w:r>
    </w:p>
    <w:p w14:paraId="7B7A2A65" w14:textId="77777777" w:rsidR="007338F4" w:rsidRPr="007338F4" w:rsidRDefault="007338F4" w:rsidP="007338F4">
      <w:pPr>
        <w:pStyle w:val="ListParagraph"/>
        <w:rPr>
          <w:rFonts w:cs="Times New Roman"/>
          <w:szCs w:val="24"/>
        </w:rPr>
      </w:pPr>
    </w:p>
    <w:p w14:paraId="5E51997D" w14:textId="705BF222" w:rsidR="007338F4" w:rsidRDefault="007338F4" w:rsidP="006310A4">
      <w:pPr>
        <w:pStyle w:val="ListParagraph"/>
        <w:numPr>
          <w:ilvl w:val="0"/>
          <w:numId w:val="3"/>
        </w:numPr>
        <w:rPr>
          <w:rFonts w:cs="Times New Roman"/>
          <w:szCs w:val="24"/>
        </w:rPr>
      </w:pPr>
      <w:r>
        <w:rPr>
          <w:rFonts w:cs="Times New Roman"/>
          <w:szCs w:val="24"/>
          <w:u w:val="single"/>
        </w:rPr>
        <w:t>Standard Operating Procedures</w:t>
      </w:r>
      <w:r w:rsidR="00192B0F">
        <w:rPr>
          <w:rFonts w:cs="Times New Roman"/>
          <w:szCs w:val="24"/>
          <w:u w:val="single"/>
        </w:rPr>
        <w:t xml:space="preserve"> (SOP)</w:t>
      </w:r>
      <w:r>
        <w:rPr>
          <w:rFonts w:cs="Times New Roman"/>
          <w:szCs w:val="24"/>
          <w:u w:val="single"/>
        </w:rPr>
        <w:t xml:space="preserve"> Workgroup</w:t>
      </w:r>
      <w:r>
        <w:rPr>
          <w:rFonts w:cs="Times New Roman"/>
          <w:szCs w:val="24"/>
        </w:rPr>
        <w:t xml:space="preserve">: </w:t>
      </w:r>
      <w:r w:rsidR="00814738">
        <w:rPr>
          <w:rFonts w:cs="Times New Roman"/>
          <w:szCs w:val="24"/>
        </w:rPr>
        <w:t>Facilitates annual review and standardization of the EPAC Subcommittee SOPs.</w:t>
      </w:r>
    </w:p>
    <w:p w14:paraId="1BFAE8BF" w14:textId="11C7E36B" w:rsidR="00A45B20" w:rsidRDefault="003B087B" w:rsidP="00A45B20">
      <w:pPr>
        <w:pStyle w:val="Heading2"/>
        <w:spacing w:after="240"/>
        <w:rPr>
          <w:rFonts w:ascii="Times New Roman" w:hAnsi="Times New Roman" w:cs="Times New Roman"/>
          <w:color w:val="auto"/>
          <w:sz w:val="24"/>
          <w:szCs w:val="24"/>
        </w:rPr>
      </w:pPr>
      <w:bookmarkStart w:id="3" w:name="_Toc122702150"/>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2</w:t>
      </w:r>
      <w:r w:rsidR="00A45B20">
        <w:rPr>
          <w:rFonts w:ascii="Times New Roman" w:hAnsi="Times New Roman" w:cs="Times New Roman"/>
          <w:b/>
          <w:i/>
          <w:color w:val="auto"/>
          <w:sz w:val="24"/>
          <w:szCs w:val="24"/>
        </w:rPr>
        <w:t>.</w:t>
      </w:r>
      <w:r w:rsidR="00A45B20">
        <w:rPr>
          <w:rFonts w:ascii="Times New Roman" w:hAnsi="Times New Roman" w:cs="Times New Roman"/>
          <w:color w:val="auto"/>
          <w:sz w:val="24"/>
          <w:szCs w:val="24"/>
        </w:rPr>
        <w:tab/>
      </w:r>
      <w:r w:rsidR="00A45B20">
        <w:rPr>
          <w:rFonts w:ascii="Times New Roman" w:hAnsi="Times New Roman" w:cs="Times New Roman"/>
          <w:color w:val="auto"/>
          <w:sz w:val="24"/>
          <w:szCs w:val="24"/>
          <w:u w:val="single"/>
        </w:rPr>
        <w:t>Leadership Roles</w:t>
      </w:r>
      <w:bookmarkEnd w:id="3"/>
    </w:p>
    <w:p w14:paraId="03BFA475" w14:textId="3C0D27CA" w:rsidR="00926534" w:rsidRPr="00A55C3A" w:rsidRDefault="00A45B20" w:rsidP="0089176B">
      <w:pPr>
        <w:pStyle w:val="ListParagraph"/>
        <w:numPr>
          <w:ilvl w:val="0"/>
          <w:numId w:val="2"/>
        </w:numPr>
        <w:rPr>
          <w:rFonts w:cs="Times New Roman"/>
          <w:szCs w:val="24"/>
        </w:rPr>
      </w:pPr>
      <w:r>
        <w:rPr>
          <w:rFonts w:cs="Times New Roman"/>
          <w:szCs w:val="24"/>
          <w:u w:val="single"/>
        </w:rPr>
        <w:t>Chair</w:t>
      </w:r>
      <w:r w:rsidR="00DD6814">
        <w:rPr>
          <w:rFonts w:cs="Times New Roman"/>
          <w:szCs w:val="24"/>
          <w:u w:val="single"/>
        </w:rPr>
        <w:t xml:space="preserve"> and </w:t>
      </w:r>
      <w:r w:rsidR="00FB61D8">
        <w:rPr>
          <w:rFonts w:cs="Times New Roman"/>
          <w:szCs w:val="24"/>
          <w:u w:val="single"/>
        </w:rPr>
        <w:t>Vice-Chair</w:t>
      </w:r>
    </w:p>
    <w:p w14:paraId="2C1B099D" w14:textId="77777777" w:rsidR="005C5497" w:rsidRPr="00961B6F" w:rsidRDefault="005C5497" w:rsidP="005C5497">
      <w:pPr>
        <w:numPr>
          <w:ilvl w:val="1"/>
          <w:numId w:val="2"/>
        </w:numPr>
        <w:spacing w:after="0" w:line="240" w:lineRule="auto"/>
      </w:pPr>
      <w:r>
        <w:t>Responsibilities</w:t>
      </w:r>
    </w:p>
    <w:p w14:paraId="244C892E" w14:textId="06412823" w:rsidR="005C5497" w:rsidRDefault="005C5497" w:rsidP="005C5497">
      <w:pPr>
        <w:numPr>
          <w:ilvl w:val="2"/>
          <w:numId w:val="2"/>
        </w:numPr>
        <w:spacing w:after="0" w:line="240" w:lineRule="auto"/>
      </w:pPr>
      <w:r>
        <w:t>Organiz</w:t>
      </w:r>
      <w:r w:rsidR="00D304D0">
        <w:t>e</w:t>
      </w:r>
      <w:r>
        <w:t xml:space="preserve"> and approve meeting agendas in advance for all meetings.</w:t>
      </w:r>
    </w:p>
    <w:p w14:paraId="27376595" w14:textId="75976295" w:rsidR="005C5497" w:rsidRDefault="005C5497" w:rsidP="005C5497">
      <w:pPr>
        <w:numPr>
          <w:ilvl w:val="2"/>
          <w:numId w:val="2"/>
        </w:numPr>
        <w:spacing w:after="0" w:line="240" w:lineRule="auto"/>
      </w:pPr>
      <w:r>
        <w:t>Develop action plans for projects for the year and s</w:t>
      </w:r>
      <w:r w:rsidR="00965085">
        <w:t xml:space="preserve">ubmit to </w:t>
      </w:r>
      <w:r w:rsidR="00D41109">
        <w:t xml:space="preserve">the </w:t>
      </w:r>
      <w:r w:rsidR="00965085">
        <w:t>EPAC C</w:t>
      </w:r>
      <w:r>
        <w:t>hair for review at the beginning of each operational year</w:t>
      </w:r>
      <w:r w:rsidR="00D304D0">
        <w:t>.</w:t>
      </w:r>
    </w:p>
    <w:p w14:paraId="1340BDA1" w14:textId="120990A6" w:rsidR="005C5497" w:rsidRDefault="00E13BF9" w:rsidP="005C5497">
      <w:pPr>
        <w:numPr>
          <w:ilvl w:val="2"/>
          <w:numId w:val="2"/>
        </w:numPr>
        <w:spacing w:after="0" w:line="240" w:lineRule="auto"/>
      </w:pPr>
      <w:r>
        <w:t>Ensure S</w:t>
      </w:r>
      <w:r w:rsidR="005C5497">
        <w:t xml:space="preserve">ubcommittee </w:t>
      </w:r>
      <w:r w:rsidR="002A1C1C">
        <w:t>Volunteer</w:t>
      </w:r>
      <w:r w:rsidR="005C5497">
        <w:t xml:space="preserve">s understand expectations </w:t>
      </w:r>
      <w:proofErr w:type="gramStart"/>
      <w:r w:rsidR="005C5497">
        <w:t>in order to</w:t>
      </w:r>
      <w:proofErr w:type="gramEnd"/>
      <w:r w:rsidR="005C5497">
        <w:t xml:space="preserve"> qualify for a </w:t>
      </w:r>
      <w:r w:rsidR="003A380A">
        <w:t xml:space="preserve">Letter </w:t>
      </w:r>
      <w:r w:rsidR="005C5497">
        <w:t xml:space="preserve">of </w:t>
      </w:r>
      <w:r w:rsidR="003A380A">
        <w:t xml:space="preserve">Appreciation </w:t>
      </w:r>
      <w:r w:rsidR="005C5497">
        <w:t>(LOA)</w:t>
      </w:r>
      <w:r w:rsidR="003A380A">
        <w:t xml:space="preserve"> or Certificate of Achievement (COA) </w:t>
      </w:r>
      <w:r w:rsidR="005C5497">
        <w:t>at the end of the operation</w:t>
      </w:r>
      <w:r w:rsidR="00965085">
        <w:t>al</w:t>
      </w:r>
      <w:r w:rsidR="005C5497">
        <w:t xml:space="preserve"> year.</w:t>
      </w:r>
    </w:p>
    <w:p w14:paraId="35B77B51" w14:textId="4B43DA64" w:rsidR="005C5497" w:rsidRDefault="00E13BF9" w:rsidP="005C5497">
      <w:pPr>
        <w:numPr>
          <w:ilvl w:val="2"/>
          <w:numId w:val="2"/>
        </w:numPr>
        <w:spacing w:after="0" w:line="240" w:lineRule="auto"/>
      </w:pPr>
      <w:r>
        <w:t xml:space="preserve">Assign action items to Subcommittee </w:t>
      </w:r>
      <w:r w:rsidR="000D3A84">
        <w:t>Workgroup</w:t>
      </w:r>
      <w:r>
        <w:t xml:space="preserve"> L</w:t>
      </w:r>
      <w:r w:rsidR="005C5497">
        <w:t>eads and ensure milestones are met.</w:t>
      </w:r>
    </w:p>
    <w:p w14:paraId="5B02A43F" w14:textId="13FEDA0B" w:rsidR="005C5497" w:rsidRPr="00961B6F" w:rsidRDefault="005C5497" w:rsidP="005C5497">
      <w:pPr>
        <w:numPr>
          <w:ilvl w:val="2"/>
          <w:numId w:val="2"/>
        </w:numPr>
        <w:spacing w:after="0" w:line="240" w:lineRule="auto"/>
      </w:pPr>
      <w:r>
        <w:lastRenderedPageBreak/>
        <w:t>Coordinate and communicate</w:t>
      </w:r>
      <w:r w:rsidR="00D41109">
        <w:t xml:space="preserve"> with the</w:t>
      </w:r>
      <w:r>
        <w:t xml:space="preserve"> EPAC Chair regarding progress, goals, </w:t>
      </w:r>
      <w:proofErr w:type="gramStart"/>
      <w:r w:rsidR="00E13BF9">
        <w:t>reviews</w:t>
      </w:r>
      <w:proofErr w:type="gramEnd"/>
      <w:r w:rsidR="00E13BF9">
        <w:t xml:space="preserve"> and initiatives of the S</w:t>
      </w:r>
      <w:r>
        <w:t>ubcommittee</w:t>
      </w:r>
      <w:r w:rsidR="00D41109">
        <w:t>, highlighting when</w:t>
      </w:r>
      <w:r>
        <w:t xml:space="preserve"> </w:t>
      </w:r>
      <w:r w:rsidR="00085C6A">
        <w:t xml:space="preserve">Chief Professional Officer (CPO) </w:t>
      </w:r>
      <w:r>
        <w:t>involvement is required.</w:t>
      </w:r>
    </w:p>
    <w:p w14:paraId="0F63EC37" w14:textId="76669D90" w:rsidR="005C5497" w:rsidRDefault="001D36C5" w:rsidP="005C5497">
      <w:pPr>
        <w:numPr>
          <w:ilvl w:val="2"/>
          <w:numId w:val="2"/>
        </w:numPr>
        <w:spacing w:after="0" w:line="240" w:lineRule="auto"/>
      </w:pPr>
      <w:r>
        <w:t>Report</w:t>
      </w:r>
      <w:r w:rsidR="005C5497">
        <w:t xml:space="preserve"> Subcommittee accomplishments and other noteworthy news to </w:t>
      </w:r>
      <w:r w:rsidR="00D41109">
        <w:t xml:space="preserve">the </w:t>
      </w:r>
      <w:r w:rsidR="005C5497">
        <w:t>EPAC.</w:t>
      </w:r>
    </w:p>
    <w:p w14:paraId="7EF6333B" w14:textId="60C29121" w:rsidR="005C5497" w:rsidRDefault="005C5497">
      <w:pPr>
        <w:numPr>
          <w:ilvl w:val="2"/>
          <w:numId w:val="2"/>
        </w:numPr>
        <w:spacing w:after="0" w:line="240" w:lineRule="auto"/>
      </w:pPr>
      <w:r>
        <w:t xml:space="preserve">Provide orientation to new Subcommittee </w:t>
      </w:r>
      <w:r w:rsidR="002A1C1C">
        <w:t>Volunteer</w:t>
      </w:r>
      <w:r>
        <w:t>s.</w:t>
      </w:r>
    </w:p>
    <w:p w14:paraId="461849BB" w14:textId="60519417" w:rsidR="005C5497" w:rsidRDefault="005C5497" w:rsidP="005C5497">
      <w:pPr>
        <w:numPr>
          <w:ilvl w:val="2"/>
          <w:numId w:val="2"/>
        </w:numPr>
        <w:spacing w:after="0" w:line="240" w:lineRule="auto"/>
      </w:pPr>
      <w:r>
        <w:t xml:space="preserve">Select </w:t>
      </w:r>
      <w:r w:rsidR="002A1C1C">
        <w:t>Volunt</w:t>
      </w:r>
      <w:r>
        <w:t xml:space="preserve">eers for </w:t>
      </w:r>
      <w:r w:rsidR="000D3A84">
        <w:t>Workgroup</w:t>
      </w:r>
      <w:r>
        <w:t xml:space="preserve"> </w:t>
      </w:r>
      <w:r w:rsidR="00D41109">
        <w:t>l</w:t>
      </w:r>
      <w:r>
        <w:t>ead</w:t>
      </w:r>
      <w:r w:rsidR="00D41109">
        <w:t>ership</w:t>
      </w:r>
      <w:r>
        <w:t xml:space="preserve"> roles.</w:t>
      </w:r>
    </w:p>
    <w:p w14:paraId="78B4CA5B" w14:textId="34AB1B23" w:rsidR="005C5497" w:rsidRDefault="005C5497" w:rsidP="005C5497">
      <w:pPr>
        <w:numPr>
          <w:ilvl w:val="2"/>
          <w:numId w:val="2"/>
        </w:numPr>
        <w:spacing w:after="0" w:line="240" w:lineRule="auto"/>
      </w:pPr>
      <w:r>
        <w:t>Summarize accomplishments for the operation</w:t>
      </w:r>
      <w:r w:rsidR="00EB3A0C">
        <w:t xml:space="preserve">al year to submit to </w:t>
      </w:r>
      <w:r w:rsidR="00D41109">
        <w:t xml:space="preserve">the </w:t>
      </w:r>
      <w:r w:rsidR="00EB3A0C">
        <w:t>EPAC Chair</w:t>
      </w:r>
      <w:r w:rsidR="006E3AF5">
        <w:t>.</w:t>
      </w:r>
    </w:p>
    <w:p w14:paraId="6DFB7521" w14:textId="68DA9E45" w:rsidR="006E3AF5" w:rsidRDefault="006E3AF5" w:rsidP="005C5497">
      <w:pPr>
        <w:numPr>
          <w:ilvl w:val="2"/>
          <w:numId w:val="2"/>
        </w:numPr>
        <w:spacing w:after="0" w:line="240" w:lineRule="auto"/>
      </w:pPr>
      <w:r>
        <w:t>Facilitate the voting membership nomination process.</w:t>
      </w:r>
    </w:p>
    <w:p w14:paraId="736F74E6" w14:textId="77777777" w:rsidR="00207E86" w:rsidRDefault="00207E86" w:rsidP="00375D16">
      <w:pPr>
        <w:spacing w:after="0" w:line="240" w:lineRule="auto"/>
      </w:pPr>
    </w:p>
    <w:p w14:paraId="15E49CA9" w14:textId="6FD7580B" w:rsidR="00207E86" w:rsidRPr="00A55C3A" w:rsidRDefault="000D3A84" w:rsidP="00207E86">
      <w:pPr>
        <w:pStyle w:val="ListParagraph"/>
        <w:numPr>
          <w:ilvl w:val="0"/>
          <w:numId w:val="2"/>
        </w:numPr>
        <w:rPr>
          <w:rFonts w:cs="Times New Roman"/>
          <w:szCs w:val="24"/>
        </w:rPr>
      </w:pPr>
      <w:r>
        <w:rPr>
          <w:rFonts w:cs="Times New Roman"/>
          <w:szCs w:val="24"/>
          <w:u w:val="single"/>
        </w:rPr>
        <w:t>Workgroup</w:t>
      </w:r>
      <w:r w:rsidR="00207E86">
        <w:rPr>
          <w:rFonts w:cs="Times New Roman"/>
          <w:szCs w:val="24"/>
          <w:u w:val="single"/>
        </w:rPr>
        <w:t xml:space="preserve"> Lead</w:t>
      </w:r>
      <w:r w:rsidR="00914503">
        <w:rPr>
          <w:rFonts w:cs="Times New Roman"/>
          <w:szCs w:val="24"/>
          <w:u w:val="single"/>
        </w:rPr>
        <w:t>s</w:t>
      </w:r>
    </w:p>
    <w:p w14:paraId="7E5AB1AB" w14:textId="4D550586" w:rsidR="00207E86" w:rsidRPr="00961B6F" w:rsidRDefault="00207E86" w:rsidP="00207E86">
      <w:pPr>
        <w:numPr>
          <w:ilvl w:val="1"/>
          <w:numId w:val="2"/>
        </w:numPr>
        <w:spacing w:after="0" w:line="240" w:lineRule="auto"/>
      </w:pPr>
      <w:r>
        <w:t>Responsibilities</w:t>
      </w:r>
    </w:p>
    <w:p w14:paraId="785EE8C0" w14:textId="25F6AA64" w:rsidR="00207E86" w:rsidRDefault="00914503" w:rsidP="00207E86">
      <w:pPr>
        <w:numPr>
          <w:ilvl w:val="2"/>
          <w:numId w:val="2"/>
        </w:numPr>
        <w:spacing w:after="0" w:line="240" w:lineRule="auto"/>
      </w:pPr>
      <w:r>
        <w:t xml:space="preserve">Assign specific tasks and responsibilities to individual </w:t>
      </w:r>
      <w:r w:rsidR="000D3A84">
        <w:t>Workgroup</w:t>
      </w:r>
      <w:r>
        <w:t xml:space="preserve"> </w:t>
      </w:r>
      <w:r w:rsidR="002A1C1C">
        <w:t>Volunteer</w:t>
      </w:r>
      <w:r>
        <w:t>s as needed</w:t>
      </w:r>
      <w:r w:rsidR="00D754A5">
        <w:t xml:space="preserve"> to accomplish tasks</w:t>
      </w:r>
      <w:r w:rsidR="00A024A7">
        <w:t>.</w:t>
      </w:r>
    </w:p>
    <w:p w14:paraId="6C1402DC" w14:textId="5075DC9A" w:rsidR="00207E86" w:rsidRDefault="00914503" w:rsidP="00207E86">
      <w:pPr>
        <w:numPr>
          <w:ilvl w:val="2"/>
          <w:numId w:val="2"/>
        </w:numPr>
        <w:spacing w:after="0" w:line="240" w:lineRule="auto"/>
      </w:pPr>
      <w:r>
        <w:t>Hold meetings, as necessary, ensuring effective c</w:t>
      </w:r>
      <w:r w:rsidR="001D36C5">
        <w:t xml:space="preserve">ommunication among </w:t>
      </w:r>
      <w:r w:rsidR="000D3A84">
        <w:t>Workgroup</w:t>
      </w:r>
      <w:r w:rsidR="001D36C5">
        <w:t xml:space="preserve"> </w:t>
      </w:r>
      <w:r w:rsidR="002A1C1C">
        <w:t>Volunt</w:t>
      </w:r>
      <w:r w:rsidR="001D36C5">
        <w:t>eers</w:t>
      </w:r>
      <w:r>
        <w:t xml:space="preserve"> and setting project timelines to meet the overall expectations as set forth by the Subcommittee Chair</w:t>
      </w:r>
      <w:r w:rsidR="00D754A5">
        <w:t xml:space="preserve"> and Vice-Chair</w:t>
      </w:r>
      <w:r w:rsidR="00207E86">
        <w:t>.</w:t>
      </w:r>
    </w:p>
    <w:p w14:paraId="56BEAE87" w14:textId="3C03C1C4" w:rsidR="00FF4C5C" w:rsidRDefault="00914503" w:rsidP="00207E86">
      <w:pPr>
        <w:numPr>
          <w:ilvl w:val="2"/>
          <w:numId w:val="2"/>
        </w:numPr>
        <w:spacing w:after="0" w:line="240" w:lineRule="auto"/>
      </w:pPr>
      <w:r>
        <w:t xml:space="preserve">Submit regular updates on </w:t>
      </w:r>
      <w:r w:rsidR="000D3A84">
        <w:t>Workgroup</w:t>
      </w:r>
      <w:r>
        <w:t xml:space="preserve"> progress to Subcommittee Chair</w:t>
      </w:r>
      <w:r w:rsidR="00D754A5">
        <w:t xml:space="preserve"> and Vice-Chair</w:t>
      </w:r>
      <w:r w:rsidR="000C7837">
        <w:t>.</w:t>
      </w:r>
    </w:p>
    <w:p w14:paraId="619CD8D2" w14:textId="2934CFE1" w:rsidR="00774958" w:rsidRDefault="00774958" w:rsidP="00914503">
      <w:pPr>
        <w:spacing w:after="0" w:line="240" w:lineRule="auto"/>
      </w:pPr>
    </w:p>
    <w:p w14:paraId="2EADF480" w14:textId="428EDDAE" w:rsidR="00957CB1" w:rsidRDefault="00957CB1" w:rsidP="00DC17D5">
      <w:pPr>
        <w:pStyle w:val="Heading2"/>
        <w:spacing w:after="240"/>
        <w:rPr>
          <w:rFonts w:ascii="Times New Roman" w:hAnsi="Times New Roman" w:cs="Times New Roman"/>
          <w:color w:val="auto"/>
          <w:sz w:val="24"/>
          <w:szCs w:val="24"/>
          <w:u w:val="single"/>
        </w:rPr>
      </w:pPr>
      <w:bookmarkStart w:id="4" w:name="_Section_3._Subcommittee"/>
      <w:bookmarkStart w:id="5" w:name="_Toc122702151"/>
      <w:bookmarkEnd w:id="4"/>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3</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sidR="008E78EF">
        <w:rPr>
          <w:rFonts w:ascii="Times New Roman" w:hAnsi="Times New Roman" w:cs="Times New Roman"/>
          <w:color w:val="auto"/>
          <w:sz w:val="24"/>
          <w:szCs w:val="24"/>
          <w:u w:val="single"/>
        </w:rPr>
        <w:t>Subcommittee Involvement</w:t>
      </w:r>
      <w:bookmarkEnd w:id="5"/>
    </w:p>
    <w:p w14:paraId="21E5DD6A" w14:textId="24D60B2D" w:rsidR="008E78EF" w:rsidRDefault="008E78EF" w:rsidP="008E78EF">
      <w:pPr>
        <w:rPr>
          <w:rFonts w:cs="Times New Roman"/>
          <w:szCs w:val="24"/>
        </w:rPr>
      </w:pPr>
      <w:r>
        <w:rPr>
          <w:rFonts w:cs="Times New Roman"/>
          <w:szCs w:val="24"/>
        </w:rPr>
        <w:t xml:space="preserve">Subcommittee </w:t>
      </w:r>
      <w:r w:rsidR="0006444C">
        <w:rPr>
          <w:rFonts w:cs="Times New Roman"/>
          <w:szCs w:val="24"/>
        </w:rPr>
        <w:t>Volunteer</w:t>
      </w:r>
      <w:r>
        <w:rPr>
          <w:rFonts w:cs="Times New Roman"/>
          <w:szCs w:val="24"/>
        </w:rPr>
        <w:t xml:space="preserve">s </w:t>
      </w:r>
      <w:r w:rsidR="0006444C">
        <w:rPr>
          <w:rFonts w:cs="Times New Roman"/>
          <w:szCs w:val="24"/>
        </w:rPr>
        <w:t>are expected to</w:t>
      </w:r>
      <w:r>
        <w:rPr>
          <w:rFonts w:cs="Times New Roman"/>
          <w:szCs w:val="24"/>
        </w:rPr>
        <w:t xml:space="preserve"> fulfill the following roles and responsibilities:</w:t>
      </w:r>
    </w:p>
    <w:p w14:paraId="0A6BDDA3" w14:textId="427770F9" w:rsidR="008E78EF" w:rsidRDefault="008E78EF" w:rsidP="006310A4">
      <w:pPr>
        <w:pStyle w:val="ListParagraph"/>
        <w:numPr>
          <w:ilvl w:val="0"/>
          <w:numId w:val="6"/>
        </w:numPr>
        <w:rPr>
          <w:rFonts w:cs="Times New Roman"/>
          <w:szCs w:val="24"/>
        </w:rPr>
      </w:pPr>
      <w:r>
        <w:rPr>
          <w:rFonts w:cs="Times New Roman"/>
          <w:szCs w:val="24"/>
        </w:rPr>
        <w:t>Maintain minimum standards:</w:t>
      </w:r>
    </w:p>
    <w:p w14:paraId="67227D8B" w14:textId="77777777" w:rsidR="008E78EF" w:rsidRPr="00965085" w:rsidRDefault="008E78EF" w:rsidP="006310A4">
      <w:pPr>
        <w:pStyle w:val="ListParagraph"/>
        <w:numPr>
          <w:ilvl w:val="1"/>
          <w:numId w:val="6"/>
        </w:numPr>
        <w:rPr>
          <w:rFonts w:cs="Times New Roman"/>
          <w:szCs w:val="24"/>
        </w:rPr>
      </w:pPr>
      <w:r>
        <w:rPr>
          <w:rFonts w:cs="Times New Roman"/>
          <w:szCs w:val="24"/>
        </w:rPr>
        <w:t>Attend at least half of the eligible meetings since joining the Subcommittee</w:t>
      </w:r>
      <w:r w:rsidRPr="00965085">
        <w:rPr>
          <w:rFonts w:cs="Times New Roman"/>
          <w:szCs w:val="24"/>
        </w:rPr>
        <w:t>.</w:t>
      </w:r>
    </w:p>
    <w:p w14:paraId="31373AB4" w14:textId="77777777" w:rsidR="008E78EF" w:rsidRDefault="008E78EF" w:rsidP="006310A4">
      <w:pPr>
        <w:pStyle w:val="ListParagraph"/>
        <w:numPr>
          <w:ilvl w:val="1"/>
          <w:numId w:val="6"/>
        </w:numPr>
        <w:rPr>
          <w:rFonts w:cs="Times New Roman"/>
          <w:szCs w:val="24"/>
        </w:rPr>
      </w:pPr>
      <w:r>
        <w:rPr>
          <w:rFonts w:cs="Times New Roman"/>
          <w:szCs w:val="24"/>
        </w:rPr>
        <w:t>Actively participate in at least one project annually.</w:t>
      </w:r>
    </w:p>
    <w:p w14:paraId="2ED3D2E0" w14:textId="5CE1BD52" w:rsidR="008E78EF" w:rsidRDefault="008E78EF" w:rsidP="006310A4">
      <w:pPr>
        <w:pStyle w:val="ListParagraph"/>
        <w:numPr>
          <w:ilvl w:val="1"/>
          <w:numId w:val="6"/>
        </w:numPr>
        <w:rPr>
          <w:rFonts w:cs="Times New Roman"/>
          <w:szCs w:val="24"/>
        </w:rPr>
      </w:pPr>
      <w:r>
        <w:rPr>
          <w:rFonts w:cs="Times New Roman"/>
          <w:szCs w:val="24"/>
        </w:rPr>
        <w:t>Actively participate in meeting discussions and provide input.</w:t>
      </w:r>
    </w:p>
    <w:p w14:paraId="0F4D99CB" w14:textId="77777777" w:rsidR="008E78EF" w:rsidRDefault="008E78EF" w:rsidP="006310A4">
      <w:pPr>
        <w:pStyle w:val="ListParagraph"/>
        <w:numPr>
          <w:ilvl w:val="0"/>
          <w:numId w:val="6"/>
        </w:numPr>
        <w:rPr>
          <w:rFonts w:cs="Times New Roman"/>
          <w:szCs w:val="24"/>
        </w:rPr>
      </w:pPr>
      <w:r>
        <w:rPr>
          <w:rFonts w:cs="Times New Roman"/>
          <w:szCs w:val="24"/>
        </w:rPr>
        <w:t>Accept and follow through on assignments.</w:t>
      </w:r>
    </w:p>
    <w:p w14:paraId="2F11BFFD" w14:textId="77777777" w:rsidR="008E78EF" w:rsidRDefault="008E78EF" w:rsidP="006310A4">
      <w:pPr>
        <w:pStyle w:val="ListParagraph"/>
        <w:numPr>
          <w:ilvl w:val="0"/>
          <w:numId w:val="6"/>
        </w:numPr>
        <w:rPr>
          <w:rFonts w:cs="Times New Roman"/>
          <w:szCs w:val="24"/>
        </w:rPr>
      </w:pPr>
      <w:r>
        <w:rPr>
          <w:rFonts w:cs="Times New Roman"/>
          <w:szCs w:val="24"/>
        </w:rPr>
        <w:t>Think in terms of the welfare of the group rather than personal interests.</w:t>
      </w:r>
    </w:p>
    <w:p w14:paraId="7102BB4E" w14:textId="1E5E1455" w:rsidR="008E78EF" w:rsidRPr="009E2852" w:rsidRDefault="008E78EF" w:rsidP="006310A4">
      <w:pPr>
        <w:pStyle w:val="ListParagraph"/>
        <w:numPr>
          <w:ilvl w:val="0"/>
          <w:numId w:val="6"/>
        </w:numPr>
        <w:rPr>
          <w:rFonts w:cs="Times New Roman"/>
          <w:szCs w:val="24"/>
        </w:rPr>
      </w:pPr>
      <w:r>
        <w:rPr>
          <w:rFonts w:cs="Times New Roman"/>
          <w:szCs w:val="24"/>
        </w:rPr>
        <w:t>Be willing to listen to and respect others’ viewpoints.</w:t>
      </w:r>
    </w:p>
    <w:p w14:paraId="0DDEC69B" w14:textId="77777777" w:rsidR="00A03EF3" w:rsidRDefault="00A03EF3" w:rsidP="0090662E">
      <w:pPr>
        <w:rPr>
          <w:rFonts w:cs="Times New Roman"/>
          <w:szCs w:val="24"/>
        </w:rPr>
      </w:pPr>
    </w:p>
    <w:p w14:paraId="3675EDD8" w14:textId="658CB0DE" w:rsidR="00A03EF3" w:rsidRPr="006D2DAE" w:rsidRDefault="009A6A20" w:rsidP="00A03EF3">
      <w:pPr>
        <w:pStyle w:val="Heading1"/>
        <w:rPr>
          <w:sz w:val="26"/>
          <w:szCs w:val="26"/>
        </w:rPr>
      </w:pPr>
      <w:bookmarkStart w:id="6" w:name="_Toc122702152"/>
      <w:r w:rsidRPr="006D2DAE">
        <w:rPr>
          <w:sz w:val="26"/>
          <w:szCs w:val="26"/>
        </w:rPr>
        <w:t xml:space="preserve">ARTICLE </w:t>
      </w:r>
      <w:proofErr w:type="gramStart"/>
      <w:r w:rsidRPr="006D2DAE">
        <w:rPr>
          <w:sz w:val="26"/>
          <w:szCs w:val="26"/>
        </w:rPr>
        <w:t>I</w:t>
      </w:r>
      <w:r w:rsidR="00337F95">
        <w:rPr>
          <w:sz w:val="26"/>
          <w:szCs w:val="26"/>
        </w:rPr>
        <w:t>II</w:t>
      </w:r>
      <w:r w:rsidR="00A03EF3" w:rsidRPr="006D2DAE">
        <w:rPr>
          <w:sz w:val="26"/>
          <w:szCs w:val="26"/>
        </w:rPr>
        <w:t xml:space="preserve"> </w:t>
      </w:r>
      <w:r w:rsidR="006D2DAE" w:rsidRPr="006D2DAE">
        <w:rPr>
          <w:sz w:val="26"/>
          <w:szCs w:val="26"/>
        </w:rPr>
        <w:t xml:space="preserve"> </w:t>
      </w:r>
      <w:r w:rsidR="00A03EF3" w:rsidRPr="006D2DAE">
        <w:rPr>
          <w:sz w:val="26"/>
          <w:szCs w:val="26"/>
        </w:rPr>
        <w:t>SUBCOMMITTEE</w:t>
      </w:r>
      <w:proofErr w:type="gramEnd"/>
      <w:r w:rsidR="00A03EF3" w:rsidRPr="006D2DAE">
        <w:rPr>
          <w:sz w:val="26"/>
          <w:szCs w:val="26"/>
        </w:rPr>
        <w:t xml:space="preserve"> PROCEDURES</w:t>
      </w:r>
      <w:bookmarkEnd w:id="6"/>
    </w:p>
    <w:p w14:paraId="508FFA96" w14:textId="51D8EB6C" w:rsidR="00B77927" w:rsidRDefault="00B77927" w:rsidP="00B77927">
      <w:pPr>
        <w:pStyle w:val="Heading2"/>
        <w:spacing w:after="240"/>
        <w:rPr>
          <w:rFonts w:ascii="Times New Roman" w:hAnsi="Times New Roman" w:cs="Times New Roman"/>
          <w:color w:val="auto"/>
          <w:sz w:val="24"/>
          <w:szCs w:val="24"/>
          <w:u w:val="single"/>
        </w:rPr>
      </w:pPr>
      <w:bookmarkStart w:id="7" w:name="_Toc122702153"/>
      <w:r>
        <w:rPr>
          <w:rFonts w:ascii="Times New Roman" w:hAnsi="Times New Roman" w:cs="Times New Roman"/>
          <w:b/>
          <w:i/>
          <w:color w:val="auto"/>
          <w:sz w:val="24"/>
          <w:szCs w:val="24"/>
        </w:rPr>
        <w:t>Section 1.</w:t>
      </w:r>
      <w:r>
        <w:rPr>
          <w:rFonts w:ascii="Times New Roman" w:hAnsi="Times New Roman" w:cs="Times New Roman"/>
          <w:color w:val="auto"/>
          <w:sz w:val="24"/>
          <w:szCs w:val="24"/>
        </w:rPr>
        <w:tab/>
      </w:r>
      <w:r>
        <w:rPr>
          <w:rFonts w:ascii="Times New Roman" w:hAnsi="Times New Roman" w:cs="Times New Roman"/>
          <w:color w:val="auto"/>
          <w:sz w:val="24"/>
          <w:szCs w:val="24"/>
          <w:u w:val="single"/>
        </w:rPr>
        <w:t>Meetings</w:t>
      </w:r>
      <w:bookmarkEnd w:id="7"/>
    </w:p>
    <w:p w14:paraId="09CC6621" w14:textId="6BEC3908" w:rsidR="00B77927" w:rsidRDefault="00B77927" w:rsidP="00B77927">
      <w:r>
        <w:t xml:space="preserve">The Subcommittee shall hold at least bimonthly meetings where all Subcommittee </w:t>
      </w:r>
      <w:r w:rsidR="0006444C">
        <w:t>Volunt</w:t>
      </w:r>
      <w:r>
        <w:t xml:space="preserve">eers and </w:t>
      </w:r>
      <w:r w:rsidR="000D3A84">
        <w:t>Workgroup</w:t>
      </w:r>
      <w:r>
        <w:t>s shall report their various activities. The meetings are scheduled at the discretion of the Subcommittee Chair.</w:t>
      </w:r>
    </w:p>
    <w:p w14:paraId="21FC7599" w14:textId="27B201A4" w:rsidR="000303EF" w:rsidRPr="00E02662" w:rsidRDefault="000303EF" w:rsidP="00E02662">
      <w:pPr>
        <w:pStyle w:val="Heading2"/>
        <w:spacing w:after="240"/>
        <w:rPr>
          <w:rFonts w:ascii="Times New Roman" w:hAnsi="Times New Roman" w:cs="Times New Roman"/>
          <w:color w:val="auto"/>
          <w:sz w:val="24"/>
          <w:szCs w:val="24"/>
          <w:u w:val="single"/>
        </w:rPr>
      </w:pPr>
      <w:bookmarkStart w:id="8" w:name="_Toc122702154"/>
      <w:r w:rsidRPr="00E02662">
        <w:rPr>
          <w:rFonts w:ascii="Times New Roman" w:hAnsi="Times New Roman" w:cs="Times New Roman"/>
          <w:b/>
          <w:i/>
          <w:color w:val="auto"/>
          <w:sz w:val="24"/>
          <w:szCs w:val="24"/>
        </w:rPr>
        <w:t>Section 2.</w:t>
      </w:r>
      <w:r w:rsidRPr="00E02662">
        <w:rPr>
          <w:rFonts w:ascii="Times New Roman" w:hAnsi="Times New Roman" w:cs="Times New Roman"/>
          <w:color w:val="auto"/>
          <w:sz w:val="24"/>
          <w:szCs w:val="24"/>
        </w:rPr>
        <w:tab/>
      </w:r>
      <w:r w:rsidRPr="00E02662">
        <w:rPr>
          <w:rFonts w:ascii="Times New Roman" w:hAnsi="Times New Roman" w:cs="Times New Roman"/>
          <w:color w:val="auto"/>
          <w:sz w:val="24"/>
          <w:szCs w:val="24"/>
          <w:u w:val="single"/>
        </w:rPr>
        <w:t>Voting Member Selection Workgroup Procedures</w:t>
      </w:r>
      <w:bookmarkEnd w:id="8"/>
    </w:p>
    <w:p w14:paraId="3A21AACE" w14:textId="69B166FC" w:rsidR="008837F4" w:rsidRDefault="008837F4" w:rsidP="00360555">
      <w:pPr>
        <w:pStyle w:val="ListParagraph"/>
        <w:numPr>
          <w:ilvl w:val="0"/>
          <w:numId w:val="4"/>
        </w:numPr>
        <w:ind w:left="720"/>
      </w:pPr>
      <w:r>
        <w:t xml:space="preserve">Refer to the EPAC Voting Member Selection Process (see </w:t>
      </w:r>
      <w:hyperlink w:anchor="_APPENDIX_A_" w:history="1">
        <w:r w:rsidRPr="00C066A9">
          <w:rPr>
            <w:rStyle w:val="Hyperlink"/>
          </w:rPr>
          <w:t xml:space="preserve">Appendix </w:t>
        </w:r>
        <w:r w:rsidR="00465FC1" w:rsidRPr="00C066A9">
          <w:rPr>
            <w:rStyle w:val="Hyperlink"/>
          </w:rPr>
          <w:t>A</w:t>
        </w:r>
      </w:hyperlink>
      <w:r>
        <w:t>) as a guideline for the following actions that should be performed in close coordination with Chair:</w:t>
      </w:r>
    </w:p>
    <w:p w14:paraId="7EEDB20F" w14:textId="55C8B487" w:rsidR="00EB128B" w:rsidRDefault="00EB128B" w:rsidP="00360555">
      <w:pPr>
        <w:pStyle w:val="ListParagraph"/>
        <w:numPr>
          <w:ilvl w:val="2"/>
          <w:numId w:val="4"/>
        </w:numPr>
        <w:ind w:left="1080"/>
      </w:pPr>
      <w:r>
        <w:lastRenderedPageBreak/>
        <w:t xml:space="preserve">Prepare </w:t>
      </w:r>
      <w:r w:rsidR="00F538A3">
        <w:t>application</w:t>
      </w:r>
      <w:r>
        <w:t xml:space="preserve"> announcement (see </w:t>
      </w:r>
      <w:hyperlink w:anchor="_APPENDIX_B_" w:history="1">
        <w:r w:rsidRPr="00C066A9">
          <w:rPr>
            <w:rStyle w:val="Hyperlink"/>
          </w:rPr>
          <w:t xml:space="preserve">Appendix </w:t>
        </w:r>
        <w:r w:rsidR="00465FC1" w:rsidRPr="00C066A9">
          <w:rPr>
            <w:rStyle w:val="Hyperlink"/>
          </w:rPr>
          <w:t>B</w:t>
        </w:r>
      </w:hyperlink>
      <w:r>
        <w:t>) and submit to Chair by end of March to allow for EPAC Chair approval prior to submission via the EPAC Listserv in April.</w:t>
      </w:r>
    </w:p>
    <w:p w14:paraId="09750C38" w14:textId="089E932A" w:rsidR="00EB128B" w:rsidRDefault="00EB128B" w:rsidP="00360555">
      <w:pPr>
        <w:pStyle w:val="ListParagraph"/>
        <w:numPr>
          <w:ilvl w:val="2"/>
          <w:numId w:val="4"/>
        </w:numPr>
        <w:ind w:left="1080"/>
      </w:pPr>
      <w:r>
        <w:t>Compile and organize application documents for use by Voting Member Selection Panel</w:t>
      </w:r>
      <w:r w:rsidR="007F5835">
        <w:t>, which typically initially meets in July.</w:t>
      </w:r>
    </w:p>
    <w:p w14:paraId="664805BE" w14:textId="6C922A27" w:rsidR="007F5835" w:rsidRDefault="007F5835" w:rsidP="00360555">
      <w:pPr>
        <w:pStyle w:val="ListParagraph"/>
        <w:numPr>
          <w:ilvl w:val="2"/>
          <w:numId w:val="4"/>
        </w:numPr>
        <w:ind w:left="1080"/>
      </w:pPr>
      <w:r>
        <w:t xml:space="preserve">Assist Chair in collecting and organizing results from Voting Member Selection Panel </w:t>
      </w:r>
      <w:proofErr w:type="gramStart"/>
      <w:r>
        <w:t>in order to</w:t>
      </w:r>
      <w:proofErr w:type="gramEnd"/>
      <w:r>
        <w:t xml:space="preserve"> </w:t>
      </w:r>
      <w:r w:rsidR="006E2CD7">
        <w:t xml:space="preserve">present on a Voting Member Selection Panel </w:t>
      </w:r>
      <w:r w:rsidR="005E6FAD">
        <w:t xml:space="preserve">meeting prior to </w:t>
      </w:r>
      <w:r>
        <w:t>transmit</w:t>
      </w:r>
      <w:r w:rsidR="005E6FAD">
        <w:t>ting</w:t>
      </w:r>
      <w:r>
        <w:t xml:space="preserve"> </w:t>
      </w:r>
      <w:r w:rsidR="005E6FAD">
        <w:t xml:space="preserve">recommendation </w:t>
      </w:r>
      <w:r>
        <w:t xml:space="preserve">to EPAC Members for vote of confidence, which </w:t>
      </w:r>
      <w:r w:rsidR="00192B0F">
        <w:t xml:space="preserve">typically </w:t>
      </w:r>
      <w:r>
        <w:t>occurs in September.</w:t>
      </w:r>
    </w:p>
    <w:p w14:paraId="586A9B8F" w14:textId="578E3147" w:rsidR="007F5835" w:rsidRDefault="007F5835" w:rsidP="00360555">
      <w:pPr>
        <w:pStyle w:val="ListParagraph"/>
        <w:numPr>
          <w:ilvl w:val="2"/>
          <w:numId w:val="4"/>
        </w:numPr>
        <w:ind w:left="1080"/>
      </w:pPr>
      <w:r>
        <w:t>Assist Chair in drafting emails to all applicants (selected and non-selected)</w:t>
      </w:r>
      <w:r w:rsidR="008837F4">
        <w:t xml:space="preserve"> to be sent </w:t>
      </w:r>
      <w:r w:rsidR="00192B0F">
        <w:t>by</w:t>
      </w:r>
      <w:r w:rsidR="008837F4">
        <w:t xml:space="preserve"> October</w:t>
      </w:r>
      <w:r>
        <w:t xml:space="preserve"> informing them of results, pending approval by OSG.</w:t>
      </w:r>
    </w:p>
    <w:p w14:paraId="4F2B4BF3" w14:textId="07024F08" w:rsidR="00F92EE2" w:rsidRDefault="00F92EE2" w:rsidP="009A6A20">
      <w:pPr>
        <w:pStyle w:val="Heading2"/>
        <w:spacing w:after="240"/>
        <w:rPr>
          <w:rFonts w:ascii="Times New Roman" w:hAnsi="Times New Roman" w:cs="Times New Roman"/>
          <w:color w:val="auto"/>
          <w:sz w:val="24"/>
          <w:szCs w:val="24"/>
        </w:rPr>
      </w:pPr>
      <w:bookmarkStart w:id="9" w:name="_Toc122702155"/>
      <w:r>
        <w:rPr>
          <w:rFonts w:ascii="Times New Roman" w:hAnsi="Times New Roman" w:cs="Times New Roman"/>
          <w:b/>
          <w:i/>
          <w:color w:val="auto"/>
          <w:sz w:val="24"/>
          <w:szCs w:val="24"/>
        </w:rPr>
        <w:t xml:space="preserve">Section </w:t>
      </w:r>
      <w:r w:rsidR="003C085C">
        <w:rPr>
          <w:rFonts w:ascii="Times New Roman" w:hAnsi="Times New Roman" w:cs="Times New Roman"/>
          <w:b/>
          <w:i/>
          <w:color w:val="auto"/>
          <w:sz w:val="24"/>
          <w:szCs w:val="24"/>
        </w:rPr>
        <w:t>3</w:t>
      </w:r>
      <w:r w:rsidR="00E526A5">
        <w:rPr>
          <w:rFonts w:ascii="Times New Roman" w:hAnsi="Times New Roman" w:cs="Times New Roman"/>
          <w:b/>
          <w:i/>
          <w:color w:val="auto"/>
          <w:sz w:val="24"/>
          <w:szCs w:val="24"/>
        </w:rPr>
        <w:t>.</w:t>
      </w:r>
      <w:r w:rsidR="009A6A20">
        <w:rPr>
          <w:rFonts w:ascii="Times New Roman" w:hAnsi="Times New Roman" w:cs="Times New Roman"/>
          <w:color w:val="auto"/>
          <w:sz w:val="24"/>
          <w:szCs w:val="24"/>
        </w:rPr>
        <w:tab/>
      </w:r>
      <w:r w:rsidR="006E3AF5">
        <w:rPr>
          <w:rFonts w:ascii="Times New Roman" w:hAnsi="Times New Roman" w:cs="Times New Roman"/>
          <w:color w:val="auto"/>
          <w:sz w:val="24"/>
          <w:szCs w:val="24"/>
          <w:u w:val="single"/>
        </w:rPr>
        <w:t>Bylaws</w:t>
      </w:r>
      <w:r w:rsidR="009E2852">
        <w:rPr>
          <w:rFonts w:ascii="Times New Roman" w:hAnsi="Times New Roman" w:cs="Times New Roman"/>
          <w:color w:val="auto"/>
          <w:sz w:val="24"/>
          <w:szCs w:val="24"/>
          <w:u w:val="single"/>
        </w:rPr>
        <w:t xml:space="preserve"> </w:t>
      </w:r>
      <w:r w:rsidR="000D3A84">
        <w:rPr>
          <w:rFonts w:ascii="Times New Roman" w:hAnsi="Times New Roman" w:cs="Times New Roman"/>
          <w:color w:val="auto"/>
          <w:sz w:val="24"/>
          <w:szCs w:val="24"/>
          <w:u w:val="single"/>
        </w:rPr>
        <w:t>Workgroup</w:t>
      </w:r>
      <w:r w:rsidR="009E2852">
        <w:rPr>
          <w:rFonts w:ascii="Times New Roman" w:hAnsi="Times New Roman" w:cs="Times New Roman"/>
          <w:color w:val="auto"/>
          <w:sz w:val="24"/>
          <w:szCs w:val="24"/>
          <w:u w:val="single"/>
        </w:rPr>
        <w:t xml:space="preserve"> Procedures</w:t>
      </w:r>
      <w:bookmarkEnd w:id="9"/>
    </w:p>
    <w:p w14:paraId="2ABA288D" w14:textId="27D63A99" w:rsidR="005E0217" w:rsidRDefault="00705ECE" w:rsidP="00360555">
      <w:pPr>
        <w:pStyle w:val="ListParagraph"/>
        <w:numPr>
          <w:ilvl w:val="0"/>
          <w:numId w:val="5"/>
        </w:numPr>
        <w:spacing w:after="0" w:line="240" w:lineRule="auto"/>
        <w:ind w:left="720"/>
      </w:pPr>
      <w:r>
        <w:t>Review Bylaws annually near the beginning of EPAC’s operational year</w:t>
      </w:r>
      <w:r w:rsidR="00BE0CA3">
        <w:t>. If any revisions are recommended, establish Workgroup to resolve</w:t>
      </w:r>
      <w:r>
        <w:t>. Review process should proceed as follows:</w:t>
      </w:r>
    </w:p>
    <w:p w14:paraId="60C3E6F7" w14:textId="4B14B7FF" w:rsidR="00705ECE" w:rsidRDefault="00705ECE" w:rsidP="00360555">
      <w:pPr>
        <w:pStyle w:val="ListParagraph"/>
        <w:numPr>
          <w:ilvl w:val="2"/>
          <w:numId w:val="5"/>
        </w:numPr>
        <w:spacing w:after="0" w:line="240" w:lineRule="auto"/>
        <w:ind w:left="1080"/>
      </w:pPr>
      <w:r>
        <w:t>Chair</w:t>
      </w:r>
      <w:r w:rsidR="003C085C">
        <w:t>/Vice-</w:t>
      </w:r>
      <w:r>
        <w:t xml:space="preserve">Chair provides any suggested updates from prior annual reviews of </w:t>
      </w:r>
      <w:r w:rsidR="003C085C">
        <w:t>Bylaws</w:t>
      </w:r>
      <w:r>
        <w:t xml:space="preserve"> to Workgroup.</w:t>
      </w:r>
    </w:p>
    <w:p w14:paraId="01DBB704" w14:textId="5BB5FD41" w:rsidR="00705ECE" w:rsidRDefault="00705ECE" w:rsidP="00360555">
      <w:pPr>
        <w:numPr>
          <w:ilvl w:val="2"/>
          <w:numId w:val="5"/>
        </w:numPr>
        <w:spacing w:after="0" w:line="240" w:lineRule="auto"/>
        <w:ind w:left="1080"/>
      </w:pPr>
      <w:r>
        <w:t>Workgroup incorporates Chair/</w:t>
      </w:r>
      <w:r w:rsidR="003C085C">
        <w:t>Vice-</w:t>
      </w:r>
      <w:r>
        <w:t>Chair updates and any further revisions, then submits to Chair for review.</w:t>
      </w:r>
    </w:p>
    <w:p w14:paraId="039978A5" w14:textId="0A454CD9" w:rsidR="00705ECE" w:rsidRDefault="00192B0F" w:rsidP="00360555">
      <w:pPr>
        <w:numPr>
          <w:ilvl w:val="2"/>
          <w:numId w:val="5"/>
        </w:numPr>
        <w:spacing w:after="0" w:line="240" w:lineRule="auto"/>
        <w:ind w:left="1080"/>
      </w:pPr>
      <w:r>
        <w:t>Chair</w:t>
      </w:r>
      <w:r w:rsidR="00705ECE">
        <w:t xml:space="preserve"> submits revision to EPAC Chair for review.</w:t>
      </w:r>
    </w:p>
    <w:p w14:paraId="5AAE884E" w14:textId="42216E30" w:rsidR="00705ECE" w:rsidRDefault="00705ECE" w:rsidP="00360555">
      <w:pPr>
        <w:numPr>
          <w:ilvl w:val="2"/>
          <w:numId w:val="5"/>
        </w:numPr>
        <w:spacing w:after="0" w:line="240" w:lineRule="auto"/>
        <w:ind w:left="1080"/>
      </w:pPr>
      <w:r>
        <w:t xml:space="preserve">Upon completion of EPAC Chair review and acceptance, </w:t>
      </w:r>
      <w:r w:rsidR="00192B0F">
        <w:t>Rules</w:t>
      </w:r>
      <w:r w:rsidRPr="0009457C">
        <w:t xml:space="preserve"> Chair submits </w:t>
      </w:r>
      <w:r>
        <w:t xml:space="preserve">revised </w:t>
      </w:r>
      <w:r w:rsidR="003C085C">
        <w:t>Bylaws</w:t>
      </w:r>
      <w:r>
        <w:t xml:space="preserve"> to Members for a vote.</w:t>
      </w:r>
    </w:p>
    <w:p w14:paraId="4811E670" w14:textId="66EDFD1F" w:rsidR="00705ECE" w:rsidRDefault="00705ECE" w:rsidP="00360555">
      <w:pPr>
        <w:numPr>
          <w:ilvl w:val="2"/>
          <w:numId w:val="5"/>
        </w:numPr>
        <w:spacing w:after="0" w:line="240" w:lineRule="auto"/>
        <w:ind w:left="1080"/>
      </w:pPr>
      <w:r>
        <w:t xml:space="preserve">Upon approval by Members, EPAC Chair sends revised </w:t>
      </w:r>
      <w:r w:rsidR="003C085C">
        <w:t>Bylaws</w:t>
      </w:r>
      <w:r>
        <w:t xml:space="preserve"> to Engineer CPO, who submits to OSG for approval.</w:t>
      </w:r>
    </w:p>
    <w:p w14:paraId="02E1DEEC" w14:textId="77777777" w:rsidR="005E0217" w:rsidRDefault="005E0217" w:rsidP="005E0217">
      <w:pPr>
        <w:spacing w:after="0" w:line="240" w:lineRule="auto"/>
        <w:ind w:left="1440"/>
      </w:pPr>
    </w:p>
    <w:p w14:paraId="6909E69B" w14:textId="097CE432" w:rsidR="00F76AD0" w:rsidRDefault="006E3AF5" w:rsidP="00F76AD0">
      <w:pPr>
        <w:pStyle w:val="Heading2"/>
        <w:spacing w:after="240"/>
        <w:rPr>
          <w:rFonts w:ascii="Times New Roman" w:hAnsi="Times New Roman" w:cs="Times New Roman"/>
          <w:color w:val="auto"/>
          <w:sz w:val="24"/>
          <w:szCs w:val="24"/>
          <w:u w:val="single"/>
        </w:rPr>
      </w:pPr>
      <w:bookmarkStart w:id="10" w:name="_Toc122702156"/>
      <w:r>
        <w:rPr>
          <w:rFonts w:ascii="Times New Roman" w:hAnsi="Times New Roman" w:cs="Times New Roman"/>
          <w:b/>
          <w:i/>
          <w:color w:val="auto"/>
          <w:sz w:val="24"/>
          <w:szCs w:val="24"/>
        </w:rPr>
        <w:t xml:space="preserve">Section </w:t>
      </w:r>
      <w:r w:rsidR="00B11E01">
        <w:rPr>
          <w:rFonts w:ascii="Times New Roman" w:hAnsi="Times New Roman" w:cs="Times New Roman"/>
          <w:b/>
          <w:i/>
          <w:color w:val="auto"/>
          <w:sz w:val="24"/>
          <w:szCs w:val="24"/>
        </w:rPr>
        <w:t>4</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u w:val="single"/>
        </w:rPr>
        <w:t>SOP Workgroup Procedures</w:t>
      </w:r>
      <w:bookmarkEnd w:id="10"/>
    </w:p>
    <w:p w14:paraId="4D2260AA" w14:textId="32FF9224" w:rsidR="00F76AD0" w:rsidRDefault="00230E77" w:rsidP="00360555">
      <w:pPr>
        <w:pStyle w:val="ListParagraph"/>
        <w:numPr>
          <w:ilvl w:val="0"/>
          <w:numId w:val="8"/>
        </w:numPr>
        <w:ind w:left="720"/>
      </w:pPr>
      <w:r>
        <w:t xml:space="preserve">Review/update EPAC Subcommittee SOPs </w:t>
      </w:r>
      <w:r w:rsidR="00E16085">
        <w:t xml:space="preserve">every two </w:t>
      </w:r>
      <w:r w:rsidR="00D33BD6">
        <w:t xml:space="preserve">to three </w:t>
      </w:r>
      <w:r w:rsidR="00E16085">
        <w:t>years</w:t>
      </w:r>
      <w:r>
        <w:t>.</w:t>
      </w:r>
    </w:p>
    <w:p w14:paraId="69D5FE1C" w14:textId="77777777" w:rsidR="005C0D82" w:rsidRDefault="00230E77" w:rsidP="00360555">
      <w:pPr>
        <w:pStyle w:val="ListParagraph"/>
        <w:numPr>
          <w:ilvl w:val="0"/>
          <w:numId w:val="8"/>
        </w:numPr>
        <w:ind w:left="720"/>
      </w:pPr>
      <w:r>
        <w:t>Update SOP template as necessary and submit to Chair for review and approval.</w:t>
      </w:r>
    </w:p>
    <w:p w14:paraId="77F1152A" w14:textId="2CA9B930" w:rsidR="00230E77" w:rsidRDefault="00230E77" w:rsidP="00360555">
      <w:pPr>
        <w:pStyle w:val="ListParagraph"/>
        <w:numPr>
          <w:ilvl w:val="0"/>
          <w:numId w:val="8"/>
        </w:numPr>
        <w:ind w:left="720"/>
      </w:pPr>
      <w:r>
        <w:t>Chair provides SOP template to all EPAC Subcommittees</w:t>
      </w:r>
      <w:r w:rsidR="005C0D82">
        <w:t xml:space="preserve"> and solicits updates to their SOPs</w:t>
      </w:r>
      <w:r>
        <w:t>.</w:t>
      </w:r>
    </w:p>
    <w:p w14:paraId="3F47E372" w14:textId="1C30DFF0" w:rsidR="005C0D82" w:rsidRDefault="00B2138C" w:rsidP="00360555">
      <w:pPr>
        <w:pStyle w:val="ListParagraph"/>
        <w:numPr>
          <w:ilvl w:val="0"/>
          <w:numId w:val="8"/>
        </w:numPr>
        <w:ind w:left="720"/>
      </w:pPr>
      <w:r>
        <w:t>Workgroup Lead assigns SOPs to Workgroup for review.</w:t>
      </w:r>
    </w:p>
    <w:p w14:paraId="1A0BB89B" w14:textId="7AABA977" w:rsidR="00B2138C" w:rsidRDefault="00B2138C" w:rsidP="00360555">
      <w:pPr>
        <w:pStyle w:val="ListParagraph"/>
        <w:numPr>
          <w:ilvl w:val="0"/>
          <w:numId w:val="8"/>
        </w:numPr>
        <w:ind w:left="720"/>
      </w:pPr>
      <w:r>
        <w:t>Workgroup reviews SOPs for proper formatting in accordance with SOP template.</w:t>
      </w:r>
    </w:p>
    <w:p w14:paraId="26912408" w14:textId="474E61D9" w:rsidR="00B2138C" w:rsidRDefault="00B2138C" w:rsidP="00360555">
      <w:pPr>
        <w:pStyle w:val="ListParagraph"/>
        <w:numPr>
          <w:ilvl w:val="0"/>
          <w:numId w:val="8"/>
        </w:numPr>
        <w:ind w:left="720"/>
      </w:pPr>
      <w:r>
        <w:t>Workgroup liaises with SOP Leads within each Subcommittee to ensure SOPs are complete</w:t>
      </w:r>
      <w:r w:rsidR="00D95C8C">
        <w:t xml:space="preserve"> and comport with SOP template.</w:t>
      </w:r>
    </w:p>
    <w:p w14:paraId="72719FF5" w14:textId="512222D6" w:rsidR="00D95C8C" w:rsidRDefault="003C085C" w:rsidP="00360555">
      <w:pPr>
        <w:pStyle w:val="ListParagraph"/>
        <w:numPr>
          <w:ilvl w:val="0"/>
          <w:numId w:val="8"/>
        </w:numPr>
        <w:ind w:left="720"/>
      </w:pPr>
      <w:r>
        <w:t>Once edits are made, Subcommittee submits final SOP(s) to Information Subcommittee for posting to EPAC website.</w:t>
      </w:r>
    </w:p>
    <w:p w14:paraId="5733256C" w14:textId="36B95882" w:rsidR="0096035B" w:rsidRDefault="0096035B" w:rsidP="0096035B">
      <w:pPr>
        <w:pStyle w:val="Heading2"/>
        <w:spacing w:after="240"/>
        <w:rPr>
          <w:rFonts w:ascii="Times New Roman" w:hAnsi="Times New Roman" w:cs="Times New Roman"/>
          <w:color w:val="auto"/>
          <w:sz w:val="24"/>
          <w:szCs w:val="24"/>
        </w:rPr>
      </w:pPr>
      <w:bookmarkStart w:id="11" w:name="_Toc122702157"/>
      <w:r>
        <w:rPr>
          <w:rFonts w:ascii="Times New Roman" w:hAnsi="Times New Roman" w:cs="Times New Roman"/>
          <w:b/>
          <w:i/>
          <w:color w:val="auto"/>
          <w:sz w:val="24"/>
          <w:szCs w:val="24"/>
        </w:rPr>
        <w:t xml:space="preserve">Section </w:t>
      </w:r>
      <w:r w:rsidR="00B11E01">
        <w:rPr>
          <w:rFonts w:ascii="Times New Roman" w:hAnsi="Times New Roman" w:cs="Times New Roman"/>
          <w:b/>
          <w:i/>
          <w:color w:val="auto"/>
          <w:sz w:val="24"/>
          <w:szCs w:val="24"/>
        </w:rPr>
        <w:t>5</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u w:val="single"/>
        </w:rPr>
        <w:t>Recognition</w:t>
      </w:r>
      <w:bookmarkEnd w:id="11"/>
    </w:p>
    <w:p w14:paraId="602F7E91" w14:textId="3256AB44" w:rsidR="0096035B" w:rsidRDefault="0096035B" w:rsidP="0096035B">
      <w:pPr>
        <w:pStyle w:val="ListParagraph"/>
        <w:numPr>
          <w:ilvl w:val="0"/>
          <w:numId w:val="12"/>
        </w:numPr>
        <w:rPr>
          <w:rFonts w:cs="Times New Roman"/>
          <w:szCs w:val="24"/>
        </w:rPr>
      </w:pPr>
      <w:r w:rsidRPr="005C7CD5">
        <w:rPr>
          <w:rFonts w:cs="Times New Roman"/>
          <w:szCs w:val="24"/>
          <w:u w:val="single"/>
        </w:rPr>
        <w:t>Letters of Appreciation</w:t>
      </w:r>
      <w:r>
        <w:rPr>
          <w:rFonts w:cs="Times New Roman"/>
          <w:szCs w:val="24"/>
        </w:rPr>
        <w:t xml:space="preserve">: </w:t>
      </w:r>
      <w:r w:rsidRPr="00012EFC">
        <w:rPr>
          <w:rFonts w:cs="Times New Roman"/>
          <w:szCs w:val="24"/>
        </w:rPr>
        <w:t>The Subcommittee Chair/Vice-</w:t>
      </w:r>
      <w:r w:rsidRPr="005C7CD5">
        <w:rPr>
          <w:rFonts w:cs="Times New Roman"/>
          <w:szCs w:val="24"/>
        </w:rPr>
        <w:t xml:space="preserve">Chair shall disseminate Letters of Appreciation (LOA; see </w:t>
      </w:r>
      <w:hyperlink w:anchor="_APPENDIX_C_" w:history="1">
        <w:r w:rsidRPr="00465FC1">
          <w:rPr>
            <w:rStyle w:val="Hyperlink"/>
            <w:rFonts w:cs="Times New Roman"/>
            <w:szCs w:val="24"/>
          </w:rPr>
          <w:t xml:space="preserve">Appendix </w:t>
        </w:r>
        <w:r w:rsidR="00465FC1" w:rsidRPr="00465FC1">
          <w:rPr>
            <w:rStyle w:val="Hyperlink"/>
            <w:rFonts w:cs="Times New Roman"/>
            <w:szCs w:val="24"/>
          </w:rPr>
          <w:t>C</w:t>
        </w:r>
      </w:hyperlink>
      <w:r w:rsidRPr="00012EFC">
        <w:rPr>
          <w:rFonts w:cs="Times New Roman"/>
          <w:szCs w:val="24"/>
        </w:rPr>
        <w:t xml:space="preserve">) to Subcommittee </w:t>
      </w:r>
      <w:r w:rsidRPr="005C7CD5">
        <w:rPr>
          <w:rFonts w:cs="Times New Roman"/>
          <w:szCs w:val="24"/>
        </w:rPr>
        <w:t>Volunteers who meet the minimum standards</w:t>
      </w:r>
      <w:r w:rsidRPr="00707860">
        <w:rPr>
          <w:rFonts w:cs="Times New Roman"/>
          <w:szCs w:val="24"/>
        </w:rPr>
        <w:t xml:space="preserve"> as described in </w:t>
      </w:r>
      <w:hyperlink w:anchor="_Section_3._Subcommittee" w:history="1">
        <w:r w:rsidRPr="0096035B">
          <w:rPr>
            <w:rStyle w:val="Hyperlink"/>
            <w:rFonts w:cs="Times New Roman"/>
            <w:szCs w:val="24"/>
          </w:rPr>
          <w:t>Article II, Section 3</w:t>
        </w:r>
      </w:hyperlink>
      <w:r>
        <w:rPr>
          <w:rFonts w:cs="Times New Roman"/>
          <w:szCs w:val="24"/>
        </w:rPr>
        <w:t>, above</w:t>
      </w:r>
      <w:r w:rsidRPr="00707860">
        <w:rPr>
          <w:rFonts w:cs="Times New Roman"/>
          <w:szCs w:val="24"/>
        </w:rPr>
        <w:t xml:space="preserve">. The LOA should be </w:t>
      </w:r>
      <w:r w:rsidRPr="00707860">
        <w:rPr>
          <w:rFonts w:cs="Times New Roman"/>
          <w:szCs w:val="24"/>
        </w:rPr>
        <w:lastRenderedPageBreak/>
        <w:t>issued on an annual basis</w:t>
      </w:r>
      <w:r w:rsidRPr="003F148A">
        <w:rPr>
          <w:rFonts w:cs="Times New Roman"/>
          <w:szCs w:val="24"/>
        </w:rPr>
        <w:t xml:space="preserve"> using the template provided by the Rules Subcommittee.</w:t>
      </w:r>
      <w:r w:rsidRPr="00FC67C4">
        <w:rPr>
          <w:rFonts w:cs="Times New Roman"/>
          <w:szCs w:val="24"/>
        </w:rPr>
        <w:t xml:space="preserve"> Only one LOA</w:t>
      </w:r>
      <w:r w:rsidR="003C085C">
        <w:rPr>
          <w:rFonts w:cs="Times New Roman"/>
          <w:szCs w:val="24"/>
        </w:rPr>
        <w:t>,</w:t>
      </w:r>
      <w:r w:rsidRPr="00FC67C4">
        <w:rPr>
          <w:rFonts w:cs="Times New Roman"/>
          <w:szCs w:val="24"/>
        </w:rPr>
        <w:t xml:space="preserve"> per officer</w:t>
      </w:r>
      <w:r w:rsidR="003C085C">
        <w:rPr>
          <w:rFonts w:cs="Times New Roman"/>
          <w:szCs w:val="24"/>
        </w:rPr>
        <w:t>,</w:t>
      </w:r>
      <w:r w:rsidRPr="00FC67C4">
        <w:rPr>
          <w:rFonts w:cs="Times New Roman"/>
          <w:szCs w:val="24"/>
        </w:rPr>
        <w:t xml:space="preserve"> per subcommittee will be awarded. Other types of recognition may be warranted in </w:t>
      </w:r>
      <w:r w:rsidRPr="00C25D42">
        <w:rPr>
          <w:rFonts w:cs="Times New Roman"/>
          <w:szCs w:val="24"/>
        </w:rPr>
        <w:t>addition or instead of a LOA</w:t>
      </w:r>
      <w:r w:rsidR="00192B0F">
        <w:rPr>
          <w:rFonts w:cs="Times New Roman"/>
          <w:szCs w:val="24"/>
        </w:rPr>
        <w:t>,</w:t>
      </w:r>
      <w:r w:rsidRPr="00C25D42">
        <w:rPr>
          <w:rFonts w:cs="Times New Roman"/>
          <w:szCs w:val="24"/>
        </w:rPr>
        <w:t xml:space="preserve"> as deemed appropriate</w:t>
      </w:r>
      <w:r>
        <w:rPr>
          <w:rFonts w:cs="Times New Roman"/>
          <w:szCs w:val="24"/>
        </w:rPr>
        <w:t xml:space="preserve"> by Subcommittee leadership</w:t>
      </w:r>
      <w:r w:rsidRPr="00C25D42">
        <w:rPr>
          <w:rFonts w:cs="Times New Roman"/>
          <w:szCs w:val="24"/>
        </w:rPr>
        <w:t>.</w:t>
      </w:r>
    </w:p>
    <w:p w14:paraId="38D206C0" w14:textId="41F52545" w:rsidR="00F76AD0" w:rsidRDefault="0096035B" w:rsidP="0096035B">
      <w:pPr>
        <w:pStyle w:val="ListParagraph"/>
        <w:numPr>
          <w:ilvl w:val="0"/>
          <w:numId w:val="12"/>
        </w:numPr>
      </w:pPr>
      <w:r w:rsidRPr="0096035B">
        <w:rPr>
          <w:rFonts w:cs="Times New Roman"/>
          <w:szCs w:val="24"/>
          <w:u w:val="single"/>
        </w:rPr>
        <w:t>Certificates of Appreciation</w:t>
      </w:r>
      <w:r w:rsidRPr="0096035B">
        <w:rPr>
          <w:rFonts w:cs="Times New Roman"/>
          <w:szCs w:val="24"/>
        </w:rPr>
        <w:t>: The Subcommittee Chair/</w:t>
      </w:r>
      <w:r w:rsidR="00FB61D8">
        <w:rPr>
          <w:rFonts w:cs="Times New Roman"/>
          <w:szCs w:val="24"/>
        </w:rPr>
        <w:t>Vice-Chair</w:t>
      </w:r>
      <w:r w:rsidRPr="0096035B">
        <w:rPr>
          <w:rFonts w:cs="Times New Roman"/>
          <w:szCs w:val="24"/>
        </w:rPr>
        <w:t xml:space="preserve"> shall disseminate Certificates of Appreciation (COA; see </w:t>
      </w:r>
      <w:hyperlink w:anchor="_APPENDIX_D_" w:history="1">
        <w:r w:rsidRPr="00465FC1">
          <w:rPr>
            <w:rStyle w:val="Hyperlink"/>
            <w:rFonts w:cs="Times New Roman"/>
            <w:szCs w:val="24"/>
          </w:rPr>
          <w:t xml:space="preserve">Appendix </w:t>
        </w:r>
        <w:r w:rsidR="00465FC1" w:rsidRPr="00465FC1">
          <w:rPr>
            <w:rStyle w:val="Hyperlink"/>
            <w:rFonts w:cs="Times New Roman"/>
            <w:szCs w:val="24"/>
          </w:rPr>
          <w:t>D</w:t>
        </w:r>
      </w:hyperlink>
      <w:r w:rsidRPr="0096035B">
        <w:rPr>
          <w:rFonts w:cs="Times New Roman"/>
          <w:szCs w:val="24"/>
        </w:rPr>
        <w:t xml:space="preserve">) to individuals </w:t>
      </w:r>
      <w:r w:rsidR="00192B0F">
        <w:rPr>
          <w:rFonts w:cs="Times New Roman"/>
          <w:szCs w:val="24"/>
        </w:rPr>
        <w:t>who</w:t>
      </w:r>
      <w:r w:rsidR="00192B0F" w:rsidRPr="0096035B">
        <w:rPr>
          <w:rFonts w:cs="Times New Roman"/>
          <w:szCs w:val="24"/>
        </w:rPr>
        <w:t xml:space="preserve"> </w:t>
      </w:r>
      <w:r w:rsidRPr="0096035B">
        <w:rPr>
          <w:rFonts w:cs="Times New Roman"/>
          <w:szCs w:val="24"/>
        </w:rPr>
        <w:t>volunteer for EPAC sponsored events. The COA should be issued within one month of completion of the activity using the template provided by the Rules Subcommittee. COAs for activities that require a greater time commitment may be signed by the EPAC Chair or the CPO</w:t>
      </w:r>
      <w:r w:rsidR="00192B0F">
        <w:rPr>
          <w:rFonts w:cs="Times New Roman"/>
          <w:szCs w:val="24"/>
        </w:rPr>
        <w:t>,</w:t>
      </w:r>
      <w:r w:rsidRPr="0096035B">
        <w:rPr>
          <w:rFonts w:cs="Times New Roman"/>
          <w:szCs w:val="24"/>
        </w:rPr>
        <w:t xml:space="preserve"> at the discretion of the Subcommittee Chair.</w:t>
      </w:r>
    </w:p>
    <w:p w14:paraId="0198E1AE" w14:textId="3BE0C428" w:rsidR="00F76AD0" w:rsidRPr="00F76AD0" w:rsidRDefault="00F76AD0" w:rsidP="00F76AD0">
      <w:pPr>
        <w:sectPr w:rsidR="00F76AD0" w:rsidRPr="00F76AD0" w:rsidSect="0084211E">
          <w:footerReference w:type="default" r:id="rId23"/>
          <w:pgSz w:w="12240" w:h="15840"/>
          <w:pgMar w:top="1440" w:right="1440" w:bottom="1440" w:left="1440" w:header="720" w:footer="720" w:gutter="0"/>
          <w:pgNumType w:start="1"/>
          <w:cols w:space="720"/>
          <w:docGrid w:linePitch="360"/>
        </w:sectPr>
      </w:pPr>
    </w:p>
    <w:p w14:paraId="46217C39" w14:textId="7979D5E3" w:rsidR="003002E8" w:rsidRPr="006A7744" w:rsidRDefault="003002E8" w:rsidP="00A03EF3">
      <w:pPr>
        <w:pStyle w:val="Heading2"/>
        <w:jc w:val="center"/>
        <w:rPr>
          <w:rFonts w:ascii="Times New Roman" w:eastAsia="SimSun" w:hAnsi="Times New Roman" w:cs="Times New Roman"/>
          <w:b/>
          <w:color w:val="auto"/>
        </w:rPr>
      </w:pPr>
      <w:bookmarkStart w:id="12" w:name="_Toc122702158"/>
      <w:r w:rsidRPr="006A7744">
        <w:rPr>
          <w:rFonts w:ascii="Times New Roman" w:eastAsia="SimSun" w:hAnsi="Times New Roman" w:cs="Times New Roman"/>
          <w:b/>
          <w:color w:val="auto"/>
        </w:rPr>
        <w:lastRenderedPageBreak/>
        <w:t xml:space="preserve">ARTICLE </w:t>
      </w:r>
      <w:proofErr w:type="gramStart"/>
      <w:r w:rsidR="00337F95">
        <w:rPr>
          <w:rFonts w:ascii="Times New Roman" w:eastAsia="SimSun" w:hAnsi="Times New Roman" w:cs="Times New Roman"/>
          <w:b/>
          <w:color w:val="auto"/>
        </w:rPr>
        <w:t>I</w:t>
      </w:r>
      <w:r w:rsidRPr="006A7744">
        <w:rPr>
          <w:rFonts w:ascii="Times New Roman" w:eastAsia="SimSun" w:hAnsi="Times New Roman" w:cs="Times New Roman"/>
          <w:b/>
          <w:color w:val="auto"/>
        </w:rPr>
        <w:t xml:space="preserve">V </w:t>
      </w:r>
      <w:r w:rsidR="006D2DAE">
        <w:rPr>
          <w:rFonts w:ascii="Times New Roman" w:eastAsia="SimSun" w:hAnsi="Times New Roman" w:cs="Times New Roman"/>
          <w:b/>
          <w:color w:val="auto"/>
        </w:rPr>
        <w:t xml:space="preserve"> </w:t>
      </w:r>
      <w:r w:rsidRPr="006A7744">
        <w:rPr>
          <w:rFonts w:ascii="Times New Roman" w:eastAsia="SimSun" w:hAnsi="Times New Roman" w:cs="Times New Roman"/>
          <w:b/>
          <w:color w:val="auto"/>
        </w:rPr>
        <w:t>APPENDICES</w:t>
      </w:r>
      <w:bookmarkEnd w:id="12"/>
      <w:proofErr w:type="gramEnd"/>
    </w:p>
    <w:p w14:paraId="0392C553" w14:textId="3E1334A9" w:rsidR="0066298E" w:rsidRDefault="0066298E">
      <w:pPr>
        <w:rPr>
          <w:rFonts w:eastAsia="SimSun" w:cs="Times New Roman"/>
        </w:rPr>
      </w:pPr>
      <w:r>
        <w:rPr>
          <w:rFonts w:eastAsia="SimSun" w:cs="Times New Roman"/>
        </w:rPr>
        <w:br w:type="page"/>
      </w:r>
    </w:p>
    <w:p w14:paraId="1709C9F3" w14:textId="5329A38F" w:rsidR="0066298E" w:rsidRDefault="0066298E" w:rsidP="0066298E">
      <w:pPr>
        <w:pStyle w:val="Heading2"/>
        <w:jc w:val="center"/>
        <w:rPr>
          <w:rFonts w:ascii="Times New Roman" w:eastAsia="SimSun" w:hAnsi="Times New Roman" w:cs="Times New Roman"/>
          <w:color w:val="auto"/>
        </w:rPr>
      </w:pPr>
      <w:bookmarkStart w:id="13" w:name="_APPENDIX_A_"/>
      <w:bookmarkStart w:id="14" w:name="_Toc122702159"/>
      <w:bookmarkEnd w:id="13"/>
      <w:r w:rsidRPr="00FB17E8">
        <w:rPr>
          <w:rFonts w:ascii="Times New Roman" w:eastAsia="SimSun" w:hAnsi="Times New Roman" w:cs="Times New Roman"/>
          <w:b/>
          <w:bCs/>
          <w:color w:val="auto"/>
        </w:rPr>
        <w:lastRenderedPageBreak/>
        <w:t xml:space="preserve">APPENDIX </w:t>
      </w:r>
      <w:proofErr w:type="gramStart"/>
      <w:r w:rsidR="00465FC1">
        <w:rPr>
          <w:rFonts w:ascii="Times New Roman" w:eastAsia="SimSun" w:hAnsi="Times New Roman" w:cs="Times New Roman"/>
          <w:b/>
          <w:bCs/>
          <w:color w:val="auto"/>
        </w:rPr>
        <w:t>A</w:t>
      </w:r>
      <w:r>
        <w:rPr>
          <w:rFonts w:ascii="Times New Roman" w:eastAsia="SimSun" w:hAnsi="Times New Roman" w:cs="Times New Roman"/>
          <w:color w:val="auto"/>
        </w:rPr>
        <w:t xml:space="preserve">  EPAC</w:t>
      </w:r>
      <w:proofErr w:type="gramEnd"/>
      <w:r>
        <w:rPr>
          <w:rFonts w:ascii="Times New Roman" w:eastAsia="SimSun" w:hAnsi="Times New Roman" w:cs="Times New Roman"/>
          <w:color w:val="auto"/>
        </w:rPr>
        <w:t xml:space="preserve"> Voting Member Selection Process</w:t>
      </w:r>
      <w:bookmarkEnd w:id="14"/>
    </w:p>
    <w:p w14:paraId="6D952958" w14:textId="77777777" w:rsidR="0066298E" w:rsidRDefault="0066298E" w:rsidP="0066298E">
      <w:pPr>
        <w:spacing w:line="240" w:lineRule="auto"/>
        <w:rPr>
          <w:rFonts w:eastAsia="SimSun" w:cs="Times New Roman"/>
        </w:rPr>
      </w:pPr>
    </w:p>
    <w:p w14:paraId="0E600C68" w14:textId="55BE9557" w:rsidR="0066298E" w:rsidRPr="003F75BF" w:rsidRDefault="0066298E" w:rsidP="0066298E">
      <w:pPr>
        <w:pStyle w:val="ListParagraph"/>
        <w:numPr>
          <w:ilvl w:val="0"/>
          <w:numId w:val="9"/>
        </w:numPr>
        <w:rPr>
          <w:rFonts w:cs="Times New Roman"/>
          <w:sz w:val="22"/>
        </w:rPr>
      </w:pPr>
      <w:r w:rsidRPr="003F75BF">
        <w:rPr>
          <w:sz w:val="22"/>
        </w:rPr>
        <w:t xml:space="preserve">In April, the EPAC Application Announcement is posted on the EPAC website and included in an Engineer Announcement email. The EPAC Application Announcement provides information on the application process including required documents, signatures, due date, and email address where </w:t>
      </w:r>
      <w:r w:rsidRPr="003F75BF">
        <w:rPr>
          <w:rFonts w:cs="Times New Roman"/>
          <w:sz w:val="22"/>
        </w:rPr>
        <w:t xml:space="preserve">applications are to be submitted. Interested </w:t>
      </w:r>
      <w:r w:rsidRPr="003F75BF">
        <w:rPr>
          <w:rFonts w:eastAsia="Calibri" w:cs="Times New Roman"/>
          <w:sz w:val="22"/>
          <w:lang w:bidi="en-US"/>
        </w:rPr>
        <w:t>engineers of the U.S. Public Health Service</w:t>
      </w:r>
      <w:r w:rsidR="00E823D4">
        <w:rPr>
          <w:rFonts w:eastAsia="Calibri" w:cs="Times New Roman"/>
          <w:sz w:val="22"/>
          <w:lang w:bidi="en-US"/>
        </w:rPr>
        <w:t xml:space="preserve"> (USPHS)</w:t>
      </w:r>
      <w:r w:rsidRPr="003F75BF">
        <w:rPr>
          <w:rFonts w:eastAsia="Calibri" w:cs="Times New Roman"/>
          <w:sz w:val="22"/>
          <w:lang w:bidi="en-US"/>
        </w:rPr>
        <w:t xml:space="preserve"> Commissioned Corps (CC), within HHS Operating Divisions and Staff Divisions as well as non-HHS organizations to which </w:t>
      </w:r>
      <w:r w:rsidR="00E16085">
        <w:rPr>
          <w:rFonts w:eastAsia="Calibri" w:cs="Times New Roman"/>
          <w:sz w:val="22"/>
          <w:lang w:bidi="en-US"/>
        </w:rPr>
        <w:t>USPHS</w:t>
      </w:r>
      <w:r w:rsidR="00E16085" w:rsidRPr="003F75BF">
        <w:rPr>
          <w:rFonts w:eastAsia="Calibri" w:cs="Times New Roman"/>
          <w:sz w:val="22"/>
          <w:lang w:bidi="en-US"/>
        </w:rPr>
        <w:t xml:space="preserve"> </w:t>
      </w:r>
      <w:r w:rsidRPr="003F75BF">
        <w:rPr>
          <w:rFonts w:eastAsia="Calibri" w:cs="Times New Roman"/>
          <w:sz w:val="22"/>
          <w:lang w:bidi="en-US"/>
        </w:rPr>
        <w:t xml:space="preserve">officers are assigned, </w:t>
      </w:r>
      <w:r w:rsidRPr="003F75BF">
        <w:rPr>
          <w:rFonts w:cs="Times New Roman"/>
          <w:sz w:val="22"/>
        </w:rPr>
        <w:t>are eligible to apply.</w:t>
      </w:r>
    </w:p>
    <w:p w14:paraId="15C8B9F1" w14:textId="254AA631" w:rsidR="0066298E" w:rsidRPr="003F75BF" w:rsidRDefault="0066298E" w:rsidP="0066298E">
      <w:pPr>
        <w:pStyle w:val="ListParagraph"/>
        <w:numPr>
          <w:ilvl w:val="0"/>
          <w:numId w:val="9"/>
        </w:numPr>
        <w:rPr>
          <w:sz w:val="22"/>
        </w:rPr>
      </w:pPr>
      <w:r>
        <w:rPr>
          <w:sz w:val="22"/>
        </w:rPr>
        <w:t>Applications</w:t>
      </w:r>
      <w:r w:rsidRPr="003F75BF">
        <w:rPr>
          <w:sz w:val="22"/>
        </w:rPr>
        <w:t xml:space="preserve"> are </w:t>
      </w:r>
      <w:r>
        <w:rPr>
          <w:sz w:val="22"/>
        </w:rPr>
        <w:t>evaluat</w:t>
      </w:r>
      <w:r w:rsidRPr="003F75BF">
        <w:rPr>
          <w:sz w:val="22"/>
        </w:rPr>
        <w:t>ed and scored by a review panel</w:t>
      </w:r>
      <w:r w:rsidR="008C281B">
        <w:rPr>
          <w:sz w:val="22"/>
        </w:rPr>
        <w:t xml:space="preserve"> led by the Rules Subcommittee Chair</w:t>
      </w:r>
      <w:r w:rsidRPr="003F75BF">
        <w:rPr>
          <w:sz w:val="22"/>
        </w:rPr>
        <w:t xml:space="preserve">. Current EPAC voting members and past EPAC Chairs are eligible to volunteer to serve on the review panel. The EPAC Rules Subcommittee Chair will send an email request for volunteers </w:t>
      </w:r>
      <w:r>
        <w:rPr>
          <w:sz w:val="22"/>
        </w:rPr>
        <w:t xml:space="preserve">in June </w:t>
      </w:r>
      <w:r w:rsidRPr="003F75BF">
        <w:rPr>
          <w:sz w:val="22"/>
        </w:rPr>
        <w:t>and select the review panel to ensure diverse representation. A formal review of applicants will be performed including:</w:t>
      </w:r>
    </w:p>
    <w:p w14:paraId="1D5C26A0" w14:textId="77777777" w:rsidR="003C29FB" w:rsidRDefault="0066298E" w:rsidP="003C29FB">
      <w:pPr>
        <w:pStyle w:val="ListParagraph"/>
        <w:numPr>
          <w:ilvl w:val="1"/>
          <w:numId w:val="9"/>
        </w:numPr>
        <w:rPr>
          <w:sz w:val="22"/>
        </w:rPr>
      </w:pPr>
      <w:r w:rsidRPr="003C29FB">
        <w:rPr>
          <w:sz w:val="22"/>
        </w:rPr>
        <w:t xml:space="preserve">Scoring applicants in accordance with established </w:t>
      </w:r>
      <w:proofErr w:type="gramStart"/>
      <w:r w:rsidRPr="003C29FB">
        <w:rPr>
          <w:sz w:val="22"/>
        </w:rPr>
        <w:t>criteria;</w:t>
      </w:r>
      <w:proofErr w:type="gramEnd"/>
    </w:p>
    <w:p w14:paraId="6822DC2F" w14:textId="77777777" w:rsidR="006F3FB3" w:rsidRDefault="00BF20B4" w:rsidP="003C29FB">
      <w:pPr>
        <w:pStyle w:val="ListParagraph"/>
        <w:numPr>
          <w:ilvl w:val="1"/>
          <w:numId w:val="9"/>
        </w:numPr>
        <w:rPr>
          <w:sz w:val="22"/>
        </w:rPr>
      </w:pPr>
      <w:r w:rsidRPr="003C29FB">
        <w:rPr>
          <w:sz w:val="22"/>
        </w:rPr>
        <w:t>Analysis of voting member seat allocation</w:t>
      </w:r>
      <w:r w:rsidR="005B1A8F" w:rsidRPr="003C29FB">
        <w:rPr>
          <w:sz w:val="22"/>
        </w:rPr>
        <w:t xml:space="preserve"> </w:t>
      </w:r>
      <w:r w:rsidRPr="003C29FB">
        <w:rPr>
          <w:sz w:val="22"/>
        </w:rPr>
        <w:t>consider</w:t>
      </w:r>
      <w:r w:rsidR="005B1A8F" w:rsidRPr="003C29FB">
        <w:rPr>
          <w:sz w:val="22"/>
        </w:rPr>
        <w:t>ing</w:t>
      </w:r>
      <w:r w:rsidR="0066298E" w:rsidRPr="003C29FB">
        <w:rPr>
          <w:sz w:val="22"/>
        </w:rPr>
        <w:t xml:space="preserve"> the number of engineers assigned to OPDIVs</w:t>
      </w:r>
      <w:r w:rsidRPr="003C29FB">
        <w:rPr>
          <w:sz w:val="22"/>
        </w:rPr>
        <w:t>.</w:t>
      </w:r>
      <w:r w:rsidR="003C29FB" w:rsidRPr="003C29FB">
        <w:rPr>
          <w:sz w:val="22"/>
        </w:rPr>
        <w:t xml:space="preserve"> </w:t>
      </w:r>
    </w:p>
    <w:p w14:paraId="7859F651" w14:textId="26270E07" w:rsidR="0066298E" w:rsidRPr="003C29FB" w:rsidRDefault="00BF27A5" w:rsidP="003C29FB">
      <w:pPr>
        <w:pStyle w:val="ListParagraph"/>
        <w:numPr>
          <w:ilvl w:val="1"/>
          <w:numId w:val="9"/>
        </w:numPr>
        <w:rPr>
          <w:sz w:val="22"/>
        </w:rPr>
      </w:pPr>
      <w:r>
        <w:rPr>
          <w:sz w:val="22"/>
        </w:rPr>
        <w:t>Organizational</w:t>
      </w:r>
      <w:r w:rsidR="007139E6">
        <w:rPr>
          <w:sz w:val="22"/>
        </w:rPr>
        <w:t xml:space="preserve"> d</w:t>
      </w:r>
      <w:r w:rsidR="0066298E" w:rsidRPr="003C29FB">
        <w:rPr>
          <w:sz w:val="22"/>
        </w:rPr>
        <w:t>iversity</w:t>
      </w:r>
      <w:r w:rsidR="007139E6">
        <w:rPr>
          <w:sz w:val="22"/>
        </w:rPr>
        <w:t xml:space="preserve"> considerations</w:t>
      </w:r>
      <w:r>
        <w:rPr>
          <w:sz w:val="22"/>
        </w:rPr>
        <w:t xml:space="preserve"> are mandatory considerations and</w:t>
      </w:r>
      <w:r w:rsidR="0066298E" w:rsidRPr="003C29FB">
        <w:rPr>
          <w:sz w:val="22"/>
        </w:rPr>
        <w:t xml:space="preserve"> includes engineering specialty, geographic location, rank, current voting member term expiration, impending subcommittee leadership openings, </w:t>
      </w:r>
      <w:r w:rsidR="006F3FB3">
        <w:rPr>
          <w:sz w:val="22"/>
        </w:rPr>
        <w:t xml:space="preserve">and </w:t>
      </w:r>
      <w:r w:rsidR="0066298E" w:rsidRPr="003C29FB">
        <w:rPr>
          <w:sz w:val="22"/>
        </w:rPr>
        <w:t>experience level.</w:t>
      </w:r>
      <w:r w:rsidR="007139E6">
        <w:rPr>
          <w:sz w:val="22"/>
        </w:rPr>
        <w:t xml:space="preserve"> Opt</w:t>
      </w:r>
      <w:r w:rsidR="006F3FB3">
        <w:rPr>
          <w:sz w:val="22"/>
        </w:rPr>
        <w:t>ional information can be provided on the application form regarding gender and ethnicity</w:t>
      </w:r>
      <w:r w:rsidR="007139E6">
        <w:rPr>
          <w:sz w:val="22"/>
        </w:rPr>
        <w:t>.</w:t>
      </w:r>
      <w:r w:rsidR="006F3FB3">
        <w:rPr>
          <w:sz w:val="22"/>
        </w:rPr>
        <w:t xml:space="preserve"> </w:t>
      </w:r>
      <w:r w:rsidR="006F3FB3" w:rsidRPr="003C29FB">
        <w:rPr>
          <w:sz w:val="22"/>
        </w:rPr>
        <w:t xml:space="preserve">“At </w:t>
      </w:r>
      <w:r w:rsidR="009A72EB">
        <w:rPr>
          <w:sz w:val="22"/>
        </w:rPr>
        <w:t>l</w:t>
      </w:r>
      <w:r w:rsidR="006F3FB3" w:rsidRPr="003C29FB">
        <w:rPr>
          <w:sz w:val="22"/>
        </w:rPr>
        <w:t xml:space="preserve">arge” seats </w:t>
      </w:r>
      <w:r w:rsidR="006F3FB3">
        <w:rPr>
          <w:sz w:val="22"/>
        </w:rPr>
        <w:t xml:space="preserve">are </w:t>
      </w:r>
      <w:r w:rsidR="006F3FB3" w:rsidRPr="003C29FB">
        <w:rPr>
          <w:sz w:val="22"/>
        </w:rPr>
        <w:t xml:space="preserve">allocated considering diversity and succession planning. </w:t>
      </w:r>
      <w:r w:rsidR="007139E6">
        <w:rPr>
          <w:sz w:val="22"/>
        </w:rPr>
        <w:t xml:space="preserve"> </w:t>
      </w:r>
    </w:p>
    <w:p w14:paraId="2E4B8899" w14:textId="4AB064C9" w:rsidR="0066298E" w:rsidRPr="003F75BF" w:rsidRDefault="0066298E" w:rsidP="0066298E">
      <w:pPr>
        <w:pStyle w:val="ListParagraph"/>
        <w:numPr>
          <w:ilvl w:val="0"/>
          <w:numId w:val="9"/>
        </w:numPr>
        <w:rPr>
          <w:sz w:val="22"/>
        </w:rPr>
      </w:pPr>
      <w:r w:rsidRPr="003F75BF">
        <w:rPr>
          <w:sz w:val="22"/>
        </w:rPr>
        <w:t xml:space="preserve">In September, the review panel’s recommended slate of new voting members </w:t>
      </w:r>
      <w:r w:rsidR="00BF20B4">
        <w:rPr>
          <w:sz w:val="22"/>
        </w:rPr>
        <w:t xml:space="preserve">is </w:t>
      </w:r>
      <w:r w:rsidRPr="003F75BF">
        <w:rPr>
          <w:sz w:val="22"/>
        </w:rPr>
        <w:t xml:space="preserve">sent to the current EPAC voting members, along with each proposed new voting member’s </w:t>
      </w:r>
      <w:r w:rsidR="00BF20B4">
        <w:rPr>
          <w:sz w:val="22"/>
        </w:rPr>
        <w:t>Curriculum Vitae (</w:t>
      </w:r>
      <w:r w:rsidRPr="003F75BF">
        <w:rPr>
          <w:sz w:val="22"/>
        </w:rPr>
        <w:t>CV</w:t>
      </w:r>
      <w:r w:rsidR="00BF20B4">
        <w:rPr>
          <w:sz w:val="22"/>
        </w:rPr>
        <w:t>)</w:t>
      </w:r>
      <w:r w:rsidRPr="003F75BF">
        <w:rPr>
          <w:sz w:val="22"/>
        </w:rPr>
        <w:t xml:space="preserve"> Cover Page. The current EPAC voting members will be asked to cast a</w:t>
      </w:r>
      <w:r w:rsidR="00E16085">
        <w:rPr>
          <w:sz w:val="22"/>
        </w:rPr>
        <w:t>n approve</w:t>
      </w:r>
      <w:r w:rsidRPr="003F75BF">
        <w:rPr>
          <w:sz w:val="22"/>
        </w:rPr>
        <w:t xml:space="preserve"> or </w:t>
      </w:r>
      <w:r w:rsidR="00E16085">
        <w:rPr>
          <w:sz w:val="22"/>
        </w:rPr>
        <w:t>do not approve</w:t>
      </w:r>
      <w:r w:rsidRPr="003F75BF">
        <w:rPr>
          <w:sz w:val="22"/>
        </w:rPr>
        <w:t xml:space="preserve"> vote for the complete slate of new voting members by email. </w:t>
      </w:r>
    </w:p>
    <w:p w14:paraId="22C42323" w14:textId="1BBF3223" w:rsidR="0066298E" w:rsidRPr="003F75BF" w:rsidRDefault="0066298E" w:rsidP="0066298E">
      <w:pPr>
        <w:pStyle w:val="ListParagraph"/>
        <w:numPr>
          <w:ilvl w:val="0"/>
          <w:numId w:val="9"/>
        </w:numPr>
        <w:rPr>
          <w:sz w:val="22"/>
        </w:rPr>
      </w:pPr>
      <w:r w:rsidRPr="003F75BF">
        <w:rPr>
          <w:sz w:val="22"/>
        </w:rPr>
        <w:t>Prior to official announcement of the new voting members, the EPAC Rules Subcommittee Chair will send all applicants an email informing them of their status</w:t>
      </w:r>
      <w:r w:rsidR="00BF20B4">
        <w:rPr>
          <w:sz w:val="22"/>
        </w:rPr>
        <w:t>,</w:t>
      </w:r>
      <w:r w:rsidRPr="003F75BF">
        <w:rPr>
          <w:sz w:val="22"/>
        </w:rPr>
        <w:t xml:space="preserve"> after the EPAC vote. However, selection as an EPAC voting member is not final until approved by the </w:t>
      </w:r>
      <w:r>
        <w:rPr>
          <w:sz w:val="22"/>
        </w:rPr>
        <w:t xml:space="preserve">Office of the </w:t>
      </w:r>
      <w:r w:rsidRPr="003F75BF">
        <w:rPr>
          <w:sz w:val="22"/>
        </w:rPr>
        <w:t>Surgeon General</w:t>
      </w:r>
      <w:r>
        <w:rPr>
          <w:sz w:val="22"/>
        </w:rPr>
        <w:t xml:space="preserve"> (OSG)</w:t>
      </w:r>
      <w:r w:rsidRPr="003F75BF">
        <w:rPr>
          <w:sz w:val="22"/>
        </w:rPr>
        <w:t>.</w:t>
      </w:r>
    </w:p>
    <w:p w14:paraId="5984A91D" w14:textId="555C808D" w:rsidR="0066298E" w:rsidRPr="003F75BF" w:rsidRDefault="0066298E" w:rsidP="0066298E">
      <w:pPr>
        <w:pStyle w:val="ListParagraph"/>
        <w:numPr>
          <w:ilvl w:val="0"/>
          <w:numId w:val="9"/>
        </w:numPr>
        <w:rPr>
          <w:sz w:val="22"/>
        </w:rPr>
      </w:pPr>
      <w:r w:rsidRPr="003F75BF">
        <w:rPr>
          <w:sz w:val="22"/>
        </w:rPr>
        <w:t xml:space="preserve">In early November, the </w:t>
      </w:r>
      <w:r w:rsidR="00A27706">
        <w:rPr>
          <w:sz w:val="22"/>
        </w:rPr>
        <w:t>CPO</w:t>
      </w:r>
      <w:r w:rsidRPr="003F75BF">
        <w:rPr>
          <w:sz w:val="22"/>
        </w:rPr>
        <w:t xml:space="preserve"> sends the final list of nominees to the O</w:t>
      </w:r>
      <w:r>
        <w:rPr>
          <w:sz w:val="22"/>
        </w:rPr>
        <w:t>SG</w:t>
      </w:r>
      <w:r w:rsidRPr="003F75BF">
        <w:rPr>
          <w:sz w:val="22"/>
        </w:rPr>
        <w:t xml:space="preserve"> for approval. </w:t>
      </w:r>
    </w:p>
    <w:p w14:paraId="5158AE9A" w14:textId="2BC6BE87" w:rsidR="0066298E" w:rsidRPr="003F75BF" w:rsidRDefault="0066298E" w:rsidP="0066298E">
      <w:pPr>
        <w:pStyle w:val="ListParagraph"/>
        <w:numPr>
          <w:ilvl w:val="0"/>
          <w:numId w:val="9"/>
        </w:numPr>
        <w:rPr>
          <w:sz w:val="22"/>
        </w:rPr>
      </w:pPr>
      <w:r w:rsidRPr="003F75BF">
        <w:rPr>
          <w:sz w:val="22"/>
        </w:rPr>
        <w:t>Surgeon General approval is sought prior to December 15th.</w:t>
      </w:r>
    </w:p>
    <w:p w14:paraId="522F2774" w14:textId="77777777" w:rsidR="0066298E" w:rsidRDefault="0066298E" w:rsidP="0066298E">
      <w:r>
        <w:br w:type="page"/>
      </w:r>
    </w:p>
    <w:p w14:paraId="7609815A" w14:textId="7F749A22" w:rsidR="0066298E" w:rsidRDefault="0066298E" w:rsidP="0066298E">
      <w:pPr>
        <w:pStyle w:val="Heading2"/>
        <w:spacing w:before="0" w:after="240"/>
        <w:jc w:val="center"/>
        <w:rPr>
          <w:rFonts w:ascii="Times New Roman" w:eastAsia="SimSun" w:hAnsi="Times New Roman" w:cs="Times New Roman"/>
          <w:color w:val="auto"/>
        </w:rPr>
      </w:pPr>
      <w:bookmarkStart w:id="15" w:name="_APPENDIX_B_"/>
      <w:bookmarkStart w:id="16" w:name="_Toc122702160"/>
      <w:bookmarkEnd w:id="15"/>
      <w:r w:rsidRPr="008837F4">
        <w:rPr>
          <w:rFonts w:ascii="Calibri" w:eastAsia="Calibri" w:hAnsi="Calibri" w:cs="Calibri"/>
          <w:b/>
          <w:bCs/>
          <w:noProof/>
          <w:sz w:val="22"/>
        </w:rPr>
        <w:lastRenderedPageBreak/>
        <w:drawing>
          <wp:anchor distT="0" distB="0" distL="0" distR="0" simplePos="0" relativeHeight="251659264" behindDoc="0" locked="0" layoutInCell="1" allowOverlap="1" wp14:anchorId="4B50967D" wp14:editId="48CE720A">
            <wp:simplePos x="0" y="0"/>
            <wp:positionH relativeFrom="page">
              <wp:posOffset>914400</wp:posOffset>
            </wp:positionH>
            <wp:positionV relativeFrom="paragraph">
              <wp:posOffset>32120</wp:posOffset>
            </wp:positionV>
            <wp:extent cx="906780" cy="793432"/>
            <wp:effectExtent l="0" t="0" r="7620" b="698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6780" cy="793432"/>
                    </a:xfrm>
                    <a:prstGeom prst="rect">
                      <a:avLst/>
                    </a:prstGeom>
                  </pic:spPr>
                </pic:pic>
              </a:graphicData>
            </a:graphic>
            <wp14:sizeRelV relativeFrom="margin">
              <wp14:pctHeight>0</wp14:pctHeight>
            </wp14:sizeRelV>
          </wp:anchor>
        </w:drawing>
      </w:r>
      <w:r w:rsidRPr="00B13FDA">
        <w:rPr>
          <w:rFonts w:ascii="Times New Roman" w:eastAsia="SimSun" w:hAnsi="Times New Roman" w:cs="Times New Roman"/>
          <w:b/>
          <w:bCs/>
          <w:color w:val="auto"/>
        </w:rPr>
        <w:t xml:space="preserve">APPENDIX </w:t>
      </w:r>
      <w:proofErr w:type="gramStart"/>
      <w:r w:rsidR="00465FC1">
        <w:rPr>
          <w:rFonts w:ascii="Times New Roman" w:eastAsia="SimSun" w:hAnsi="Times New Roman" w:cs="Times New Roman"/>
          <w:b/>
          <w:bCs/>
          <w:color w:val="auto"/>
        </w:rPr>
        <w:t>B</w:t>
      </w:r>
      <w:r>
        <w:rPr>
          <w:rFonts w:ascii="Times New Roman" w:eastAsia="SimSun" w:hAnsi="Times New Roman" w:cs="Times New Roman"/>
          <w:color w:val="auto"/>
        </w:rPr>
        <w:t xml:space="preserve">  EPAC</w:t>
      </w:r>
      <w:proofErr w:type="gramEnd"/>
      <w:r>
        <w:rPr>
          <w:rFonts w:ascii="Times New Roman" w:eastAsia="SimSun" w:hAnsi="Times New Roman" w:cs="Times New Roman"/>
          <w:color w:val="auto"/>
        </w:rPr>
        <w:t xml:space="preserve"> Application Announcement</w:t>
      </w:r>
      <w:bookmarkEnd w:id="16"/>
    </w:p>
    <w:p w14:paraId="65B44F55" w14:textId="77777777" w:rsidR="0066298E" w:rsidRDefault="0066298E" w:rsidP="0066298E">
      <w:pPr>
        <w:spacing w:after="0"/>
        <w:jc w:val="center"/>
        <w:rPr>
          <w:rFonts w:asciiTheme="minorHAnsi" w:hAnsiTheme="minorHAnsi" w:cstheme="minorHAnsi"/>
          <w:b/>
          <w:bCs/>
          <w:sz w:val="22"/>
          <w:lang w:bidi="en-US"/>
        </w:rPr>
      </w:pPr>
      <w:r w:rsidRPr="00905E92">
        <w:rPr>
          <w:rFonts w:asciiTheme="minorHAnsi" w:hAnsiTheme="minorHAnsi" w:cstheme="minorHAnsi"/>
          <w:b/>
          <w:bCs/>
          <w:sz w:val="22"/>
          <w:lang w:bidi="en-US"/>
        </w:rPr>
        <w:t>Engineer Professional Advisory Committee (EPAC)</w:t>
      </w:r>
    </w:p>
    <w:p w14:paraId="5154509C" w14:textId="77777777" w:rsidR="0066298E" w:rsidRPr="00905E92" w:rsidRDefault="0066298E" w:rsidP="0066298E">
      <w:pPr>
        <w:spacing w:after="0"/>
        <w:jc w:val="center"/>
        <w:rPr>
          <w:rFonts w:asciiTheme="minorHAnsi" w:hAnsiTheme="minorHAnsi" w:cstheme="minorHAnsi"/>
          <w:b/>
          <w:bCs/>
          <w:sz w:val="22"/>
          <w:lang w:bidi="en-US"/>
        </w:rPr>
      </w:pPr>
      <w:r>
        <w:rPr>
          <w:rFonts w:asciiTheme="minorHAnsi" w:hAnsiTheme="minorHAnsi" w:cstheme="minorHAnsi"/>
          <w:b/>
          <w:bCs/>
          <w:sz w:val="22"/>
          <w:lang w:bidi="en-US"/>
        </w:rPr>
        <w:t>[year]</w:t>
      </w:r>
      <w:r w:rsidRPr="00905E92">
        <w:rPr>
          <w:rFonts w:asciiTheme="minorHAnsi" w:hAnsiTheme="minorHAnsi" w:cstheme="minorHAnsi"/>
          <w:b/>
          <w:bCs/>
          <w:sz w:val="22"/>
          <w:lang w:bidi="en-US"/>
        </w:rPr>
        <w:t xml:space="preserve"> Application Announcement</w:t>
      </w:r>
    </w:p>
    <w:p w14:paraId="2AA55D9F" w14:textId="77777777" w:rsidR="0066298E" w:rsidRPr="00905E92" w:rsidRDefault="0066298E" w:rsidP="0066298E">
      <w:pPr>
        <w:spacing w:after="0"/>
        <w:jc w:val="center"/>
        <w:rPr>
          <w:rFonts w:asciiTheme="minorHAnsi" w:hAnsiTheme="minorHAnsi" w:cstheme="minorHAnsi"/>
          <w:b/>
          <w:bCs/>
          <w:sz w:val="22"/>
          <w:lang w:bidi="en-US"/>
        </w:rPr>
      </w:pPr>
      <w:r w:rsidRPr="00905E92">
        <w:rPr>
          <w:rFonts w:asciiTheme="minorHAnsi" w:hAnsiTheme="minorHAnsi" w:cstheme="minorHAnsi"/>
          <w:b/>
          <w:bCs/>
          <w:sz w:val="22"/>
          <w:lang w:bidi="en-US"/>
        </w:rPr>
        <w:t xml:space="preserve">Submission Deadline Date: </w:t>
      </w:r>
      <w:r w:rsidRPr="00FB44F2">
        <w:rPr>
          <w:rFonts w:asciiTheme="minorHAnsi" w:hAnsiTheme="minorHAnsi" w:cstheme="minorHAnsi"/>
          <w:b/>
          <w:bCs/>
          <w:color w:val="FF0000"/>
          <w:sz w:val="22"/>
          <w:lang w:bidi="en-US"/>
        </w:rPr>
        <w:t>30 June [year]</w:t>
      </w:r>
    </w:p>
    <w:p w14:paraId="25055449" w14:textId="77777777" w:rsidR="0066298E" w:rsidRPr="00905E92" w:rsidRDefault="0066298E" w:rsidP="0066298E">
      <w:pPr>
        <w:widowControl w:val="0"/>
        <w:autoSpaceDE w:val="0"/>
        <w:autoSpaceDN w:val="0"/>
        <w:spacing w:after="0" w:line="240" w:lineRule="auto"/>
        <w:rPr>
          <w:rFonts w:ascii="Calibri" w:eastAsia="Calibri" w:hAnsi="Calibri" w:cs="Calibri"/>
          <w:b/>
          <w:sz w:val="16"/>
          <w:szCs w:val="16"/>
          <w:lang w:bidi="en-US"/>
        </w:rPr>
      </w:pPr>
    </w:p>
    <w:p w14:paraId="587F3ED9" w14:textId="74A3B289" w:rsidR="0066298E" w:rsidRPr="008837F4" w:rsidRDefault="0066298E" w:rsidP="0066298E">
      <w:pPr>
        <w:widowControl w:val="0"/>
        <w:autoSpaceDE w:val="0"/>
        <w:autoSpaceDN w:val="0"/>
        <w:spacing w:before="56" w:after="0" w:line="240" w:lineRule="auto"/>
        <w:ind w:left="119" w:right="114"/>
        <w:jc w:val="both"/>
        <w:rPr>
          <w:rFonts w:ascii="Calibri" w:eastAsia="Calibri" w:hAnsi="Calibri" w:cs="Calibri"/>
          <w:sz w:val="22"/>
          <w:lang w:bidi="en-US"/>
        </w:rPr>
      </w:pPr>
      <w:r w:rsidRPr="008837F4">
        <w:rPr>
          <w:rFonts w:ascii="Calibri" w:eastAsia="Calibri" w:hAnsi="Calibri" w:cs="Calibri"/>
          <w:sz w:val="22"/>
          <w:lang w:bidi="en-US"/>
        </w:rPr>
        <w:t xml:space="preserve">The Engineer Professional Advisory Committee (EPAC) is seeking motivated engineers of the U.S. Public Health Service </w:t>
      </w:r>
      <w:r w:rsidR="00E823D4">
        <w:rPr>
          <w:rFonts w:ascii="Calibri" w:eastAsia="Calibri" w:hAnsi="Calibri" w:cs="Calibri"/>
          <w:sz w:val="22"/>
          <w:lang w:bidi="en-US"/>
        </w:rPr>
        <w:t xml:space="preserve">(USPHS) </w:t>
      </w:r>
      <w:r w:rsidRPr="008837F4">
        <w:rPr>
          <w:rFonts w:ascii="Calibri" w:eastAsia="Calibri" w:hAnsi="Calibri" w:cs="Calibri"/>
          <w:sz w:val="22"/>
          <w:lang w:bidi="en-US"/>
        </w:rPr>
        <w:t xml:space="preserve">Commissioned Corps (CC) to serve as members of the EPAC. The EPAC provides consultation and recommendations to the </w:t>
      </w:r>
      <w:r w:rsidR="00A27706">
        <w:rPr>
          <w:rFonts w:ascii="Calibri" w:eastAsia="Calibri" w:hAnsi="Calibri" w:cs="Calibri"/>
          <w:sz w:val="22"/>
          <w:lang w:bidi="en-US"/>
        </w:rPr>
        <w:t xml:space="preserve">Engineer </w:t>
      </w:r>
      <w:r w:rsidRPr="008837F4">
        <w:rPr>
          <w:rFonts w:ascii="Calibri" w:eastAsia="Calibri" w:hAnsi="Calibri" w:cs="Calibri"/>
          <w:sz w:val="22"/>
          <w:lang w:bidi="en-US"/>
        </w:rPr>
        <w:t xml:space="preserve">Chief </w:t>
      </w:r>
      <w:r w:rsidR="00A27706">
        <w:rPr>
          <w:rFonts w:ascii="Calibri" w:eastAsia="Calibri" w:hAnsi="Calibri" w:cs="Calibri"/>
          <w:sz w:val="22"/>
          <w:lang w:bidi="en-US"/>
        </w:rPr>
        <w:t xml:space="preserve">Professional Officer (CPO) </w:t>
      </w:r>
      <w:r w:rsidRPr="008837F4">
        <w:rPr>
          <w:rFonts w:ascii="Calibri" w:eastAsia="Calibri" w:hAnsi="Calibri" w:cs="Calibri"/>
          <w:sz w:val="22"/>
          <w:lang w:bidi="en-US"/>
        </w:rPr>
        <w:t xml:space="preserve">and, through the </w:t>
      </w:r>
      <w:r w:rsidR="00A27706">
        <w:rPr>
          <w:rFonts w:ascii="Calibri" w:eastAsia="Calibri" w:hAnsi="Calibri" w:cs="Calibri"/>
          <w:sz w:val="22"/>
          <w:lang w:bidi="en-US"/>
        </w:rPr>
        <w:t>Engineer CPO</w:t>
      </w:r>
      <w:r w:rsidRPr="008837F4">
        <w:rPr>
          <w:rFonts w:ascii="Calibri" w:eastAsia="Calibri" w:hAnsi="Calibri" w:cs="Calibri"/>
          <w:sz w:val="22"/>
          <w:lang w:bidi="en-US"/>
        </w:rPr>
        <w:t xml:space="preserve">, to the Surgeon General on matters relating to professional activities and personnel issues affecting engineers. Members represent a diverse cross-section of </w:t>
      </w:r>
      <w:r w:rsidR="00E823D4">
        <w:rPr>
          <w:rFonts w:ascii="Calibri" w:eastAsia="Calibri" w:hAnsi="Calibri" w:cs="Calibri"/>
          <w:sz w:val="22"/>
          <w:lang w:bidi="en-US"/>
        </w:rPr>
        <w:t>USPHS</w:t>
      </w:r>
      <w:r w:rsidR="00E823D4" w:rsidRPr="008837F4">
        <w:rPr>
          <w:rFonts w:ascii="Calibri" w:eastAsia="Calibri" w:hAnsi="Calibri" w:cs="Calibri"/>
          <w:sz w:val="22"/>
          <w:lang w:bidi="en-US"/>
        </w:rPr>
        <w:t xml:space="preserve"> </w:t>
      </w:r>
      <w:r w:rsidRPr="008837F4">
        <w:rPr>
          <w:rFonts w:ascii="Calibri" w:eastAsia="Calibri" w:hAnsi="Calibri" w:cs="Calibri"/>
          <w:sz w:val="22"/>
          <w:lang w:bidi="en-US"/>
        </w:rPr>
        <w:t>engineers</w:t>
      </w:r>
      <w:r w:rsidR="00E823D4">
        <w:rPr>
          <w:rFonts w:ascii="Calibri" w:eastAsia="Calibri" w:hAnsi="Calibri" w:cs="Calibri"/>
          <w:sz w:val="22"/>
          <w:lang w:bidi="en-US"/>
        </w:rPr>
        <w:t xml:space="preserve"> </w:t>
      </w:r>
      <w:r w:rsidRPr="008837F4">
        <w:rPr>
          <w:rFonts w:ascii="Calibri" w:eastAsia="Calibri" w:hAnsi="Calibri" w:cs="Calibri"/>
          <w:sz w:val="22"/>
          <w:lang w:bidi="en-US"/>
        </w:rPr>
        <w:t>within HHS Operating Divisions and Staff Divisions as well as non-HHS organizations to which officers are assigned. Additional information about the EPAC can be found at the following:</w:t>
      </w:r>
      <w:r w:rsidRPr="008837F4">
        <w:rPr>
          <w:rFonts w:ascii="Calibri" w:eastAsia="Calibri" w:hAnsi="Calibri" w:cs="Calibri"/>
          <w:spacing w:val="-8"/>
          <w:sz w:val="22"/>
          <w:lang w:bidi="en-US"/>
        </w:rPr>
        <w:t xml:space="preserve"> </w:t>
      </w:r>
      <w:hyperlink r:id="rId25">
        <w:r w:rsidRPr="008837F4">
          <w:rPr>
            <w:rFonts w:ascii="Calibri" w:eastAsia="Calibri" w:hAnsi="Calibri" w:cs="Calibri"/>
            <w:color w:val="0000FF"/>
            <w:sz w:val="22"/>
            <w:u w:val="single" w:color="0000FF"/>
            <w:lang w:bidi="en-US"/>
          </w:rPr>
          <w:t>https://dcp.psc.gov/osg/engineer/</w:t>
        </w:r>
        <w:r w:rsidRPr="008837F4">
          <w:rPr>
            <w:rFonts w:ascii="Calibri" w:eastAsia="Calibri" w:hAnsi="Calibri" w:cs="Calibri"/>
            <w:sz w:val="22"/>
            <w:lang w:bidi="en-US"/>
          </w:rPr>
          <w:t>.</w:t>
        </w:r>
      </w:hyperlink>
    </w:p>
    <w:p w14:paraId="249AEBDE" w14:textId="77777777" w:rsidR="0066298E" w:rsidRPr="008837F4" w:rsidRDefault="0066298E" w:rsidP="0066298E">
      <w:pPr>
        <w:widowControl w:val="0"/>
        <w:autoSpaceDE w:val="0"/>
        <w:autoSpaceDN w:val="0"/>
        <w:spacing w:before="5" w:after="0" w:line="240" w:lineRule="auto"/>
        <w:rPr>
          <w:rFonts w:ascii="Calibri" w:eastAsia="Calibri" w:hAnsi="Calibri" w:cs="Calibri"/>
          <w:sz w:val="17"/>
          <w:lang w:bidi="en-US"/>
        </w:rPr>
      </w:pPr>
    </w:p>
    <w:p w14:paraId="66575FBD" w14:textId="77777777" w:rsidR="0066298E" w:rsidRPr="008837F4" w:rsidRDefault="0066298E" w:rsidP="0066298E">
      <w:pPr>
        <w:widowControl w:val="0"/>
        <w:autoSpaceDE w:val="0"/>
        <w:autoSpaceDN w:val="0"/>
        <w:spacing w:before="56" w:after="0" w:line="240" w:lineRule="auto"/>
        <w:ind w:left="120"/>
        <w:rPr>
          <w:rFonts w:ascii="Calibri" w:eastAsia="Calibri" w:hAnsi="Calibri" w:cs="Calibri"/>
          <w:sz w:val="22"/>
          <w:lang w:bidi="en-US"/>
        </w:rPr>
      </w:pPr>
      <w:r w:rsidRPr="008837F4">
        <w:rPr>
          <w:rFonts w:ascii="Calibri" w:eastAsia="Calibri" w:hAnsi="Calibri" w:cs="Calibri"/>
          <w:sz w:val="22"/>
          <w:lang w:bidi="en-US"/>
        </w:rPr>
        <w:t>EPAC membership and active participation on an EPAC sub-committee provides the opportunity to do the following:</w:t>
      </w:r>
    </w:p>
    <w:p w14:paraId="4100C96D" w14:textId="77777777" w:rsidR="0066298E" w:rsidRPr="008837F4" w:rsidRDefault="0066298E" w:rsidP="0066298E">
      <w:pPr>
        <w:widowControl w:val="0"/>
        <w:autoSpaceDE w:val="0"/>
        <w:autoSpaceDN w:val="0"/>
        <w:spacing w:before="56" w:after="0" w:line="240" w:lineRule="auto"/>
        <w:ind w:left="120"/>
        <w:rPr>
          <w:rFonts w:ascii="Calibri" w:eastAsia="Calibri" w:hAnsi="Calibri" w:cs="Calibri"/>
          <w:sz w:val="22"/>
          <w:lang w:bidi="en-US"/>
        </w:rPr>
      </w:pPr>
    </w:p>
    <w:p w14:paraId="563C266D" w14:textId="7B214F8F" w:rsidR="0066298E" w:rsidRPr="008837F4" w:rsidRDefault="0066298E" w:rsidP="0066298E">
      <w:pPr>
        <w:widowControl w:val="0"/>
        <w:numPr>
          <w:ilvl w:val="0"/>
          <w:numId w:val="11"/>
        </w:numPr>
        <w:tabs>
          <w:tab w:val="left" w:pos="776"/>
        </w:tabs>
        <w:autoSpaceDE w:val="0"/>
        <w:autoSpaceDN w:val="0"/>
        <w:spacing w:after="0" w:line="240" w:lineRule="auto"/>
        <w:ind w:hanging="297"/>
        <w:rPr>
          <w:rFonts w:ascii="Calibri" w:eastAsia="Calibri" w:hAnsi="Calibri" w:cs="Calibri"/>
          <w:sz w:val="22"/>
          <w:lang w:bidi="en-US"/>
        </w:rPr>
      </w:pPr>
      <w:r w:rsidRPr="008837F4">
        <w:rPr>
          <w:rFonts w:ascii="Calibri" w:eastAsia="Calibri" w:hAnsi="Calibri" w:cs="Calibri"/>
          <w:sz w:val="22"/>
          <w:lang w:bidi="en-US"/>
        </w:rPr>
        <w:t>Learn more about the Engineer Category of the USPHS and other national level policies and events affecting</w:t>
      </w:r>
      <w:r w:rsidRPr="008837F4">
        <w:rPr>
          <w:rFonts w:ascii="Calibri" w:eastAsia="Calibri" w:hAnsi="Calibri" w:cs="Calibri"/>
          <w:spacing w:val="-25"/>
          <w:sz w:val="22"/>
          <w:lang w:bidi="en-US"/>
        </w:rPr>
        <w:t xml:space="preserve"> </w:t>
      </w:r>
      <w:proofErr w:type="gramStart"/>
      <w:r w:rsidRPr="008837F4">
        <w:rPr>
          <w:rFonts w:ascii="Calibri" w:eastAsia="Calibri" w:hAnsi="Calibri" w:cs="Calibri"/>
          <w:sz w:val="22"/>
          <w:lang w:bidi="en-US"/>
        </w:rPr>
        <w:t>engineers;</w:t>
      </w:r>
      <w:proofErr w:type="gramEnd"/>
    </w:p>
    <w:p w14:paraId="5C9AF68B" w14:textId="77777777" w:rsidR="0066298E" w:rsidRPr="008837F4" w:rsidRDefault="0066298E" w:rsidP="0066298E">
      <w:pPr>
        <w:widowControl w:val="0"/>
        <w:numPr>
          <w:ilvl w:val="0"/>
          <w:numId w:val="11"/>
        </w:numPr>
        <w:tabs>
          <w:tab w:val="left" w:pos="778"/>
        </w:tabs>
        <w:autoSpaceDE w:val="0"/>
        <w:autoSpaceDN w:val="0"/>
        <w:spacing w:after="0" w:line="240" w:lineRule="auto"/>
        <w:ind w:left="777" w:hanging="299"/>
        <w:rPr>
          <w:rFonts w:ascii="Calibri" w:eastAsia="Calibri" w:hAnsi="Calibri" w:cs="Calibri"/>
          <w:sz w:val="22"/>
          <w:lang w:bidi="en-US"/>
        </w:rPr>
      </w:pPr>
      <w:r w:rsidRPr="008837F4">
        <w:rPr>
          <w:rFonts w:ascii="Calibri" w:eastAsia="Calibri" w:hAnsi="Calibri" w:cs="Calibri"/>
          <w:sz w:val="22"/>
          <w:lang w:bidi="en-US"/>
        </w:rPr>
        <w:t>Get involved in directing the future of the Engineer Category of the USPHS;</w:t>
      </w:r>
      <w:r w:rsidRPr="008837F4">
        <w:rPr>
          <w:rFonts w:ascii="Calibri" w:eastAsia="Calibri" w:hAnsi="Calibri" w:cs="Calibri"/>
          <w:spacing w:val="-15"/>
          <w:sz w:val="22"/>
          <w:lang w:bidi="en-US"/>
        </w:rPr>
        <w:t xml:space="preserve"> </w:t>
      </w:r>
      <w:r w:rsidRPr="008837F4">
        <w:rPr>
          <w:rFonts w:ascii="Calibri" w:eastAsia="Calibri" w:hAnsi="Calibri" w:cs="Calibri"/>
          <w:sz w:val="22"/>
          <w:lang w:bidi="en-US"/>
        </w:rPr>
        <w:t>and</w:t>
      </w:r>
    </w:p>
    <w:p w14:paraId="3FF10F42" w14:textId="77777777" w:rsidR="0066298E" w:rsidRPr="008837F4" w:rsidRDefault="0066298E" w:rsidP="0066298E">
      <w:pPr>
        <w:widowControl w:val="0"/>
        <w:numPr>
          <w:ilvl w:val="0"/>
          <w:numId w:val="11"/>
        </w:numPr>
        <w:tabs>
          <w:tab w:val="left" w:pos="776"/>
        </w:tabs>
        <w:autoSpaceDE w:val="0"/>
        <w:autoSpaceDN w:val="0"/>
        <w:spacing w:after="0" w:line="240" w:lineRule="auto"/>
        <w:rPr>
          <w:rFonts w:ascii="Calibri" w:eastAsia="Calibri" w:hAnsi="Calibri" w:cs="Calibri"/>
          <w:sz w:val="22"/>
          <w:lang w:bidi="en-US"/>
        </w:rPr>
      </w:pPr>
      <w:r w:rsidRPr="008837F4">
        <w:rPr>
          <w:rFonts w:ascii="Calibri" w:eastAsia="Calibri" w:hAnsi="Calibri" w:cs="Calibri"/>
          <w:sz w:val="22"/>
          <w:lang w:bidi="en-US"/>
        </w:rPr>
        <w:t>Develop leadership</w:t>
      </w:r>
      <w:r w:rsidRPr="008837F4">
        <w:rPr>
          <w:rFonts w:ascii="Calibri" w:eastAsia="Calibri" w:hAnsi="Calibri" w:cs="Calibri"/>
          <w:spacing w:val="-3"/>
          <w:sz w:val="22"/>
          <w:lang w:bidi="en-US"/>
        </w:rPr>
        <w:t xml:space="preserve"> </w:t>
      </w:r>
      <w:r w:rsidRPr="008837F4">
        <w:rPr>
          <w:rFonts w:ascii="Calibri" w:eastAsia="Calibri" w:hAnsi="Calibri" w:cs="Calibri"/>
          <w:sz w:val="22"/>
          <w:lang w:bidi="en-US"/>
        </w:rPr>
        <w:t>skills.</w:t>
      </w:r>
    </w:p>
    <w:p w14:paraId="1DE32BDF" w14:textId="77777777" w:rsidR="0066298E" w:rsidRPr="008837F4" w:rsidRDefault="0066298E" w:rsidP="0066298E">
      <w:pPr>
        <w:widowControl w:val="0"/>
        <w:autoSpaceDE w:val="0"/>
        <w:autoSpaceDN w:val="0"/>
        <w:spacing w:before="1" w:after="0" w:line="240" w:lineRule="auto"/>
        <w:rPr>
          <w:rFonts w:ascii="Calibri" w:eastAsia="Calibri" w:hAnsi="Calibri" w:cs="Calibri"/>
          <w:sz w:val="22"/>
          <w:lang w:bidi="en-US"/>
        </w:rPr>
      </w:pPr>
    </w:p>
    <w:p w14:paraId="2F16DC22" w14:textId="11D6A972" w:rsidR="0066298E" w:rsidRPr="008837F4" w:rsidRDefault="0066298E" w:rsidP="0066298E">
      <w:pPr>
        <w:widowControl w:val="0"/>
        <w:autoSpaceDE w:val="0"/>
        <w:autoSpaceDN w:val="0"/>
        <w:spacing w:after="0" w:line="240" w:lineRule="auto"/>
        <w:ind w:left="119" w:right="114"/>
        <w:jc w:val="both"/>
        <w:rPr>
          <w:rFonts w:ascii="Calibri" w:eastAsia="Calibri" w:hAnsi="Calibri" w:cs="Calibri"/>
          <w:sz w:val="22"/>
          <w:lang w:bidi="en-US"/>
        </w:rPr>
      </w:pPr>
      <w:r w:rsidRPr="008837F4">
        <w:rPr>
          <w:rFonts w:ascii="Calibri" w:eastAsia="Calibri" w:hAnsi="Calibri" w:cs="Calibri"/>
          <w:sz w:val="22"/>
          <w:lang w:bidi="en-US"/>
        </w:rPr>
        <w:t xml:space="preserve">This year applications are sought to fill between </w:t>
      </w:r>
      <w:r w:rsidR="00E823D4">
        <w:rPr>
          <w:rFonts w:ascii="Calibri" w:eastAsia="Calibri" w:hAnsi="Calibri" w:cs="Calibri"/>
          <w:sz w:val="22"/>
          <w:lang w:bidi="en-US"/>
        </w:rPr>
        <w:t>six</w:t>
      </w:r>
      <w:r w:rsidR="00E823D4" w:rsidRPr="008837F4">
        <w:rPr>
          <w:rFonts w:ascii="Calibri" w:eastAsia="Calibri" w:hAnsi="Calibri" w:cs="Calibri"/>
          <w:sz w:val="22"/>
          <w:lang w:bidi="en-US"/>
        </w:rPr>
        <w:t xml:space="preserve"> </w:t>
      </w:r>
      <w:r w:rsidRPr="008837F4">
        <w:rPr>
          <w:rFonts w:ascii="Calibri" w:eastAsia="Calibri" w:hAnsi="Calibri" w:cs="Calibri"/>
          <w:sz w:val="22"/>
          <w:lang w:bidi="en-US"/>
        </w:rPr>
        <w:t xml:space="preserve">to nine, three-year, term appointments starting on January 1, </w:t>
      </w:r>
      <w:r>
        <w:rPr>
          <w:rFonts w:ascii="Calibri" w:eastAsia="Calibri" w:hAnsi="Calibri" w:cs="Calibri"/>
          <w:sz w:val="22"/>
          <w:lang w:bidi="en-US"/>
        </w:rPr>
        <w:t>[year+1]</w:t>
      </w:r>
      <w:r w:rsidRPr="008837F4">
        <w:rPr>
          <w:rFonts w:ascii="Calibri" w:eastAsia="Calibri" w:hAnsi="Calibri" w:cs="Calibri"/>
          <w:sz w:val="22"/>
          <w:lang w:bidi="en-US"/>
        </w:rPr>
        <w:t xml:space="preserve"> and ending on December 31, </w:t>
      </w:r>
      <w:r>
        <w:rPr>
          <w:rFonts w:ascii="Calibri" w:eastAsia="Calibri" w:hAnsi="Calibri" w:cs="Calibri"/>
          <w:sz w:val="22"/>
          <w:lang w:bidi="en-US"/>
        </w:rPr>
        <w:t>[year+3]</w:t>
      </w:r>
      <w:r w:rsidRPr="008837F4">
        <w:rPr>
          <w:rFonts w:ascii="Calibri" w:eastAsia="Calibri" w:hAnsi="Calibri" w:cs="Calibri"/>
          <w:sz w:val="22"/>
          <w:lang w:bidi="en-US"/>
        </w:rPr>
        <w:t>. Motivated engineers of the</w:t>
      </w:r>
      <w:r w:rsidR="00E823D4">
        <w:rPr>
          <w:rFonts w:ascii="Calibri" w:eastAsia="Calibri" w:hAnsi="Calibri" w:cs="Calibri"/>
          <w:sz w:val="22"/>
          <w:lang w:bidi="en-US"/>
        </w:rPr>
        <w:t xml:space="preserve"> USPHS </w:t>
      </w:r>
      <w:r w:rsidRPr="008837F4">
        <w:rPr>
          <w:rFonts w:ascii="Calibri" w:eastAsia="Calibri" w:hAnsi="Calibri" w:cs="Calibri"/>
          <w:sz w:val="22"/>
          <w:lang w:bidi="en-US"/>
        </w:rPr>
        <w:t xml:space="preserve">within HHS Operating Divisions and Staff Divisions as well as non-HHS organizations to which officers are assigned are welcome to apply. Applications will be reviewed by a panel of current EPAC voting members and former EPAC Chairs. Members are selected to provide a diverse representation of agencies, experience levels, genders, personnel systems, </w:t>
      </w:r>
      <w:r w:rsidRPr="008837F4">
        <w:rPr>
          <w:rFonts w:ascii="Calibri" w:eastAsia="Calibri" w:hAnsi="Calibri" w:cs="Times New Roman"/>
          <w:sz w:val="22"/>
        </w:rPr>
        <w:t>ethnicities</w:t>
      </w:r>
      <w:r w:rsidRPr="008837F4">
        <w:rPr>
          <w:rFonts w:ascii="Calibri" w:eastAsia="Calibri" w:hAnsi="Calibri" w:cs="Calibri"/>
          <w:sz w:val="22"/>
          <w:lang w:bidi="en-US"/>
        </w:rPr>
        <w:t>, and geographic locations.</w:t>
      </w:r>
    </w:p>
    <w:p w14:paraId="1B07E131" w14:textId="77777777" w:rsidR="0066298E" w:rsidRPr="008837F4" w:rsidRDefault="0066298E" w:rsidP="0066298E">
      <w:pPr>
        <w:widowControl w:val="0"/>
        <w:autoSpaceDE w:val="0"/>
        <w:autoSpaceDN w:val="0"/>
        <w:spacing w:before="10" w:after="0" w:line="240" w:lineRule="auto"/>
        <w:rPr>
          <w:rFonts w:ascii="Calibri" w:eastAsia="Calibri" w:hAnsi="Calibri" w:cs="Calibri"/>
          <w:sz w:val="21"/>
          <w:lang w:bidi="en-US"/>
        </w:rPr>
      </w:pPr>
    </w:p>
    <w:p w14:paraId="1856CA4D" w14:textId="732F2FFC" w:rsidR="0066298E" w:rsidRPr="008837F4" w:rsidRDefault="0066298E" w:rsidP="0066298E">
      <w:pPr>
        <w:widowControl w:val="0"/>
        <w:autoSpaceDE w:val="0"/>
        <w:autoSpaceDN w:val="0"/>
        <w:spacing w:before="1" w:after="0" w:line="240" w:lineRule="auto"/>
        <w:ind w:left="119" w:right="114"/>
        <w:jc w:val="both"/>
        <w:rPr>
          <w:rFonts w:ascii="Calibri" w:eastAsia="Calibri" w:hAnsi="Calibri" w:cs="Calibri"/>
          <w:sz w:val="22"/>
          <w:lang w:bidi="en-US"/>
        </w:rPr>
      </w:pPr>
      <w:r w:rsidRPr="008837F4">
        <w:rPr>
          <w:rFonts w:ascii="Calibri" w:eastAsia="Calibri" w:hAnsi="Calibri" w:cs="Calibri"/>
          <w:sz w:val="22"/>
          <w:lang w:bidi="en-US"/>
        </w:rPr>
        <w:t xml:space="preserve">The EPAC </w:t>
      </w:r>
      <w:r w:rsidR="00A66CA1">
        <w:rPr>
          <w:rFonts w:ascii="Calibri" w:eastAsia="Calibri" w:hAnsi="Calibri" w:cs="Calibri"/>
          <w:sz w:val="22"/>
          <w:lang w:bidi="en-US"/>
        </w:rPr>
        <w:t xml:space="preserve">typically </w:t>
      </w:r>
      <w:r w:rsidRPr="008837F4">
        <w:rPr>
          <w:rFonts w:ascii="Calibri" w:eastAsia="Calibri" w:hAnsi="Calibri" w:cs="Calibri"/>
          <w:sz w:val="22"/>
          <w:lang w:bidi="en-US"/>
        </w:rPr>
        <w:t>meets by teleconference. Travel is not required for membership. If selected, EPAC members will be held to the following requirements to remain an active member in good standing:</w:t>
      </w:r>
    </w:p>
    <w:p w14:paraId="549BB9F9" w14:textId="77777777" w:rsidR="0066298E" w:rsidRPr="008837F4" w:rsidRDefault="0066298E" w:rsidP="0066298E">
      <w:pPr>
        <w:widowControl w:val="0"/>
        <w:autoSpaceDE w:val="0"/>
        <w:autoSpaceDN w:val="0"/>
        <w:spacing w:before="1" w:after="0" w:line="240" w:lineRule="auto"/>
        <w:ind w:left="119" w:right="114"/>
        <w:jc w:val="both"/>
        <w:rPr>
          <w:rFonts w:ascii="Calibri" w:eastAsia="Calibri" w:hAnsi="Calibri" w:cs="Calibri"/>
          <w:sz w:val="22"/>
          <w:lang w:bidi="en-US"/>
        </w:rPr>
      </w:pPr>
    </w:p>
    <w:p w14:paraId="753A62AA" w14:textId="77777777" w:rsidR="0066298E" w:rsidRPr="008837F4" w:rsidRDefault="0066298E" w:rsidP="0066298E">
      <w:pPr>
        <w:widowControl w:val="0"/>
        <w:numPr>
          <w:ilvl w:val="0"/>
          <w:numId w:val="10"/>
        </w:numPr>
        <w:tabs>
          <w:tab w:val="left" w:pos="839"/>
          <w:tab w:val="left" w:pos="840"/>
        </w:tabs>
        <w:autoSpaceDE w:val="0"/>
        <w:autoSpaceDN w:val="0"/>
        <w:spacing w:after="0" w:line="240" w:lineRule="auto"/>
        <w:ind w:right="279"/>
        <w:rPr>
          <w:rFonts w:ascii="Calibri" w:eastAsia="Calibri" w:hAnsi="Calibri" w:cs="Calibri"/>
          <w:sz w:val="22"/>
          <w:lang w:bidi="en-US"/>
        </w:rPr>
      </w:pPr>
      <w:r w:rsidRPr="008837F4">
        <w:rPr>
          <w:rFonts w:ascii="Calibri" w:eastAsia="Calibri" w:hAnsi="Calibri" w:cs="Calibri"/>
          <w:sz w:val="22"/>
          <w:lang w:bidi="en-US"/>
        </w:rPr>
        <w:t>During the first year of an EPAC member’s initial three-year term, they must serve as a member of at least two Subcommittees, if not serving as a Subcommittee Chair or</w:t>
      </w:r>
      <w:r w:rsidRPr="008837F4">
        <w:rPr>
          <w:rFonts w:ascii="Calibri" w:eastAsia="Calibri" w:hAnsi="Calibri" w:cs="Calibri"/>
          <w:spacing w:val="-13"/>
          <w:sz w:val="22"/>
          <w:lang w:bidi="en-US"/>
        </w:rPr>
        <w:t xml:space="preserve"> </w:t>
      </w:r>
      <w:r w:rsidRPr="008837F4">
        <w:rPr>
          <w:rFonts w:ascii="Calibri" w:eastAsia="Calibri" w:hAnsi="Calibri" w:cs="Calibri"/>
          <w:sz w:val="22"/>
          <w:lang w:bidi="en-US"/>
        </w:rPr>
        <w:t>Vice-</w:t>
      </w:r>
      <w:proofErr w:type="gramStart"/>
      <w:r w:rsidRPr="008837F4">
        <w:rPr>
          <w:rFonts w:ascii="Calibri" w:eastAsia="Calibri" w:hAnsi="Calibri" w:cs="Calibri"/>
          <w:sz w:val="22"/>
          <w:lang w:bidi="en-US"/>
        </w:rPr>
        <w:t>Chair;</w:t>
      </w:r>
      <w:proofErr w:type="gramEnd"/>
    </w:p>
    <w:p w14:paraId="5BE81276" w14:textId="77777777" w:rsidR="0066298E" w:rsidRPr="008837F4" w:rsidRDefault="0066298E" w:rsidP="0066298E">
      <w:pPr>
        <w:widowControl w:val="0"/>
        <w:numPr>
          <w:ilvl w:val="0"/>
          <w:numId w:val="10"/>
        </w:numPr>
        <w:tabs>
          <w:tab w:val="left" w:pos="839"/>
          <w:tab w:val="left" w:pos="840"/>
        </w:tabs>
        <w:autoSpaceDE w:val="0"/>
        <w:autoSpaceDN w:val="0"/>
        <w:spacing w:before="3" w:after="0" w:line="237" w:lineRule="auto"/>
        <w:ind w:right="404" w:hanging="540"/>
        <w:rPr>
          <w:rFonts w:ascii="Calibri" w:eastAsia="Calibri" w:hAnsi="Calibri" w:cs="Calibri"/>
          <w:sz w:val="22"/>
          <w:lang w:bidi="en-US"/>
        </w:rPr>
      </w:pPr>
      <w:r w:rsidRPr="008837F4">
        <w:rPr>
          <w:rFonts w:ascii="Calibri" w:eastAsia="Calibri" w:hAnsi="Calibri" w:cs="Calibri"/>
          <w:sz w:val="22"/>
          <w:lang w:bidi="en-US"/>
        </w:rPr>
        <w:t>During the second and third year of an EPAC member’s first three-year term, they must serve as a Subcommittee Chair or Vice-Chair of an EPAC</w:t>
      </w:r>
      <w:r w:rsidRPr="008837F4">
        <w:rPr>
          <w:rFonts w:ascii="Calibri" w:eastAsia="Calibri" w:hAnsi="Calibri" w:cs="Calibri"/>
          <w:spacing w:val="-10"/>
          <w:sz w:val="22"/>
          <w:lang w:bidi="en-US"/>
        </w:rPr>
        <w:t xml:space="preserve"> </w:t>
      </w:r>
      <w:proofErr w:type="gramStart"/>
      <w:r w:rsidRPr="008837F4">
        <w:rPr>
          <w:rFonts w:ascii="Calibri" w:eastAsia="Calibri" w:hAnsi="Calibri" w:cs="Calibri"/>
          <w:sz w:val="22"/>
          <w:lang w:bidi="en-US"/>
        </w:rPr>
        <w:t>Subcommittee;</w:t>
      </w:r>
      <w:proofErr w:type="gramEnd"/>
    </w:p>
    <w:p w14:paraId="711918B3" w14:textId="0D59D6DB" w:rsidR="0066298E" w:rsidRPr="008837F4" w:rsidRDefault="0066298E" w:rsidP="0066298E">
      <w:pPr>
        <w:widowControl w:val="0"/>
        <w:numPr>
          <w:ilvl w:val="0"/>
          <w:numId w:val="10"/>
        </w:numPr>
        <w:tabs>
          <w:tab w:val="left" w:pos="839"/>
          <w:tab w:val="left" w:pos="840"/>
        </w:tabs>
        <w:autoSpaceDE w:val="0"/>
        <w:autoSpaceDN w:val="0"/>
        <w:spacing w:before="1" w:after="0" w:line="240" w:lineRule="auto"/>
        <w:ind w:right="407"/>
        <w:rPr>
          <w:rFonts w:ascii="Calibri" w:eastAsia="Calibri" w:hAnsi="Calibri" w:cs="Calibri"/>
          <w:sz w:val="22"/>
          <w:lang w:bidi="en-US"/>
        </w:rPr>
      </w:pPr>
      <w:r w:rsidRPr="008837F4">
        <w:rPr>
          <w:rFonts w:ascii="Calibri" w:eastAsia="Calibri" w:hAnsi="Calibri" w:cs="Calibri"/>
          <w:sz w:val="22"/>
          <w:lang w:bidi="en-US"/>
        </w:rPr>
        <w:t>During all three years of an EPAC member’s second</w:t>
      </w:r>
      <w:r w:rsidR="00E823D4">
        <w:rPr>
          <w:rFonts w:ascii="Calibri" w:eastAsia="Calibri" w:hAnsi="Calibri" w:cs="Calibri"/>
          <w:sz w:val="22"/>
          <w:lang w:bidi="en-US"/>
        </w:rPr>
        <w:t xml:space="preserve"> and third</w:t>
      </w:r>
      <w:r w:rsidRPr="008837F4">
        <w:rPr>
          <w:rFonts w:ascii="Calibri" w:eastAsia="Calibri" w:hAnsi="Calibri" w:cs="Calibri"/>
          <w:sz w:val="22"/>
          <w:lang w:bidi="en-US"/>
        </w:rPr>
        <w:t xml:space="preserve"> </w:t>
      </w:r>
      <w:r w:rsidR="002C1A45">
        <w:rPr>
          <w:rFonts w:ascii="Calibri" w:eastAsia="Calibri" w:hAnsi="Calibri" w:cs="Calibri"/>
          <w:sz w:val="22"/>
          <w:lang w:bidi="en-US"/>
        </w:rPr>
        <w:t>three-year</w:t>
      </w:r>
      <w:r w:rsidR="00E823D4">
        <w:rPr>
          <w:rFonts w:ascii="Calibri" w:eastAsia="Calibri" w:hAnsi="Calibri" w:cs="Calibri"/>
          <w:sz w:val="22"/>
          <w:lang w:bidi="en-US"/>
        </w:rPr>
        <w:t xml:space="preserve"> </w:t>
      </w:r>
      <w:r w:rsidRPr="008837F4">
        <w:rPr>
          <w:rFonts w:ascii="Calibri" w:eastAsia="Calibri" w:hAnsi="Calibri" w:cs="Calibri"/>
          <w:sz w:val="22"/>
          <w:lang w:bidi="en-US"/>
        </w:rPr>
        <w:t>term, they must serve as a Subcommittee Chair or Vice-Chair of an EPAC</w:t>
      </w:r>
      <w:r w:rsidRPr="008837F4">
        <w:rPr>
          <w:rFonts w:ascii="Calibri" w:eastAsia="Calibri" w:hAnsi="Calibri" w:cs="Calibri"/>
          <w:spacing w:val="-6"/>
          <w:sz w:val="22"/>
          <w:lang w:bidi="en-US"/>
        </w:rPr>
        <w:t xml:space="preserve"> </w:t>
      </w:r>
      <w:proofErr w:type="gramStart"/>
      <w:r w:rsidRPr="008837F4">
        <w:rPr>
          <w:rFonts w:ascii="Calibri" w:eastAsia="Calibri" w:hAnsi="Calibri" w:cs="Calibri"/>
          <w:sz w:val="22"/>
          <w:lang w:bidi="en-US"/>
        </w:rPr>
        <w:t>Subcommittee;</w:t>
      </w:r>
      <w:proofErr w:type="gramEnd"/>
    </w:p>
    <w:p w14:paraId="6AD57114" w14:textId="77777777" w:rsidR="0066298E" w:rsidRPr="008837F4" w:rsidRDefault="0066298E" w:rsidP="0066298E">
      <w:pPr>
        <w:widowControl w:val="0"/>
        <w:numPr>
          <w:ilvl w:val="0"/>
          <w:numId w:val="10"/>
        </w:numPr>
        <w:tabs>
          <w:tab w:val="left" w:pos="839"/>
          <w:tab w:val="left" w:pos="840"/>
        </w:tabs>
        <w:autoSpaceDE w:val="0"/>
        <w:autoSpaceDN w:val="0"/>
        <w:spacing w:before="1" w:after="0" w:line="240" w:lineRule="auto"/>
        <w:rPr>
          <w:rFonts w:ascii="Calibri" w:eastAsia="Calibri" w:hAnsi="Calibri" w:cs="Calibri"/>
          <w:sz w:val="22"/>
          <w:lang w:bidi="en-US"/>
        </w:rPr>
      </w:pPr>
      <w:r w:rsidRPr="008837F4">
        <w:rPr>
          <w:rFonts w:ascii="Calibri" w:eastAsia="Calibri" w:hAnsi="Calibri" w:cs="Calibri"/>
          <w:sz w:val="22"/>
          <w:lang w:bidi="en-US"/>
        </w:rPr>
        <w:t>Maintain Basic Readiness</w:t>
      </w:r>
      <w:r w:rsidRPr="008837F4">
        <w:rPr>
          <w:rFonts w:ascii="Calibri" w:eastAsia="Calibri" w:hAnsi="Calibri" w:cs="Calibri"/>
          <w:spacing w:val="-2"/>
          <w:sz w:val="22"/>
          <w:lang w:bidi="en-US"/>
        </w:rPr>
        <w:t xml:space="preserve"> qualification continuously for the duration of the EPAC </w:t>
      </w:r>
      <w:proofErr w:type="gramStart"/>
      <w:r w:rsidRPr="008837F4">
        <w:rPr>
          <w:rFonts w:ascii="Calibri" w:eastAsia="Calibri" w:hAnsi="Calibri" w:cs="Calibri"/>
          <w:spacing w:val="-2"/>
          <w:sz w:val="22"/>
          <w:lang w:bidi="en-US"/>
        </w:rPr>
        <w:t>term;</w:t>
      </w:r>
      <w:proofErr w:type="gramEnd"/>
    </w:p>
    <w:p w14:paraId="195FF565" w14:textId="5F2579B0" w:rsidR="0066298E" w:rsidRPr="008837F4" w:rsidRDefault="0066298E" w:rsidP="0066298E">
      <w:pPr>
        <w:widowControl w:val="0"/>
        <w:numPr>
          <w:ilvl w:val="0"/>
          <w:numId w:val="10"/>
        </w:numPr>
        <w:tabs>
          <w:tab w:val="left" w:pos="839"/>
          <w:tab w:val="left" w:pos="840"/>
        </w:tabs>
        <w:autoSpaceDE w:val="0"/>
        <w:autoSpaceDN w:val="0"/>
        <w:spacing w:after="0" w:line="240" w:lineRule="auto"/>
        <w:rPr>
          <w:rFonts w:ascii="Calibri" w:eastAsia="Calibri" w:hAnsi="Calibri" w:cs="Calibri"/>
          <w:sz w:val="22"/>
          <w:lang w:bidi="en-US"/>
        </w:rPr>
      </w:pPr>
      <w:r w:rsidRPr="008837F4">
        <w:rPr>
          <w:rFonts w:ascii="Calibri" w:eastAsia="Calibri" w:hAnsi="Calibri" w:cs="Calibri"/>
          <w:sz w:val="22"/>
          <w:lang w:bidi="en-US"/>
        </w:rPr>
        <w:t>Miss no more than two EPAC meetings per calendar</w:t>
      </w:r>
      <w:r w:rsidRPr="008837F4">
        <w:rPr>
          <w:rFonts w:ascii="Calibri" w:eastAsia="Calibri" w:hAnsi="Calibri" w:cs="Calibri"/>
          <w:spacing w:val="-10"/>
          <w:sz w:val="22"/>
          <w:lang w:bidi="en-US"/>
        </w:rPr>
        <w:t xml:space="preserve"> </w:t>
      </w:r>
      <w:r w:rsidRPr="008837F4">
        <w:rPr>
          <w:rFonts w:ascii="Calibri" w:eastAsia="Calibri" w:hAnsi="Calibri" w:cs="Calibri"/>
          <w:sz w:val="22"/>
          <w:lang w:bidi="en-US"/>
        </w:rPr>
        <w:t>year</w:t>
      </w:r>
      <w:r w:rsidR="009743BA">
        <w:rPr>
          <w:rFonts w:ascii="Calibri" w:eastAsia="Calibri" w:hAnsi="Calibri" w:cs="Calibri"/>
          <w:sz w:val="22"/>
          <w:lang w:bidi="en-US"/>
        </w:rPr>
        <w:t xml:space="preserve"> unexcused and without an alternate present</w:t>
      </w:r>
      <w:r w:rsidRPr="008837F4">
        <w:rPr>
          <w:rFonts w:ascii="Calibri" w:eastAsia="Calibri" w:hAnsi="Calibri" w:cs="Calibri"/>
          <w:sz w:val="22"/>
          <w:lang w:bidi="en-US"/>
        </w:rPr>
        <w:t>.</w:t>
      </w:r>
    </w:p>
    <w:p w14:paraId="1155D12D" w14:textId="77777777" w:rsidR="0066298E" w:rsidRPr="008837F4" w:rsidRDefault="0066298E" w:rsidP="0066298E">
      <w:pPr>
        <w:widowControl w:val="0"/>
        <w:tabs>
          <w:tab w:val="left" w:pos="839"/>
          <w:tab w:val="left" w:pos="840"/>
        </w:tabs>
        <w:autoSpaceDE w:val="0"/>
        <w:autoSpaceDN w:val="0"/>
        <w:spacing w:after="0" w:line="240" w:lineRule="auto"/>
        <w:ind w:left="839"/>
        <w:rPr>
          <w:rFonts w:ascii="Calibri" w:eastAsia="Calibri" w:hAnsi="Calibri" w:cs="Calibri"/>
          <w:sz w:val="22"/>
          <w:lang w:bidi="en-US"/>
        </w:rPr>
      </w:pPr>
    </w:p>
    <w:p w14:paraId="244668A4" w14:textId="77777777" w:rsidR="0066298E" w:rsidRPr="008837F4" w:rsidRDefault="0066298E" w:rsidP="0066298E">
      <w:pPr>
        <w:widowControl w:val="0"/>
        <w:autoSpaceDE w:val="0"/>
        <w:autoSpaceDN w:val="0"/>
        <w:spacing w:after="0" w:line="240" w:lineRule="auto"/>
        <w:ind w:left="119"/>
        <w:jc w:val="both"/>
        <w:rPr>
          <w:rFonts w:ascii="Calibri" w:eastAsia="Calibri" w:hAnsi="Calibri" w:cs="Calibri"/>
          <w:sz w:val="22"/>
          <w:lang w:bidi="en-US"/>
        </w:rPr>
      </w:pPr>
      <w:r w:rsidRPr="008837F4">
        <w:rPr>
          <w:rFonts w:ascii="Calibri" w:eastAsia="Calibri" w:hAnsi="Calibri" w:cs="Calibri"/>
          <w:sz w:val="22"/>
          <w:lang w:bidi="en-US"/>
        </w:rPr>
        <w:t>Failure to meet these requirements could result in removal from EPAC voting member status.</w:t>
      </w:r>
    </w:p>
    <w:p w14:paraId="3C292562" w14:textId="77777777" w:rsidR="0066298E" w:rsidRPr="008837F4" w:rsidRDefault="0066298E" w:rsidP="0066298E">
      <w:pPr>
        <w:widowControl w:val="0"/>
        <w:autoSpaceDE w:val="0"/>
        <w:autoSpaceDN w:val="0"/>
        <w:spacing w:after="0" w:line="240" w:lineRule="auto"/>
        <w:rPr>
          <w:rFonts w:ascii="Calibri" w:eastAsia="Calibri" w:hAnsi="Calibri" w:cs="Calibri"/>
          <w:sz w:val="22"/>
          <w:lang w:bidi="en-US"/>
        </w:rPr>
      </w:pPr>
    </w:p>
    <w:p w14:paraId="118BF739" w14:textId="723DB1AA" w:rsidR="0066298E" w:rsidRPr="008837F4" w:rsidRDefault="0066298E" w:rsidP="0066298E">
      <w:pPr>
        <w:widowControl w:val="0"/>
        <w:autoSpaceDE w:val="0"/>
        <w:autoSpaceDN w:val="0"/>
        <w:spacing w:after="0" w:line="240" w:lineRule="auto"/>
        <w:ind w:left="120" w:right="111"/>
        <w:jc w:val="both"/>
        <w:rPr>
          <w:rFonts w:ascii="Calibri" w:eastAsia="Calibri" w:hAnsi="Calibri" w:cs="Calibri"/>
          <w:sz w:val="22"/>
          <w:lang w:bidi="en-US"/>
        </w:rPr>
        <w:sectPr w:rsidR="0066298E" w:rsidRPr="008837F4" w:rsidSect="008837F4">
          <w:pgSz w:w="12240" w:h="15840"/>
          <w:pgMar w:top="780" w:right="1320" w:bottom="280" w:left="1320" w:header="720" w:footer="720" w:gutter="0"/>
          <w:cols w:space="720"/>
        </w:sectPr>
      </w:pPr>
      <w:r w:rsidRPr="008837F4">
        <w:rPr>
          <w:rFonts w:ascii="Calibri" w:eastAsia="Calibri" w:hAnsi="Calibri" w:cs="Calibri"/>
          <w:sz w:val="22"/>
          <w:lang w:bidi="en-US"/>
        </w:rPr>
        <w:t>Interested CC engineers are highly encouraged to apply! Please email your</w:t>
      </w:r>
      <w:r w:rsidRPr="008837F4">
        <w:rPr>
          <w:rFonts w:ascii="Calibri" w:eastAsia="Calibri" w:hAnsi="Calibri" w:cs="Calibri"/>
          <w:spacing w:val="-3"/>
          <w:sz w:val="22"/>
          <w:lang w:bidi="en-US"/>
        </w:rPr>
        <w:t xml:space="preserve"> </w:t>
      </w:r>
      <w:r w:rsidRPr="008837F4">
        <w:rPr>
          <w:rFonts w:ascii="Calibri" w:eastAsia="Calibri" w:hAnsi="Calibri" w:cs="Calibri"/>
          <w:sz w:val="22"/>
          <w:lang w:bidi="en-US"/>
        </w:rPr>
        <w:t xml:space="preserve">application, including your response to the two questions on the next page (not to exceed one page, single spaced, </w:t>
      </w:r>
      <w:proofErr w:type="gramStart"/>
      <w:r w:rsidRPr="008837F4">
        <w:rPr>
          <w:rFonts w:ascii="Calibri" w:eastAsia="Calibri" w:hAnsi="Calibri" w:cs="Calibri"/>
          <w:sz w:val="22"/>
          <w:lang w:bidi="en-US"/>
        </w:rPr>
        <w:t>12 point</w:t>
      </w:r>
      <w:proofErr w:type="gramEnd"/>
      <w:r w:rsidRPr="008837F4">
        <w:rPr>
          <w:rFonts w:ascii="Calibri" w:eastAsia="Calibri" w:hAnsi="Calibri" w:cs="Calibri"/>
          <w:sz w:val="22"/>
          <w:lang w:bidi="en-US"/>
        </w:rPr>
        <w:t xml:space="preserve"> font) and your CV Cover Page (should not exceed two pages) to the EPAC Rules Subcommittee Chair, </w:t>
      </w:r>
      <w:r>
        <w:rPr>
          <w:rFonts w:ascii="Calibri" w:eastAsia="Calibri" w:hAnsi="Calibri" w:cs="Calibri"/>
          <w:sz w:val="22"/>
          <w:lang w:bidi="en-US"/>
        </w:rPr>
        <w:t>[Rank, name]</w:t>
      </w:r>
      <w:r w:rsidRPr="008837F4">
        <w:rPr>
          <w:rFonts w:ascii="Calibri" w:eastAsia="Calibri" w:hAnsi="Calibri" w:cs="Calibri"/>
          <w:sz w:val="22"/>
          <w:lang w:bidi="en-US"/>
        </w:rPr>
        <w:t xml:space="preserve"> (</w:t>
      </w:r>
      <w:r>
        <w:rPr>
          <w:rFonts w:ascii="Calibri" w:eastAsia="Calibri" w:hAnsi="Calibri" w:cs="Calibri"/>
          <w:sz w:val="22"/>
          <w:lang w:bidi="en-US"/>
        </w:rPr>
        <w:t>[email]</w:t>
      </w:r>
      <w:r w:rsidRPr="008837F4">
        <w:rPr>
          <w:rFonts w:ascii="Calibri" w:eastAsia="Calibri" w:hAnsi="Calibri" w:cs="Calibri"/>
          <w:sz w:val="22"/>
          <w:lang w:bidi="en-US"/>
        </w:rPr>
        <w:t xml:space="preserve">), by </w:t>
      </w:r>
      <w:r w:rsidRPr="00FB44F2">
        <w:rPr>
          <w:rFonts w:ascii="Calibri" w:eastAsia="Calibri" w:hAnsi="Calibri" w:cs="Calibri"/>
          <w:b/>
          <w:color w:val="FF0000"/>
          <w:sz w:val="22"/>
          <w:u w:val="single"/>
          <w:lang w:bidi="en-US"/>
        </w:rPr>
        <w:t>30 June [year]</w:t>
      </w:r>
      <w:r w:rsidRPr="008837F4">
        <w:rPr>
          <w:rFonts w:ascii="Calibri" w:eastAsia="Calibri" w:hAnsi="Calibri" w:cs="Calibri"/>
          <w:sz w:val="22"/>
          <w:lang w:bidi="en-US"/>
        </w:rPr>
        <w:t xml:space="preserve">. </w:t>
      </w:r>
    </w:p>
    <w:p w14:paraId="4197F849" w14:textId="77777777" w:rsidR="0066298E" w:rsidRPr="00905E92" w:rsidRDefault="0066298E" w:rsidP="0066298E">
      <w:pPr>
        <w:spacing w:after="0"/>
        <w:jc w:val="center"/>
        <w:rPr>
          <w:rFonts w:asciiTheme="minorHAnsi" w:hAnsiTheme="minorHAnsi" w:cstheme="minorHAnsi"/>
          <w:b/>
          <w:bCs/>
          <w:sz w:val="22"/>
          <w:lang w:bidi="en-US"/>
        </w:rPr>
      </w:pPr>
      <w:r w:rsidRPr="00905E92">
        <w:rPr>
          <w:rFonts w:asciiTheme="minorHAnsi" w:hAnsiTheme="minorHAnsi" w:cstheme="minorHAnsi"/>
          <w:b/>
          <w:bCs/>
          <w:sz w:val="22"/>
          <w:lang w:bidi="en-US"/>
        </w:rPr>
        <w:lastRenderedPageBreak/>
        <w:t xml:space="preserve">ENGINEER PROFESSIONAL ADVISORY COMMITTEE (EPAC) </w:t>
      </w:r>
      <w:r>
        <w:rPr>
          <w:rFonts w:asciiTheme="minorHAnsi" w:hAnsiTheme="minorHAnsi" w:cstheme="minorHAnsi"/>
          <w:b/>
          <w:bCs/>
          <w:sz w:val="22"/>
          <w:lang w:bidi="en-US"/>
        </w:rPr>
        <w:t>[year]</w:t>
      </w:r>
      <w:r w:rsidRPr="00905E92">
        <w:rPr>
          <w:rFonts w:asciiTheme="minorHAnsi" w:hAnsiTheme="minorHAnsi" w:cstheme="minorHAnsi"/>
          <w:b/>
          <w:bCs/>
          <w:sz w:val="22"/>
          <w:lang w:bidi="en-US"/>
        </w:rPr>
        <w:t xml:space="preserve"> APPLICATION</w:t>
      </w:r>
    </w:p>
    <w:p w14:paraId="7E1CD34B" w14:textId="77777777" w:rsidR="0066298E" w:rsidRPr="008837F4" w:rsidRDefault="0066298E" w:rsidP="0066298E">
      <w:pPr>
        <w:widowControl w:val="0"/>
        <w:autoSpaceDE w:val="0"/>
        <w:autoSpaceDN w:val="0"/>
        <w:spacing w:before="8" w:after="0" w:line="240" w:lineRule="auto"/>
        <w:rPr>
          <w:rFonts w:ascii="Calibri" w:eastAsia="Calibri" w:hAnsi="Calibri" w:cs="Calibri"/>
          <w:b/>
          <w:sz w:val="19"/>
          <w:lang w:bidi="en-US"/>
        </w:rPr>
      </w:pPr>
    </w:p>
    <w:tbl>
      <w:tblPr>
        <w:tblStyle w:val="TableGrid"/>
        <w:tblW w:w="0" w:type="auto"/>
        <w:tblInd w:w="120" w:type="dxa"/>
        <w:tblLook w:val="04A0" w:firstRow="1" w:lastRow="0" w:firstColumn="1" w:lastColumn="0" w:noHBand="0" w:noVBand="1"/>
      </w:tblPr>
      <w:tblGrid>
        <w:gridCol w:w="4622"/>
        <w:gridCol w:w="4608"/>
      </w:tblGrid>
      <w:tr w:rsidR="002C1A45" w14:paraId="109C7A13" w14:textId="77777777" w:rsidTr="00046F85">
        <w:trPr>
          <w:trHeight w:val="449"/>
        </w:trPr>
        <w:tc>
          <w:tcPr>
            <w:tcW w:w="9230" w:type="dxa"/>
            <w:gridSpan w:val="2"/>
            <w:tcBorders>
              <w:bottom w:val="single" w:sz="4" w:space="0" w:color="auto"/>
            </w:tcBorders>
          </w:tcPr>
          <w:p w14:paraId="2E370A8C" w14:textId="43C3733A" w:rsidR="002C1A45" w:rsidRDefault="002C1A45" w:rsidP="0066298E">
            <w:pPr>
              <w:widowControl w:val="0"/>
              <w:autoSpaceDE w:val="0"/>
              <w:autoSpaceDN w:val="0"/>
              <w:rPr>
                <w:rFonts w:ascii="Calibri" w:eastAsia="Calibri" w:hAnsi="Calibri" w:cs="Calibri"/>
                <w:b/>
                <w:sz w:val="22"/>
                <w:lang w:bidi="en-US"/>
              </w:rPr>
            </w:pPr>
            <w:r w:rsidRPr="008837F4">
              <w:rPr>
                <w:rFonts w:ascii="Calibri" w:eastAsia="Calibri" w:hAnsi="Calibri" w:cs="Calibri"/>
                <w:b/>
                <w:sz w:val="22"/>
                <w:lang w:bidi="en-US"/>
              </w:rPr>
              <w:t>Applicant Name:</w:t>
            </w:r>
          </w:p>
        </w:tc>
      </w:tr>
      <w:tr w:rsidR="002C1A45" w14:paraId="33EA7E39" w14:textId="77777777" w:rsidTr="00046F85">
        <w:trPr>
          <w:trHeight w:val="80"/>
        </w:trPr>
        <w:tc>
          <w:tcPr>
            <w:tcW w:w="4622" w:type="dxa"/>
            <w:tcBorders>
              <w:left w:val="nil"/>
              <w:right w:val="nil"/>
            </w:tcBorders>
          </w:tcPr>
          <w:p w14:paraId="5E03DCE1" w14:textId="77777777" w:rsidR="002C1A45" w:rsidRPr="00046F85" w:rsidRDefault="002C1A45" w:rsidP="0066298E">
            <w:pPr>
              <w:widowControl w:val="0"/>
              <w:autoSpaceDE w:val="0"/>
              <w:autoSpaceDN w:val="0"/>
              <w:rPr>
                <w:rFonts w:ascii="Calibri" w:eastAsia="Calibri" w:hAnsi="Calibri" w:cs="Calibri"/>
                <w:b/>
                <w:sz w:val="16"/>
                <w:szCs w:val="16"/>
                <w:lang w:bidi="en-US"/>
              </w:rPr>
            </w:pPr>
          </w:p>
        </w:tc>
        <w:tc>
          <w:tcPr>
            <w:tcW w:w="4608" w:type="dxa"/>
            <w:tcBorders>
              <w:left w:val="nil"/>
              <w:right w:val="nil"/>
            </w:tcBorders>
          </w:tcPr>
          <w:p w14:paraId="553D837F" w14:textId="77777777" w:rsidR="002C1A45" w:rsidRPr="00046F85" w:rsidRDefault="002C1A45" w:rsidP="0066298E">
            <w:pPr>
              <w:widowControl w:val="0"/>
              <w:autoSpaceDE w:val="0"/>
              <w:autoSpaceDN w:val="0"/>
              <w:rPr>
                <w:rFonts w:ascii="Calibri" w:eastAsia="Calibri" w:hAnsi="Calibri" w:cs="Calibri"/>
                <w:b/>
                <w:sz w:val="16"/>
                <w:szCs w:val="16"/>
                <w:lang w:bidi="en-US"/>
              </w:rPr>
            </w:pPr>
          </w:p>
        </w:tc>
      </w:tr>
      <w:tr w:rsidR="002C1A45" w14:paraId="5D30D6AD" w14:textId="77777777" w:rsidTr="00046F85">
        <w:tc>
          <w:tcPr>
            <w:tcW w:w="4622" w:type="dxa"/>
            <w:tcBorders>
              <w:bottom w:val="single" w:sz="4" w:space="0" w:color="auto"/>
            </w:tcBorders>
          </w:tcPr>
          <w:p w14:paraId="02DCD107" w14:textId="77777777" w:rsidR="002C1A45" w:rsidRPr="008837F4" w:rsidRDefault="002C1A45" w:rsidP="002C1A45">
            <w:pPr>
              <w:widowControl w:val="0"/>
              <w:autoSpaceDE w:val="0"/>
              <w:autoSpaceDN w:val="0"/>
              <w:ind w:left="120"/>
              <w:rPr>
                <w:rFonts w:ascii="Calibri" w:eastAsia="Calibri" w:hAnsi="Calibri" w:cs="Calibri"/>
                <w:b/>
                <w:sz w:val="22"/>
                <w:lang w:bidi="en-US"/>
              </w:rPr>
            </w:pPr>
            <w:r w:rsidRPr="008837F4">
              <w:rPr>
                <w:rFonts w:ascii="Calibri" w:eastAsia="Calibri" w:hAnsi="Calibri" w:cs="Calibri"/>
                <w:b/>
                <w:sz w:val="22"/>
                <w:lang w:bidi="en-US"/>
              </w:rPr>
              <w:t>Rank:</w:t>
            </w:r>
          </w:p>
          <w:p w14:paraId="45F91770" w14:textId="25C5A1C6" w:rsidR="002C1A45" w:rsidRDefault="002C1A45" w:rsidP="0066298E">
            <w:pPr>
              <w:widowControl w:val="0"/>
              <w:autoSpaceDE w:val="0"/>
              <w:autoSpaceDN w:val="0"/>
              <w:rPr>
                <w:rFonts w:ascii="Calibri" w:eastAsia="Calibri" w:hAnsi="Calibri" w:cs="Calibri"/>
                <w:b/>
                <w:sz w:val="22"/>
                <w:lang w:bidi="en-US"/>
              </w:rPr>
            </w:pPr>
          </w:p>
        </w:tc>
        <w:tc>
          <w:tcPr>
            <w:tcW w:w="4608" w:type="dxa"/>
            <w:tcBorders>
              <w:bottom w:val="single" w:sz="4" w:space="0" w:color="auto"/>
            </w:tcBorders>
          </w:tcPr>
          <w:p w14:paraId="60D3F417" w14:textId="77777777" w:rsidR="002C1A45" w:rsidRPr="008837F4" w:rsidRDefault="002C1A45" w:rsidP="002C1A45">
            <w:pPr>
              <w:widowControl w:val="0"/>
              <w:autoSpaceDE w:val="0"/>
              <w:autoSpaceDN w:val="0"/>
              <w:ind w:left="120"/>
              <w:rPr>
                <w:rFonts w:ascii="Calibri" w:eastAsia="Calibri" w:hAnsi="Calibri" w:cs="Calibri"/>
                <w:b/>
                <w:sz w:val="22"/>
                <w:lang w:bidi="en-US"/>
              </w:rPr>
            </w:pPr>
            <w:r w:rsidRPr="008837F4">
              <w:rPr>
                <w:rFonts w:ascii="Calibri" w:eastAsia="Calibri" w:hAnsi="Calibri" w:cs="Calibri"/>
                <w:b/>
                <w:sz w:val="22"/>
                <w:lang w:bidi="en-US"/>
              </w:rPr>
              <w:t>PHS#:</w:t>
            </w:r>
          </w:p>
          <w:p w14:paraId="00050F83" w14:textId="77777777" w:rsidR="002C1A45" w:rsidRDefault="002C1A45" w:rsidP="0066298E">
            <w:pPr>
              <w:widowControl w:val="0"/>
              <w:autoSpaceDE w:val="0"/>
              <w:autoSpaceDN w:val="0"/>
              <w:rPr>
                <w:rFonts w:ascii="Calibri" w:eastAsia="Calibri" w:hAnsi="Calibri" w:cs="Calibri"/>
                <w:b/>
                <w:sz w:val="22"/>
                <w:lang w:bidi="en-US"/>
              </w:rPr>
            </w:pPr>
          </w:p>
        </w:tc>
      </w:tr>
      <w:tr w:rsidR="002C1A45" w14:paraId="7BA64B8B" w14:textId="77777777" w:rsidTr="00046F85">
        <w:trPr>
          <w:trHeight w:val="62"/>
        </w:trPr>
        <w:tc>
          <w:tcPr>
            <w:tcW w:w="4622" w:type="dxa"/>
            <w:tcBorders>
              <w:left w:val="nil"/>
              <w:right w:val="nil"/>
            </w:tcBorders>
          </w:tcPr>
          <w:p w14:paraId="35A88CA2" w14:textId="77777777" w:rsidR="002C1A45" w:rsidRPr="00046F85" w:rsidRDefault="002C1A45" w:rsidP="0066298E">
            <w:pPr>
              <w:widowControl w:val="0"/>
              <w:autoSpaceDE w:val="0"/>
              <w:autoSpaceDN w:val="0"/>
              <w:rPr>
                <w:rFonts w:ascii="Calibri" w:eastAsia="Calibri" w:hAnsi="Calibri" w:cs="Calibri"/>
                <w:b/>
                <w:sz w:val="16"/>
                <w:szCs w:val="16"/>
                <w:lang w:bidi="en-US"/>
              </w:rPr>
            </w:pPr>
          </w:p>
        </w:tc>
        <w:tc>
          <w:tcPr>
            <w:tcW w:w="4608" w:type="dxa"/>
            <w:tcBorders>
              <w:left w:val="nil"/>
              <w:right w:val="nil"/>
            </w:tcBorders>
          </w:tcPr>
          <w:p w14:paraId="1E27E5C4" w14:textId="77777777" w:rsidR="002C1A45" w:rsidRPr="00046F85" w:rsidRDefault="002C1A45" w:rsidP="0066298E">
            <w:pPr>
              <w:widowControl w:val="0"/>
              <w:autoSpaceDE w:val="0"/>
              <w:autoSpaceDN w:val="0"/>
              <w:rPr>
                <w:rFonts w:ascii="Calibri" w:eastAsia="Calibri" w:hAnsi="Calibri" w:cs="Calibri"/>
                <w:b/>
                <w:sz w:val="16"/>
                <w:szCs w:val="16"/>
                <w:lang w:bidi="en-US"/>
              </w:rPr>
            </w:pPr>
          </w:p>
        </w:tc>
      </w:tr>
      <w:tr w:rsidR="00732641" w14:paraId="70064328" w14:textId="77777777" w:rsidTr="002D7915">
        <w:tc>
          <w:tcPr>
            <w:tcW w:w="9230" w:type="dxa"/>
            <w:gridSpan w:val="2"/>
            <w:tcBorders>
              <w:bottom w:val="single" w:sz="4" w:space="0" w:color="auto"/>
            </w:tcBorders>
          </w:tcPr>
          <w:p w14:paraId="64078CB0" w14:textId="77777777" w:rsidR="00732641" w:rsidRPr="008837F4" w:rsidRDefault="00732641" w:rsidP="002C1A45">
            <w:pPr>
              <w:widowControl w:val="0"/>
              <w:autoSpaceDE w:val="0"/>
              <w:autoSpaceDN w:val="0"/>
              <w:ind w:left="120"/>
              <w:rPr>
                <w:rFonts w:ascii="Calibri" w:eastAsia="Calibri" w:hAnsi="Calibri" w:cs="Calibri"/>
                <w:b/>
                <w:sz w:val="22"/>
                <w:lang w:bidi="en-US"/>
              </w:rPr>
            </w:pPr>
            <w:r w:rsidRPr="008837F4">
              <w:rPr>
                <w:rFonts w:ascii="Calibri" w:eastAsia="Calibri" w:hAnsi="Calibri" w:cs="Calibri"/>
                <w:b/>
                <w:sz w:val="22"/>
                <w:lang w:bidi="en-US"/>
              </w:rPr>
              <w:t>Agency:</w:t>
            </w:r>
          </w:p>
          <w:p w14:paraId="4B0A9516" w14:textId="77777777" w:rsidR="00732641" w:rsidRDefault="00732641" w:rsidP="0066298E">
            <w:pPr>
              <w:widowControl w:val="0"/>
              <w:autoSpaceDE w:val="0"/>
              <w:autoSpaceDN w:val="0"/>
              <w:rPr>
                <w:rFonts w:ascii="Calibri" w:eastAsia="Calibri" w:hAnsi="Calibri" w:cs="Calibri"/>
                <w:b/>
                <w:sz w:val="22"/>
                <w:lang w:bidi="en-US"/>
              </w:rPr>
            </w:pPr>
          </w:p>
        </w:tc>
      </w:tr>
      <w:tr w:rsidR="000F39BB" w14:paraId="7D2F1BFF" w14:textId="77777777" w:rsidTr="00046F85">
        <w:tc>
          <w:tcPr>
            <w:tcW w:w="4622" w:type="dxa"/>
            <w:tcBorders>
              <w:left w:val="nil"/>
              <w:right w:val="nil"/>
            </w:tcBorders>
          </w:tcPr>
          <w:p w14:paraId="02E387BB" w14:textId="77777777" w:rsidR="000F39BB" w:rsidRPr="00046F85" w:rsidRDefault="000F39BB" w:rsidP="002C1A45">
            <w:pPr>
              <w:widowControl w:val="0"/>
              <w:autoSpaceDE w:val="0"/>
              <w:autoSpaceDN w:val="0"/>
              <w:ind w:left="120"/>
              <w:rPr>
                <w:rFonts w:ascii="Calibri" w:eastAsia="Calibri" w:hAnsi="Calibri" w:cs="Calibri"/>
                <w:b/>
                <w:sz w:val="16"/>
                <w:szCs w:val="16"/>
                <w:lang w:bidi="en-US"/>
              </w:rPr>
            </w:pPr>
          </w:p>
        </w:tc>
        <w:tc>
          <w:tcPr>
            <w:tcW w:w="4608" w:type="dxa"/>
            <w:tcBorders>
              <w:left w:val="nil"/>
              <w:right w:val="nil"/>
            </w:tcBorders>
          </w:tcPr>
          <w:p w14:paraId="6DDAC7C7" w14:textId="77777777" w:rsidR="000F39BB" w:rsidRPr="00046F85" w:rsidRDefault="000F39BB" w:rsidP="0066298E">
            <w:pPr>
              <w:widowControl w:val="0"/>
              <w:autoSpaceDE w:val="0"/>
              <w:autoSpaceDN w:val="0"/>
              <w:rPr>
                <w:rFonts w:ascii="Calibri" w:eastAsia="Calibri" w:hAnsi="Calibri" w:cs="Calibri"/>
                <w:b/>
                <w:sz w:val="16"/>
                <w:szCs w:val="16"/>
                <w:lang w:bidi="en-US"/>
              </w:rPr>
            </w:pPr>
          </w:p>
        </w:tc>
      </w:tr>
      <w:tr w:rsidR="000F39BB" w14:paraId="7526E3EE" w14:textId="77777777" w:rsidTr="00046F85">
        <w:tc>
          <w:tcPr>
            <w:tcW w:w="4622" w:type="dxa"/>
            <w:tcBorders>
              <w:bottom w:val="single" w:sz="4" w:space="0" w:color="auto"/>
            </w:tcBorders>
          </w:tcPr>
          <w:p w14:paraId="42228189" w14:textId="77777777" w:rsidR="000F39BB" w:rsidRPr="008837F4" w:rsidRDefault="000F39BB" w:rsidP="000F39BB">
            <w:pPr>
              <w:widowControl w:val="0"/>
              <w:autoSpaceDE w:val="0"/>
              <w:autoSpaceDN w:val="0"/>
              <w:ind w:left="120"/>
              <w:rPr>
                <w:rFonts w:ascii="Calibri" w:eastAsia="Calibri" w:hAnsi="Calibri" w:cs="Calibri"/>
                <w:b/>
                <w:sz w:val="22"/>
                <w:lang w:bidi="en-US"/>
              </w:rPr>
            </w:pPr>
            <w:r w:rsidRPr="008837F4">
              <w:rPr>
                <w:rFonts w:ascii="Calibri" w:eastAsia="Calibri" w:hAnsi="Calibri" w:cs="Calibri"/>
                <w:b/>
                <w:sz w:val="22"/>
                <w:lang w:bidi="en-US"/>
              </w:rPr>
              <w:t>Duty Station Address:</w:t>
            </w:r>
          </w:p>
          <w:p w14:paraId="574E9F54" w14:textId="77777777" w:rsidR="000F39BB" w:rsidRPr="008837F4" w:rsidRDefault="000F39BB" w:rsidP="002C1A45">
            <w:pPr>
              <w:widowControl w:val="0"/>
              <w:autoSpaceDE w:val="0"/>
              <w:autoSpaceDN w:val="0"/>
              <w:ind w:left="120"/>
              <w:rPr>
                <w:rFonts w:ascii="Calibri" w:eastAsia="Calibri" w:hAnsi="Calibri" w:cs="Calibri"/>
                <w:b/>
                <w:sz w:val="22"/>
                <w:lang w:bidi="en-US"/>
              </w:rPr>
            </w:pPr>
          </w:p>
        </w:tc>
        <w:tc>
          <w:tcPr>
            <w:tcW w:w="4608" w:type="dxa"/>
            <w:tcBorders>
              <w:bottom w:val="single" w:sz="4" w:space="0" w:color="auto"/>
            </w:tcBorders>
          </w:tcPr>
          <w:p w14:paraId="2C029CB4" w14:textId="77777777" w:rsidR="000F39BB" w:rsidRPr="008837F4" w:rsidRDefault="000F39BB" w:rsidP="000F39BB">
            <w:pPr>
              <w:widowControl w:val="0"/>
              <w:autoSpaceDE w:val="0"/>
              <w:autoSpaceDN w:val="0"/>
              <w:ind w:left="120"/>
              <w:rPr>
                <w:rFonts w:ascii="Calibri" w:eastAsia="Calibri" w:hAnsi="Calibri" w:cs="Calibri"/>
                <w:b/>
                <w:sz w:val="22"/>
                <w:lang w:bidi="en-US"/>
              </w:rPr>
            </w:pPr>
            <w:r w:rsidRPr="008837F4">
              <w:rPr>
                <w:rFonts w:ascii="Calibri" w:eastAsia="Calibri" w:hAnsi="Calibri" w:cs="Calibri"/>
                <w:b/>
                <w:sz w:val="22"/>
                <w:lang w:bidi="en-US"/>
              </w:rPr>
              <w:t>Duty Station Phone:</w:t>
            </w:r>
          </w:p>
          <w:p w14:paraId="7E434123" w14:textId="77777777" w:rsidR="000F39BB" w:rsidRDefault="000F39BB" w:rsidP="0066298E">
            <w:pPr>
              <w:widowControl w:val="0"/>
              <w:autoSpaceDE w:val="0"/>
              <w:autoSpaceDN w:val="0"/>
              <w:rPr>
                <w:rFonts w:ascii="Calibri" w:eastAsia="Calibri" w:hAnsi="Calibri" w:cs="Calibri"/>
                <w:b/>
                <w:sz w:val="22"/>
                <w:lang w:bidi="en-US"/>
              </w:rPr>
            </w:pPr>
          </w:p>
        </w:tc>
      </w:tr>
      <w:tr w:rsidR="000F39BB" w14:paraId="3CDB5841" w14:textId="77777777" w:rsidTr="00046F85">
        <w:tc>
          <w:tcPr>
            <w:tcW w:w="4622" w:type="dxa"/>
            <w:tcBorders>
              <w:left w:val="nil"/>
              <w:right w:val="nil"/>
            </w:tcBorders>
          </w:tcPr>
          <w:p w14:paraId="531C0720" w14:textId="77777777" w:rsidR="000F39BB" w:rsidRPr="00046F85" w:rsidRDefault="000F39BB" w:rsidP="000F39BB">
            <w:pPr>
              <w:widowControl w:val="0"/>
              <w:autoSpaceDE w:val="0"/>
              <w:autoSpaceDN w:val="0"/>
              <w:ind w:left="120"/>
              <w:rPr>
                <w:rFonts w:ascii="Calibri" w:eastAsia="Calibri" w:hAnsi="Calibri" w:cs="Calibri"/>
                <w:b/>
                <w:sz w:val="16"/>
                <w:szCs w:val="16"/>
                <w:lang w:bidi="en-US"/>
              </w:rPr>
            </w:pPr>
          </w:p>
        </w:tc>
        <w:tc>
          <w:tcPr>
            <w:tcW w:w="4608" w:type="dxa"/>
            <w:tcBorders>
              <w:left w:val="nil"/>
              <w:right w:val="nil"/>
            </w:tcBorders>
          </w:tcPr>
          <w:p w14:paraId="754A4238" w14:textId="77777777" w:rsidR="000F39BB" w:rsidRPr="00046F85" w:rsidRDefault="000F39BB" w:rsidP="000F39BB">
            <w:pPr>
              <w:widowControl w:val="0"/>
              <w:autoSpaceDE w:val="0"/>
              <w:autoSpaceDN w:val="0"/>
              <w:ind w:left="120"/>
              <w:rPr>
                <w:rFonts w:ascii="Calibri" w:eastAsia="Calibri" w:hAnsi="Calibri" w:cs="Calibri"/>
                <w:b/>
                <w:sz w:val="16"/>
                <w:szCs w:val="16"/>
                <w:lang w:bidi="en-US"/>
              </w:rPr>
            </w:pPr>
          </w:p>
        </w:tc>
      </w:tr>
      <w:tr w:rsidR="00732641" w14:paraId="621C2FD7" w14:textId="77777777" w:rsidTr="00EF4926">
        <w:tc>
          <w:tcPr>
            <w:tcW w:w="9230" w:type="dxa"/>
            <w:gridSpan w:val="2"/>
            <w:tcBorders>
              <w:bottom w:val="single" w:sz="4" w:space="0" w:color="auto"/>
            </w:tcBorders>
          </w:tcPr>
          <w:p w14:paraId="68F027A7" w14:textId="77777777" w:rsidR="00732641" w:rsidRDefault="00732641" w:rsidP="000F39BB">
            <w:pPr>
              <w:widowControl w:val="0"/>
              <w:autoSpaceDE w:val="0"/>
              <w:autoSpaceDN w:val="0"/>
              <w:spacing w:before="1"/>
              <w:ind w:left="120"/>
              <w:rPr>
                <w:rFonts w:ascii="Calibri" w:eastAsia="Calibri" w:hAnsi="Calibri" w:cs="Calibri"/>
                <w:b/>
                <w:sz w:val="22"/>
                <w:lang w:bidi="en-US"/>
              </w:rPr>
            </w:pPr>
            <w:r w:rsidRPr="008837F4">
              <w:rPr>
                <w:rFonts w:ascii="Calibri" w:eastAsia="Calibri" w:hAnsi="Calibri" w:cs="Calibri"/>
                <w:b/>
                <w:sz w:val="22"/>
                <w:lang w:bidi="en-US"/>
              </w:rPr>
              <w:t>Work Email:</w:t>
            </w:r>
          </w:p>
          <w:p w14:paraId="207C7834" w14:textId="77777777" w:rsidR="00732641" w:rsidRPr="008837F4" w:rsidRDefault="00732641" w:rsidP="000F39BB">
            <w:pPr>
              <w:widowControl w:val="0"/>
              <w:autoSpaceDE w:val="0"/>
              <w:autoSpaceDN w:val="0"/>
              <w:ind w:left="120"/>
              <w:rPr>
                <w:rFonts w:ascii="Calibri" w:eastAsia="Calibri" w:hAnsi="Calibri" w:cs="Calibri"/>
                <w:b/>
                <w:sz w:val="22"/>
                <w:lang w:bidi="en-US"/>
              </w:rPr>
            </w:pPr>
          </w:p>
        </w:tc>
      </w:tr>
      <w:tr w:rsidR="000F39BB" w14:paraId="65343626" w14:textId="77777777" w:rsidTr="00046F85">
        <w:tc>
          <w:tcPr>
            <w:tcW w:w="4622" w:type="dxa"/>
            <w:tcBorders>
              <w:left w:val="nil"/>
              <w:right w:val="nil"/>
            </w:tcBorders>
          </w:tcPr>
          <w:p w14:paraId="0597867F" w14:textId="77777777" w:rsidR="000F39BB" w:rsidRPr="00046F85" w:rsidRDefault="000F39BB" w:rsidP="000F39BB">
            <w:pPr>
              <w:widowControl w:val="0"/>
              <w:autoSpaceDE w:val="0"/>
              <w:autoSpaceDN w:val="0"/>
              <w:spacing w:before="1"/>
              <w:ind w:left="120"/>
              <w:rPr>
                <w:rFonts w:ascii="Calibri" w:eastAsia="Calibri" w:hAnsi="Calibri" w:cs="Calibri"/>
                <w:b/>
                <w:sz w:val="16"/>
                <w:szCs w:val="16"/>
                <w:lang w:bidi="en-US"/>
              </w:rPr>
            </w:pPr>
          </w:p>
        </w:tc>
        <w:tc>
          <w:tcPr>
            <w:tcW w:w="4608" w:type="dxa"/>
            <w:tcBorders>
              <w:left w:val="nil"/>
              <w:right w:val="nil"/>
            </w:tcBorders>
          </w:tcPr>
          <w:p w14:paraId="210F5B74" w14:textId="77777777" w:rsidR="000F39BB" w:rsidRPr="00046F85" w:rsidRDefault="000F39BB" w:rsidP="000F39BB">
            <w:pPr>
              <w:widowControl w:val="0"/>
              <w:autoSpaceDE w:val="0"/>
              <w:autoSpaceDN w:val="0"/>
              <w:ind w:left="120"/>
              <w:rPr>
                <w:rFonts w:ascii="Calibri" w:eastAsia="Calibri" w:hAnsi="Calibri" w:cs="Calibri"/>
                <w:b/>
                <w:sz w:val="16"/>
                <w:szCs w:val="16"/>
                <w:lang w:bidi="en-US"/>
              </w:rPr>
            </w:pPr>
          </w:p>
        </w:tc>
      </w:tr>
      <w:tr w:rsidR="000F39BB" w14:paraId="0868CB21" w14:textId="77777777" w:rsidTr="002C1A45">
        <w:tc>
          <w:tcPr>
            <w:tcW w:w="4622" w:type="dxa"/>
          </w:tcPr>
          <w:p w14:paraId="26C8B223" w14:textId="1E61AB01" w:rsidR="000F39BB" w:rsidRPr="008837F4" w:rsidRDefault="000F39BB" w:rsidP="000F39BB">
            <w:pPr>
              <w:widowControl w:val="0"/>
              <w:autoSpaceDE w:val="0"/>
              <w:autoSpaceDN w:val="0"/>
              <w:spacing w:before="1"/>
              <w:ind w:left="120"/>
              <w:rPr>
                <w:rFonts w:ascii="Calibri" w:eastAsia="Calibri" w:hAnsi="Calibri" w:cs="Calibri"/>
                <w:b/>
                <w:sz w:val="22"/>
                <w:lang w:bidi="en-US"/>
              </w:rPr>
            </w:pPr>
            <w:r>
              <w:rPr>
                <w:rFonts w:asciiTheme="minorHAnsi" w:eastAsia="Calibri" w:hAnsiTheme="minorHAnsi" w:cstheme="minorHAnsi"/>
                <w:b/>
                <w:sz w:val="22"/>
                <w:lang w:bidi="en-US"/>
              </w:rPr>
              <w:t>(OPTIONAL) – Gender:</w:t>
            </w:r>
            <w:r>
              <w:rPr>
                <w:rFonts w:asciiTheme="minorHAnsi" w:eastAsia="Calibri" w:hAnsiTheme="minorHAnsi" w:cstheme="minorHAnsi"/>
                <w:b/>
                <w:sz w:val="22"/>
                <w:lang w:bidi="en-US"/>
              </w:rPr>
              <w:tab/>
            </w:r>
          </w:p>
        </w:tc>
        <w:tc>
          <w:tcPr>
            <w:tcW w:w="4608" w:type="dxa"/>
          </w:tcPr>
          <w:p w14:paraId="10E2F795" w14:textId="7409AB1B" w:rsidR="000F39BB" w:rsidRPr="006A2E6A" w:rsidRDefault="00F819A6" w:rsidP="000F39BB">
            <w:pPr>
              <w:widowControl w:val="0"/>
              <w:autoSpaceDE w:val="0"/>
              <w:autoSpaceDN w:val="0"/>
              <w:spacing w:before="1"/>
              <w:ind w:left="120"/>
              <w:rPr>
                <w:rFonts w:asciiTheme="minorHAnsi" w:eastAsia="Calibri" w:hAnsiTheme="minorHAnsi" w:cstheme="minorHAnsi"/>
                <w:b/>
                <w:sz w:val="22"/>
                <w:lang w:bidi="en-US"/>
              </w:rPr>
            </w:pPr>
            <w:r>
              <w:rPr>
                <w:rFonts w:asciiTheme="minorHAnsi" w:eastAsia="Calibri" w:hAnsiTheme="minorHAnsi" w:cstheme="minorHAnsi"/>
                <w:b/>
                <w:sz w:val="22"/>
                <w:lang w:bidi="en-US"/>
              </w:rPr>
              <w:t xml:space="preserve">(OPTIONAL) - </w:t>
            </w:r>
            <w:r w:rsidR="000F39BB">
              <w:rPr>
                <w:rFonts w:asciiTheme="minorHAnsi" w:eastAsia="Calibri" w:hAnsiTheme="minorHAnsi" w:cstheme="minorHAnsi"/>
                <w:b/>
                <w:sz w:val="22"/>
                <w:lang w:bidi="en-US"/>
              </w:rPr>
              <w:t>Ethnicity:</w:t>
            </w:r>
            <w:r>
              <w:rPr>
                <w:rFonts w:asciiTheme="minorHAnsi" w:eastAsia="Calibri" w:hAnsiTheme="minorHAnsi" w:cstheme="minorHAnsi"/>
                <w:b/>
                <w:sz w:val="22"/>
                <w:lang w:bidi="en-US"/>
              </w:rPr>
              <w:t xml:space="preserve"> </w:t>
            </w:r>
            <w:r w:rsidR="000F39BB">
              <w:rPr>
                <w:rFonts w:asciiTheme="minorHAnsi" w:eastAsia="Calibri" w:hAnsiTheme="minorHAnsi" w:cstheme="minorHAnsi"/>
                <w:b/>
                <w:sz w:val="22"/>
                <w:lang w:bidi="en-US"/>
              </w:rPr>
              <w:t xml:space="preserve"> </w:t>
            </w:r>
          </w:p>
          <w:p w14:paraId="7C66A22E" w14:textId="77777777" w:rsidR="000F39BB" w:rsidRPr="008837F4" w:rsidRDefault="000F39BB" w:rsidP="000F39BB">
            <w:pPr>
              <w:widowControl w:val="0"/>
              <w:autoSpaceDE w:val="0"/>
              <w:autoSpaceDN w:val="0"/>
              <w:ind w:left="120"/>
              <w:rPr>
                <w:rFonts w:ascii="Calibri" w:eastAsia="Calibri" w:hAnsi="Calibri" w:cs="Calibri"/>
                <w:b/>
                <w:sz w:val="22"/>
                <w:lang w:bidi="en-US"/>
              </w:rPr>
            </w:pPr>
          </w:p>
        </w:tc>
      </w:tr>
    </w:tbl>
    <w:p w14:paraId="6CC6F459" w14:textId="77777777" w:rsidR="002C1A45" w:rsidRDefault="002C1A45" w:rsidP="0066298E">
      <w:pPr>
        <w:widowControl w:val="0"/>
        <w:autoSpaceDE w:val="0"/>
        <w:autoSpaceDN w:val="0"/>
        <w:spacing w:after="0" w:line="240" w:lineRule="auto"/>
        <w:ind w:left="120"/>
        <w:rPr>
          <w:rFonts w:ascii="Calibri" w:eastAsia="Calibri" w:hAnsi="Calibri" w:cs="Calibri"/>
          <w:b/>
          <w:sz w:val="22"/>
          <w:lang w:bidi="en-US"/>
        </w:rPr>
      </w:pPr>
    </w:p>
    <w:p w14:paraId="7D75B270" w14:textId="77777777" w:rsidR="0066298E" w:rsidRPr="008837F4" w:rsidRDefault="0066298E" w:rsidP="0066298E">
      <w:pPr>
        <w:widowControl w:val="0"/>
        <w:autoSpaceDE w:val="0"/>
        <w:autoSpaceDN w:val="0"/>
        <w:spacing w:after="0" w:line="276" w:lineRule="auto"/>
        <w:ind w:left="120" w:right="708"/>
        <w:rPr>
          <w:rFonts w:ascii="Calibri" w:eastAsia="Calibri" w:hAnsi="Calibri" w:cs="Calibri"/>
          <w:sz w:val="22"/>
          <w:lang w:bidi="en-US"/>
        </w:rPr>
      </w:pPr>
      <w:r w:rsidRPr="008837F4">
        <w:rPr>
          <w:rFonts w:ascii="Calibri" w:eastAsia="Calibri" w:hAnsi="Calibri" w:cs="Calibri"/>
          <w:sz w:val="22"/>
          <w:lang w:bidi="en-US"/>
        </w:rPr>
        <w:t xml:space="preserve">I acknowledge this application is to serve as a voting member of the EPAC for a three-year term beginning on January 1, </w:t>
      </w:r>
      <w:r>
        <w:rPr>
          <w:rFonts w:ascii="Calibri" w:eastAsia="Calibri" w:hAnsi="Calibri" w:cs="Calibri"/>
          <w:sz w:val="22"/>
          <w:lang w:bidi="en-US"/>
        </w:rPr>
        <w:t>[year+1]</w:t>
      </w:r>
      <w:r w:rsidRPr="008837F4">
        <w:rPr>
          <w:rFonts w:ascii="Calibri" w:eastAsia="Calibri" w:hAnsi="Calibri" w:cs="Calibri"/>
          <w:sz w:val="22"/>
          <w:lang w:bidi="en-US"/>
        </w:rPr>
        <w:t xml:space="preserve"> and ending on December 31, </w:t>
      </w:r>
      <w:r>
        <w:rPr>
          <w:rFonts w:ascii="Calibri" w:eastAsia="Calibri" w:hAnsi="Calibri" w:cs="Calibri"/>
          <w:sz w:val="22"/>
          <w:lang w:bidi="en-US"/>
        </w:rPr>
        <w:t>[year+3]</w:t>
      </w:r>
      <w:r w:rsidRPr="008837F4">
        <w:rPr>
          <w:rFonts w:ascii="Calibri" w:eastAsia="Calibri" w:hAnsi="Calibri" w:cs="Calibri"/>
          <w:sz w:val="22"/>
          <w:lang w:bidi="en-US"/>
        </w:rPr>
        <w:t>. I understand EPAC meetings and activities may take place during or after normal business hours.</w:t>
      </w:r>
    </w:p>
    <w:p w14:paraId="274B77B0" w14:textId="77777777" w:rsidR="0066298E" w:rsidRPr="008837F4" w:rsidRDefault="0066298E" w:rsidP="0066298E">
      <w:pPr>
        <w:widowControl w:val="0"/>
        <w:autoSpaceDE w:val="0"/>
        <w:autoSpaceDN w:val="0"/>
        <w:spacing w:before="3" w:after="0" w:line="240" w:lineRule="auto"/>
        <w:rPr>
          <w:rFonts w:ascii="Calibri" w:eastAsia="Calibri" w:hAnsi="Calibri" w:cs="Calibri"/>
          <w:sz w:val="16"/>
          <w:lang w:bidi="en-US"/>
        </w:rPr>
      </w:pPr>
    </w:p>
    <w:p w14:paraId="153B5E4D"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r>
        <w:rPr>
          <w:rFonts w:ascii="Calibri" w:eastAsia="Calibri" w:hAnsi="Calibri" w:cs="Calibri"/>
          <w:b/>
          <w:sz w:val="22"/>
          <w:lang w:bidi="en-US"/>
        </w:rPr>
        <w:t>Applicant’s Signature and Date:</w:t>
      </w:r>
    </w:p>
    <w:p w14:paraId="219D6EC4"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p>
    <w:p w14:paraId="2FAF10EC"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r w:rsidRPr="008837F4">
        <w:rPr>
          <w:rFonts w:ascii="Calibri" w:eastAsia="Calibri" w:hAnsi="Calibri" w:cs="Calibri"/>
          <w:b/>
          <w:sz w:val="22"/>
          <w:lang w:bidi="en-US"/>
        </w:rPr>
        <w:t>Supervisor’s Name and Title:</w:t>
      </w:r>
    </w:p>
    <w:p w14:paraId="6A28FEA8" w14:textId="77777777" w:rsidR="0066298E" w:rsidRPr="008837F4" w:rsidRDefault="0066298E" w:rsidP="0066298E">
      <w:pPr>
        <w:widowControl w:val="0"/>
        <w:autoSpaceDE w:val="0"/>
        <w:autoSpaceDN w:val="0"/>
        <w:spacing w:after="0" w:line="240" w:lineRule="auto"/>
        <w:rPr>
          <w:rFonts w:ascii="Calibri" w:eastAsia="Calibri" w:hAnsi="Calibri" w:cs="Calibri"/>
          <w:b/>
          <w:sz w:val="22"/>
          <w:lang w:bidi="en-US"/>
        </w:rPr>
      </w:pPr>
    </w:p>
    <w:p w14:paraId="41BE5377"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r w:rsidRPr="008837F4">
        <w:rPr>
          <w:rFonts w:ascii="Calibri" w:eastAsia="Calibri" w:hAnsi="Calibri" w:cs="Calibri"/>
          <w:b/>
          <w:sz w:val="22"/>
          <w:lang w:bidi="en-US"/>
        </w:rPr>
        <w:t>Supervisor’s Signature and Date:</w:t>
      </w:r>
    </w:p>
    <w:p w14:paraId="3D94CD4E"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p>
    <w:p w14:paraId="1094F158" w14:textId="77777777" w:rsidR="0066298E" w:rsidRPr="008837F4" w:rsidRDefault="0066298E" w:rsidP="0066298E">
      <w:pPr>
        <w:widowControl w:val="0"/>
        <w:autoSpaceDE w:val="0"/>
        <w:autoSpaceDN w:val="0"/>
        <w:spacing w:after="0" w:line="240" w:lineRule="auto"/>
        <w:ind w:left="119"/>
        <w:rPr>
          <w:rFonts w:ascii="Calibri" w:eastAsia="Calibri" w:hAnsi="Calibri" w:cs="Calibri"/>
          <w:sz w:val="22"/>
          <w:lang w:bidi="en-US"/>
        </w:rPr>
      </w:pPr>
      <w:r w:rsidRPr="008837F4">
        <w:rPr>
          <w:rFonts w:ascii="Calibri" w:eastAsia="Calibri" w:hAnsi="Calibri" w:cs="Calibri"/>
          <w:sz w:val="22"/>
          <w:lang w:bidi="en-US"/>
        </w:rPr>
        <w:t>Please list below the EPAC Subcommittees you are most interested to serve in a leadership role:</w:t>
      </w:r>
    </w:p>
    <w:p w14:paraId="3CFB85CD" w14:textId="77777777" w:rsidR="0066298E" w:rsidRPr="008837F4" w:rsidRDefault="0066298E" w:rsidP="0066298E">
      <w:pPr>
        <w:widowControl w:val="0"/>
        <w:autoSpaceDE w:val="0"/>
        <w:autoSpaceDN w:val="0"/>
        <w:spacing w:before="8" w:after="0" w:line="240" w:lineRule="auto"/>
        <w:rPr>
          <w:rFonts w:ascii="Calibri" w:eastAsia="Calibri" w:hAnsi="Calibri" w:cs="Calibri"/>
          <w:sz w:val="19"/>
          <w:lang w:bidi="en-US"/>
        </w:rPr>
      </w:pPr>
    </w:p>
    <w:p w14:paraId="1848D23B"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r>
        <w:rPr>
          <w:rFonts w:ascii="Calibri" w:eastAsia="Calibri" w:hAnsi="Calibri" w:cs="Calibri"/>
          <w:b/>
          <w:sz w:val="22"/>
          <w:lang w:bidi="en-US"/>
        </w:rPr>
        <w:t>First Choice Subcommittee:</w:t>
      </w:r>
    </w:p>
    <w:p w14:paraId="3CB5E339"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p>
    <w:p w14:paraId="28DAC79E"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r w:rsidRPr="008837F4">
        <w:rPr>
          <w:rFonts w:ascii="Calibri" w:eastAsia="Calibri" w:hAnsi="Calibri" w:cs="Calibri"/>
          <w:b/>
          <w:sz w:val="22"/>
          <w:lang w:bidi="en-US"/>
        </w:rPr>
        <w:t>Second Choice Subcommittee:</w:t>
      </w:r>
    </w:p>
    <w:p w14:paraId="6C28BDEE" w14:textId="77777777" w:rsidR="0066298E" w:rsidRPr="008837F4" w:rsidRDefault="0066298E" w:rsidP="0066298E">
      <w:pPr>
        <w:widowControl w:val="0"/>
        <w:autoSpaceDE w:val="0"/>
        <w:autoSpaceDN w:val="0"/>
        <w:spacing w:before="8" w:after="0" w:line="240" w:lineRule="auto"/>
        <w:rPr>
          <w:rFonts w:ascii="Calibri" w:eastAsia="Calibri" w:hAnsi="Calibri" w:cs="Calibri"/>
          <w:b/>
          <w:sz w:val="19"/>
          <w:lang w:bidi="en-US"/>
        </w:rPr>
      </w:pPr>
    </w:p>
    <w:p w14:paraId="720B42E0" w14:textId="40564473" w:rsidR="0066298E" w:rsidRPr="008837F4" w:rsidRDefault="0066298E" w:rsidP="0066298E">
      <w:pPr>
        <w:widowControl w:val="0"/>
        <w:autoSpaceDE w:val="0"/>
        <w:autoSpaceDN w:val="0"/>
        <w:spacing w:after="0" w:line="276" w:lineRule="auto"/>
        <w:ind w:left="119" w:right="217"/>
        <w:rPr>
          <w:rFonts w:ascii="Calibri" w:eastAsia="Calibri" w:hAnsi="Calibri" w:cs="Calibri"/>
          <w:sz w:val="22"/>
          <w:lang w:bidi="en-US"/>
        </w:rPr>
      </w:pPr>
      <w:r w:rsidRPr="008837F4">
        <w:rPr>
          <w:rFonts w:ascii="Calibri" w:eastAsia="Calibri" w:hAnsi="Calibri" w:cs="Calibri"/>
          <w:sz w:val="22"/>
          <w:lang w:bidi="en-US"/>
        </w:rPr>
        <w:t xml:space="preserve">Please provide the contact information of a </w:t>
      </w:r>
      <w:r w:rsidR="003A1F60">
        <w:rPr>
          <w:rFonts w:ascii="Calibri" w:eastAsia="Calibri" w:hAnsi="Calibri" w:cs="Calibri"/>
          <w:sz w:val="22"/>
          <w:lang w:bidi="en-US"/>
        </w:rPr>
        <w:t>US</w:t>
      </w:r>
      <w:r w:rsidRPr="008837F4">
        <w:rPr>
          <w:rFonts w:ascii="Calibri" w:eastAsia="Calibri" w:hAnsi="Calibri" w:cs="Calibri"/>
          <w:sz w:val="22"/>
          <w:lang w:bidi="en-US"/>
        </w:rPr>
        <w:t>PHS officer with whom you have worked on the EPAC or another PHS group as a reference to support your work and service. If you do not have experience with the EPAC or another PHS group, please provide a reference who can discuss a collateral duty you have performed for your OPDIV.</w:t>
      </w:r>
    </w:p>
    <w:p w14:paraId="35118F79" w14:textId="77777777" w:rsidR="0066298E" w:rsidRPr="008837F4" w:rsidRDefault="0066298E" w:rsidP="0066298E">
      <w:pPr>
        <w:widowControl w:val="0"/>
        <w:autoSpaceDE w:val="0"/>
        <w:autoSpaceDN w:val="0"/>
        <w:spacing w:before="4" w:after="0" w:line="240" w:lineRule="auto"/>
        <w:rPr>
          <w:rFonts w:ascii="Calibri" w:eastAsia="Calibri" w:hAnsi="Calibri" w:cs="Calibri"/>
          <w:sz w:val="16"/>
          <w:lang w:bidi="en-US"/>
        </w:rPr>
      </w:pPr>
    </w:p>
    <w:p w14:paraId="7DB9F7C9"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r>
        <w:rPr>
          <w:rFonts w:ascii="Calibri" w:eastAsia="Calibri" w:hAnsi="Calibri" w:cs="Calibri"/>
          <w:b/>
          <w:sz w:val="22"/>
          <w:lang w:bidi="en-US"/>
        </w:rPr>
        <w:t>Name, Email, and Phone Number of Reference:</w:t>
      </w:r>
    </w:p>
    <w:p w14:paraId="6263CA43" w14:textId="77777777" w:rsidR="0066298E" w:rsidRDefault="0066298E" w:rsidP="0066298E">
      <w:pPr>
        <w:widowControl w:val="0"/>
        <w:autoSpaceDE w:val="0"/>
        <w:autoSpaceDN w:val="0"/>
        <w:spacing w:after="0" w:line="240" w:lineRule="auto"/>
        <w:ind w:left="119"/>
        <w:rPr>
          <w:rFonts w:ascii="Calibri" w:eastAsia="Calibri" w:hAnsi="Calibri" w:cs="Calibri"/>
          <w:b/>
          <w:sz w:val="22"/>
          <w:lang w:bidi="en-US"/>
        </w:rPr>
      </w:pPr>
    </w:p>
    <w:p w14:paraId="29534A14"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r w:rsidRPr="008837F4">
        <w:rPr>
          <w:rFonts w:ascii="Calibri" w:eastAsia="Calibri" w:hAnsi="Calibri" w:cs="Calibri"/>
          <w:b/>
          <w:sz w:val="22"/>
          <w:lang w:bidi="en-US"/>
        </w:rPr>
        <w:t>PHS/Other Organization Name associated with Reference:</w:t>
      </w:r>
    </w:p>
    <w:p w14:paraId="7B4D9DA8" w14:textId="77777777" w:rsidR="0066298E" w:rsidRPr="008837F4" w:rsidRDefault="0066298E" w:rsidP="0066298E">
      <w:pPr>
        <w:widowControl w:val="0"/>
        <w:autoSpaceDE w:val="0"/>
        <w:autoSpaceDN w:val="0"/>
        <w:spacing w:after="0" w:line="240" w:lineRule="auto"/>
        <w:ind w:left="119"/>
        <w:rPr>
          <w:rFonts w:ascii="Calibri" w:eastAsia="Calibri" w:hAnsi="Calibri" w:cs="Calibri"/>
          <w:b/>
          <w:sz w:val="22"/>
          <w:lang w:bidi="en-US"/>
        </w:rPr>
      </w:pPr>
    </w:p>
    <w:p w14:paraId="428936B3" w14:textId="77777777" w:rsidR="003A1F60" w:rsidRDefault="003A1F60" w:rsidP="0066298E">
      <w:pPr>
        <w:widowControl w:val="0"/>
        <w:autoSpaceDE w:val="0"/>
        <w:autoSpaceDN w:val="0"/>
        <w:spacing w:after="0" w:line="276" w:lineRule="auto"/>
        <w:ind w:left="119" w:right="191"/>
        <w:rPr>
          <w:rFonts w:ascii="Calibri" w:eastAsia="Calibri" w:hAnsi="Calibri" w:cs="Calibri"/>
          <w:b/>
          <w:sz w:val="22"/>
          <w:lang w:bidi="en-US"/>
        </w:rPr>
      </w:pPr>
    </w:p>
    <w:p w14:paraId="2DF8B802" w14:textId="77777777" w:rsidR="003A1F60" w:rsidRDefault="003A1F60" w:rsidP="0066298E">
      <w:pPr>
        <w:widowControl w:val="0"/>
        <w:autoSpaceDE w:val="0"/>
        <w:autoSpaceDN w:val="0"/>
        <w:spacing w:after="0" w:line="276" w:lineRule="auto"/>
        <w:ind w:left="119" w:right="191"/>
        <w:rPr>
          <w:rFonts w:ascii="Calibri" w:eastAsia="Calibri" w:hAnsi="Calibri" w:cs="Calibri"/>
          <w:b/>
          <w:sz w:val="22"/>
          <w:lang w:bidi="en-US"/>
        </w:rPr>
      </w:pPr>
    </w:p>
    <w:p w14:paraId="5EB16042" w14:textId="77777777" w:rsidR="003A1F60" w:rsidRDefault="003A1F60" w:rsidP="0066298E">
      <w:pPr>
        <w:widowControl w:val="0"/>
        <w:autoSpaceDE w:val="0"/>
        <w:autoSpaceDN w:val="0"/>
        <w:spacing w:after="0" w:line="276" w:lineRule="auto"/>
        <w:ind w:left="119" w:right="191"/>
        <w:rPr>
          <w:rFonts w:ascii="Calibri" w:eastAsia="Calibri" w:hAnsi="Calibri" w:cs="Calibri"/>
          <w:b/>
          <w:sz w:val="22"/>
          <w:lang w:bidi="en-US"/>
        </w:rPr>
      </w:pPr>
    </w:p>
    <w:p w14:paraId="6BA61F4E" w14:textId="39B7E3F7" w:rsidR="0066298E" w:rsidRPr="008837F4" w:rsidRDefault="0066298E" w:rsidP="0066298E">
      <w:pPr>
        <w:widowControl w:val="0"/>
        <w:autoSpaceDE w:val="0"/>
        <w:autoSpaceDN w:val="0"/>
        <w:spacing w:after="0" w:line="276" w:lineRule="auto"/>
        <w:ind w:left="119" w:right="191"/>
        <w:rPr>
          <w:rFonts w:ascii="Calibri" w:eastAsia="Calibri" w:hAnsi="Calibri" w:cs="Calibri"/>
          <w:sz w:val="22"/>
          <w:lang w:bidi="en-US"/>
        </w:rPr>
      </w:pPr>
      <w:r w:rsidRPr="008837F4">
        <w:rPr>
          <w:rFonts w:ascii="Calibri" w:eastAsia="Calibri" w:hAnsi="Calibri" w:cs="Calibri"/>
          <w:b/>
          <w:sz w:val="22"/>
          <w:lang w:bidi="en-US"/>
        </w:rPr>
        <w:lastRenderedPageBreak/>
        <w:t xml:space="preserve">Question #1: </w:t>
      </w:r>
      <w:r w:rsidRPr="008837F4">
        <w:rPr>
          <w:rFonts w:ascii="Calibri" w:eastAsia="Calibri" w:hAnsi="Calibri" w:cs="Calibri"/>
          <w:sz w:val="22"/>
          <w:lang w:bidi="en-US"/>
        </w:rPr>
        <w:t>Briefly describe an organization or entity to which you have contributed (e.g., EPAC, another PHS group, or a collateral duty at your OPDIV). What contributions did you make to the organization (including dates of participation) and how do you believe that experience has prepared you to serve as a voting member on the EPAC?</w:t>
      </w:r>
    </w:p>
    <w:p w14:paraId="5F0BD51E" w14:textId="77777777" w:rsidR="0066298E" w:rsidRPr="008837F4" w:rsidRDefault="0066298E" w:rsidP="0066298E">
      <w:pPr>
        <w:widowControl w:val="0"/>
        <w:autoSpaceDE w:val="0"/>
        <w:autoSpaceDN w:val="0"/>
        <w:spacing w:before="4" w:after="0" w:line="240" w:lineRule="auto"/>
        <w:rPr>
          <w:rFonts w:ascii="Calibri" w:eastAsia="Calibri" w:hAnsi="Calibri" w:cs="Calibri"/>
          <w:sz w:val="16"/>
          <w:lang w:bidi="en-US"/>
        </w:rPr>
      </w:pPr>
    </w:p>
    <w:p w14:paraId="71601C11" w14:textId="1EFE93D8" w:rsidR="006A7744" w:rsidRDefault="0066298E" w:rsidP="000F39BB">
      <w:pPr>
        <w:widowControl w:val="0"/>
        <w:autoSpaceDE w:val="0"/>
        <w:autoSpaceDN w:val="0"/>
        <w:spacing w:after="0" w:line="240" w:lineRule="auto"/>
        <w:ind w:left="119"/>
        <w:rPr>
          <w:rFonts w:ascii="Calibri" w:eastAsia="Calibri" w:hAnsi="Calibri" w:cs="Calibri"/>
          <w:sz w:val="22"/>
          <w:lang w:bidi="en-US"/>
        </w:rPr>
      </w:pPr>
      <w:r w:rsidRPr="008837F4">
        <w:rPr>
          <w:rFonts w:ascii="Calibri" w:eastAsia="Calibri" w:hAnsi="Calibri" w:cs="Calibri"/>
          <w:b/>
          <w:sz w:val="22"/>
          <w:lang w:bidi="en-US"/>
        </w:rPr>
        <w:t xml:space="preserve">Question #2: </w:t>
      </w:r>
      <w:r w:rsidRPr="008837F4">
        <w:rPr>
          <w:rFonts w:ascii="Calibri" w:eastAsia="Calibri" w:hAnsi="Calibri" w:cs="Calibri"/>
          <w:sz w:val="22"/>
          <w:lang w:bidi="en-US"/>
        </w:rPr>
        <w:t>If given the opportunity, what would you like to accomplish within the one or two EPAC subcommittees you selected above and how do you envision achieving these goals?</w:t>
      </w:r>
    </w:p>
    <w:p w14:paraId="277A80F7" w14:textId="326A2E06" w:rsidR="000F39BB" w:rsidRDefault="000F39BB" w:rsidP="000F39BB">
      <w:pPr>
        <w:widowControl w:val="0"/>
        <w:autoSpaceDE w:val="0"/>
        <w:autoSpaceDN w:val="0"/>
        <w:spacing w:after="0" w:line="240" w:lineRule="auto"/>
        <w:ind w:left="119"/>
        <w:rPr>
          <w:rFonts w:eastAsia="SimSun" w:cs="Times New Roman"/>
          <w:sz w:val="26"/>
          <w:szCs w:val="26"/>
        </w:rPr>
      </w:pPr>
    </w:p>
    <w:p w14:paraId="2E746EC1" w14:textId="7CDC0E07" w:rsidR="000F39BB" w:rsidRDefault="000F39BB" w:rsidP="000F39BB">
      <w:pPr>
        <w:widowControl w:val="0"/>
        <w:autoSpaceDE w:val="0"/>
        <w:autoSpaceDN w:val="0"/>
        <w:spacing w:after="0" w:line="240" w:lineRule="auto"/>
        <w:ind w:left="119"/>
        <w:rPr>
          <w:rFonts w:eastAsia="SimSun" w:cs="Times New Roman"/>
          <w:sz w:val="26"/>
          <w:szCs w:val="26"/>
        </w:rPr>
      </w:pPr>
    </w:p>
    <w:p w14:paraId="211310FD" w14:textId="5505B535" w:rsidR="000F39BB" w:rsidRDefault="000F39BB" w:rsidP="000F39BB">
      <w:pPr>
        <w:widowControl w:val="0"/>
        <w:autoSpaceDE w:val="0"/>
        <w:autoSpaceDN w:val="0"/>
        <w:spacing w:after="0" w:line="240" w:lineRule="auto"/>
        <w:ind w:left="119"/>
        <w:rPr>
          <w:rFonts w:eastAsia="SimSun" w:cs="Times New Roman"/>
          <w:sz w:val="26"/>
          <w:szCs w:val="26"/>
        </w:rPr>
      </w:pPr>
    </w:p>
    <w:p w14:paraId="57058366" w14:textId="77EF608B" w:rsidR="000F39BB" w:rsidRDefault="000F39BB" w:rsidP="000F39BB">
      <w:pPr>
        <w:widowControl w:val="0"/>
        <w:autoSpaceDE w:val="0"/>
        <w:autoSpaceDN w:val="0"/>
        <w:spacing w:after="0" w:line="240" w:lineRule="auto"/>
        <w:ind w:left="119"/>
        <w:rPr>
          <w:rFonts w:eastAsia="SimSun" w:cs="Times New Roman"/>
          <w:sz w:val="26"/>
          <w:szCs w:val="26"/>
        </w:rPr>
      </w:pPr>
    </w:p>
    <w:p w14:paraId="3557BF7D" w14:textId="02CC2231" w:rsidR="000F39BB" w:rsidRDefault="000F39BB" w:rsidP="000F39BB">
      <w:pPr>
        <w:widowControl w:val="0"/>
        <w:autoSpaceDE w:val="0"/>
        <w:autoSpaceDN w:val="0"/>
        <w:spacing w:after="0" w:line="240" w:lineRule="auto"/>
        <w:ind w:left="119"/>
        <w:rPr>
          <w:rFonts w:eastAsia="SimSun" w:cs="Times New Roman"/>
          <w:sz w:val="26"/>
          <w:szCs w:val="26"/>
        </w:rPr>
      </w:pPr>
    </w:p>
    <w:p w14:paraId="6C48662C" w14:textId="7B44C896" w:rsidR="000F39BB" w:rsidRDefault="000F39BB" w:rsidP="000F39BB">
      <w:pPr>
        <w:widowControl w:val="0"/>
        <w:autoSpaceDE w:val="0"/>
        <w:autoSpaceDN w:val="0"/>
        <w:spacing w:after="0" w:line="240" w:lineRule="auto"/>
        <w:ind w:left="119"/>
        <w:rPr>
          <w:rFonts w:eastAsia="SimSun" w:cs="Times New Roman"/>
          <w:sz w:val="26"/>
          <w:szCs w:val="26"/>
        </w:rPr>
      </w:pPr>
    </w:p>
    <w:p w14:paraId="18D00D6B" w14:textId="23AC6963" w:rsidR="000F39BB" w:rsidRDefault="000F39BB" w:rsidP="000F39BB">
      <w:pPr>
        <w:widowControl w:val="0"/>
        <w:autoSpaceDE w:val="0"/>
        <w:autoSpaceDN w:val="0"/>
        <w:spacing w:after="0" w:line="240" w:lineRule="auto"/>
        <w:ind w:left="119"/>
        <w:rPr>
          <w:rFonts w:eastAsia="SimSun" w:cs="Times New Roman"/>
          <w:sz w:val="26"/>
          <w:szCs w:val="26"/>
        </w:rPr>
      </w:pPr>
    </w:p>
    <w:p w14:paraId="2853AEED" w14:textId="2A39F8B1" w:rsidR="000F39BB" w:rsidRDefault="000F39BB" w:rsidP="000F39BB">
      <w:pPr>
        <w:widowControl w:val="0"/>
        <w:autoSpaceDE w:val="0"/>
        <w:autoSpaceDN w:val="0"/>
        <w:spacing w:after="0" w:line="240" w:lineRule="auto"/>
        <w:ind w:left="119"/>
        <w:rPr>
          <w:rFonts w:eastAsia="SimSun" w:cs="Times New Roman"/>
          <w:sz w:val="26"/>
          <w:szCs w:val="26"/>
        </w:rPr>
      </w:pPr>
    </w:p>
    <w:p w14:paraId="0D0679A4" w14:textId="1CCBF85C" w:rsidR="000F39BB" w:rsidRDefault="000F39BB" w:rsidP="000F39BB">
      <w:pPr>
        <w:widowControl w:val="0"/>
        <w:autoSpaceDE w:val="0"/>
        <w:autoSpaceDN w:val="0"/>
        <w:spacing w:after="0" w:line="240" w:lineRule="auto"/>
        <w:ind w:left="119"/>
        <w:rPr>
          <w:rFonts w:eastAsia="SimSun" w:cs="Times New Roman"/>
          <w:sz w:val="26"/>
          <w:szCs w:val="26"/>
        </w:rPr>
      </w:pPr>
    </w:p>
    <w:p w14:paraId="5803B378" w14:textId="1DC4A6D3" w:rsidR="000F39BB" w:rsidRDefault="000F39BB" w:rsidP="000F39BB">
      <w:pPr>
        <w:widowControl w:val="0"/>
        <w:autoSpaceDE w:val="0"/>
        <w:autoSpaceDN w:val="0"/>
        <w:spacing w:after="0" w:line="240" w:lineRule="auto"/>
        <w:ind w:left="119"/>
        <w:rPr>
          <w:rFonts w:eastAsia="SimSun" w:cs="Times New Roman"/>
          <w:sz w:val="26"/>
          <w:szCs w:val="26"/>
        </w:rPr>
      </w:pPr>
    </w:p>
    <w:p w14:paraId="1C40A706" w14:textId="1729F6FA" w:rsidR="000F39BB" w:rsidRDefault="000F39BB" w:rsidP="000F39BB">
      <w:pPr>
        <w:widowControl w:val="0"/>
        <w:autoSpaceDE w:val="0"/>
        <w:autoSpaceDN w:val="0"/>
        <w:spacing w:after="0" w:line="240" w:lineRule="auto"/>
        <w:ind w:left="119"/>
        <w:rPr>
          <w:rFonts w:eastAsia="SimSun" w:cs="Times New Roman"/>
          <w:sz w:val="26"/>
          <w:szCs w:val="26"/>
        </w:rPr>
      </w:pPr>
    </w:p>
    <w:p w14:paraId="3FF49688" w14:textId="79B6CB9B" w:rsidR="000F39BB" w:rsidRDefault="000F39BB" w:rsidP="000F39BB">
      <w:pPr>
        <w:widowControl w:val="0"/>
        <w:autoSpaceDE w:val="0"/>
        <w:autoSpaceDN w:val="0"/>
        <w:spacing w:after="0" w:line="240" w:lineRule="auto"/>
        <w:ind w:left="119"/>
        <w:rPr>
          <w:rFonts w:eastAsia="SimSun" w:cs="Times New Roman"/>
          <w:sz w:val="26"/>
          <w:szCs w:val="26"/>
        </w:rPr>
      </w:pPr>
    </w:p>
    <w:p w14:paraId="74AE00DA" w14:textId="04FA70CC" w:rsidR="000F39BB" w:rsidRDefault="000F39BB" w:rsidP="000F39BB">
      <w:pPr>
        <w:widowControl w:val="0"/>
        <w:autoSpaceDE w:val="0"/>
        <w:autoSpaceDN w:val="0"/>
        <w:spacing w:after="0" w:line="240" w:lineRule="auto"/>
        <w:ind w:left="119"/>
        <w:rPr>
          <w:rFonts w:eastAsia="SimSun" w:cs="Times New Roman"/>
          <w:sz w:val="26"/>
          <w:szCs w:val="26"/>
        </w:rPr>
      </w:pPr>
    </w:p>
    <w:p w14:paraId="16C5E3E8" w14:textId="583047AD" w:rsidR="000F39BB" w:rsidRDefault="000F39BB" w:rsidP="000F39BB">
      <w:pPr>
        <w:widowControl w:val="0"/>
        <w:autoSpaceDE w:val="0"/>
        <w:autoSpaceDN w:val="0"/>
        <w:spacing w:after="0" w:line="240" w:lineRule="auto"/>
        <w:ind w:left="119"/>
        <w:rPr>
          <w:rFonts w:eastAsia="SimSun" w:cs="Times New Roman"/>
          <w:sz w:val="26"/>
          <w:szCs w:val="26"/>
        </w:rPr>
      </w:pPr>
    </w:p>
    <w:p w14:paraId="4F3A9D13" w14:textId="6D8332DB" w:rsidR="000F39BB" w:rsidRDefault="000F39BB" w:rsidP="000F39BB">
      <w:pPr>
        <w:widowControl w:val="0"/>
        <w:autoSpaceDE w:val="0"/>
        <w:autoSpaceDN w:val="0"/>
        <w:spacing w:after="0" w:line="240" w:lineRule="auto"/>
        <w:ind w:left="119"/>
        <w:rPr>
          <w:rFonts w:eastAsia="SimSun" w:cs="Times New Roman"/>
          <w:sz w:val="26"/>
          <w:szCs w:val="26"/>
        </w:rPr>
      </w:pPr>
    </w:p>
    <w:p w14:paraId="5D42EF79" w14:textId="74488731" w:rsidR="000F39BB" w:rsidRDefault="000F39BB" w:rsidP="000F39BB">
      <w:pPr>
        <w:widowControl w:val="0"/>
        <w:autoSpaceDE w:val="0"/>
        <w:autoSpaceDN w:val="0"/>
        <w:spacing w:after="0" w:line="240" w:lineRule="auto"/>
        <w:ind w:left="119"/>
        <w:rPr>
          <w:rFonts w:eastAsia="SimSun" w:cs="Times New Roman"/>
          <w:sz w:val="26"/>
          <w:szCs w:val="26"/>
        </w:rPr>
      </w:pPr>
    </w:p>
    <w:p w14:paraId="1D776554" w14:textId="17787CB1" w:rsidR="000F39BB" w:rsidRDefault="000F39BB" w:rsidP="000F39BB">
      <w:pPr>
        <w:widowControl w:val="0"/>
        <w:autoSpaceDE w:val="0"/>
        <w:autoSpaceDN w:val="0"/>
        <w:spacing w:after="0" w:line="240" w:lineRule="auto"/>
        <w:ind w:left="119"/>
        <w:rPr>
          <w:rFonts w:eastAsia="SimSun" w:cs="Times New Roman"/>
          <w:sz w:val="26"/>
          <w:szCs w:val="26"/>
        </w:rPr>
      </w:pPr>
    </w:p>
    <w:p w14:paraId="04543E5D" w14:textId="52D80C6A" w:rsidR="000F39BB" w:rsidRDefault="000F39BB" w:rsidP="000F39BB">
      <w:pPr>
        <w:widowControl w:val="0"/>
        <w:autoSpaceDE w:val="0"/>
        <w:autoSpaceDN w:val="0"/>
        <w:spacing w:after="0" w:line="240" w:lineRule="auto"/>
        <w:ind w:left="119"/>
        <w:rPr>
          <w:rFonts w:eastAsia="SimSun" w:cs="Times New Roman"/>
          <w:sz w:val="26"/>
          <w:szCs w:val="26"/>
        </w:rPr>
      </w:pPr>
    </w:p>
    <w:p w14:paraId="45610DA2" w14:textId="71D27057" w:rsidR="000F39BB" w:rsidRDefault="000F39BB" w:rsidP="000F39BB">
      <w:pPr>
        <w:widowControl w:val="0"/>
        <w:autoSpaceDE w:val="0"/>
        <w:autoSpaceDN w:val="0"/>
        <w:spacing w:after="0" w:line="240" w:lineRule="auto"/>
        <w:ind w:left="119"/>
        <w:rPr>
          <w:rFonts w:eastAsia="SimSun" w:cs="Times New Roman"/>
          <w:sz w:val="26"/>
          <w:szCs w:val="26"/>
        </w:rPr>
      </w:pPr>
    </w:p>
    <w:p w14:paraId="312CB098" w14:textId="01290BB5" w:rsidR="000F39BB" w:rsidRDefault="000F39BB" w:rsidP="000F39BB">
      <w:pPr>
        <w:widowControl w:val="0"/>
        <w:autoSpaceDE w:val="0"/>
        <w:autoSpaceDN w:val="0"/>
        <w:spacing w:after="0" w:line="240" w:lineRule="auto"/>
        <w:ind w:left="119"/>
        <w:rPr>
          <w:rFonts w:eastAsia="SimSun" w:cs="Times New Roman"/>
          <w:sz w:val="26"/>
          <w:szCs w:val="26"/>
        </w:rPr>
      </w:pPr>
    </w:p>
    <w:p w14:paraId="1EB2CF4F" w14:textId="2FA372F5" w:rsidR="000F39BB" w:rsidRDefault="000F39BB" w:rsidP="000F39BB">
      <w:pPr>
        <w:widowControl w:val="0"/>
        <w:autoSpaceDE w:val="0"/>
        <w:autoSpaceDN w:val="0"/>
        <w:spacing w:after="0" w:line="240" w:lineRule="auto"/>
        <w:ind w:left="119"/>
        <w:rPr>
          <w:rFonts w:eastAsia="SimSun" w:cs="Times New Roman"/>
          <w:sz w:val="26"/>
          <w:szCs w:val="26"/>
        </w:rPr>
      </w:pPr>
    </w:p>
    <w:p w14:paraId="2C7DECC2" w14:textId="1498FBC7" w:rsidR="000F39BB" w:rsidRDefault="000F39BB" w:rsidP="000F39BB">
      <w:pPr>
        <w:widowControl w:val="0"/>
        <w:autoSpaceDE w:val="0"/>
        <w:autoSpaceDN w:val="0"/>
        <w:spacing w:after="0" w:line="240" w:lineRule="auto"/>
        <w:ind w:left="119"/>
        <w:rPr>
          <w:rFonts w:eastAsia="SimSun" w:cs="Times New Roman"/>
          <w:sz w:val="26"/>
          <w:szCs w:val="26"/>
        </w:rPr>
      </w:pPr>
    </w:p>
    <w:p w14:paraId="4BFFB78A" w14:textId="4BCC42F3" w:rsidR="000F39BB" w:rsidRDefault="000F39BB" w:rsidP="000F39BB">
      <w:pPr>
        <w:widowControl w:val="0"/>
        <w:autoSpaceDE w:val="0"/>
        <w:autoSpaceDN w:val="0"/>
        <w:spacing w:after="0" w:line="240" w:lineRule="auto"/>
        <w:ind w:left="119"/>
        <w:rPr>
          <w:rFonts w:eastAsia="SimSun" w:cs="Times New Roman"/>
          <w:sz w:val="26"/>
          <w:szCs w:val="26"/>
        </w:rPr>
      </w:pPr>
    </w:p>
    <w:p w14:paraId="39ECBA5C" w14:textId="7B485539" w:rsidR="000F39BB" w:rsidRDefault="000F39BB">
      <w:pPr>
        <w:widowControl w:val="0"/>
        <w:autoSpaceDE w:val="0"/>
        <w:autoSpaceDN w:val="0"/>
        <w:spacing w:after="0" w:line="240" w:lineRule="auto"/>
        <w:ind w:left="119"/>
        <w:rPr>
          <w:rFonts w:eastAsia="SimSun" w:cs="Times New Roman"/>
          <w:sz w:val="26"/>
          <w:szCs w:val="26"/>
        </w:rPr>
      </w:pPr>
    </w:p>
    <w:p w14:paraId="20FA5B6D" w14:textId="3F9237D8" w:rsidR="006F3FB3" w:rsidRDefault="006F3FB3">
      <w:pPr>
        <w:widowControl w:val="0"/>
        <w:autoSpaceDE w:val="0"/>
        <w:autoSpaceDN w:val="0"/>
        <w:spacing w:after="0" w:line="240" w:lineRule="auto"/>
        <w:ind w:left="119"/>
        <w:rPr>
          <w:rFonts w:eastAsia="SimSun" w:cs="Times New Roman"/>
          <w:sz w:val="26"/>
          <w:szCs w:val="26"/>
        </w:rPr>
      </w:pPr>
    </w:p>
    <w:p w14:paraId="67752BBD" w14:textId="1C8E4FAB" w:rsidR="006F3FB3" w:rsidRDefault="006F3FB3">
      <w:pPr>
        <w:widowControl w:val="0"/>
        <w:autoSpaceDE w:val="0"/>
        <w:autoSpaceDN w:val="0"/>
        <w:spacing w:after="0" w:line="240" w:lineRule="auto"/>
        <w:ind w:left="119"/>
        <w:rPr>
          <w:rFonts w:eastAsia="SimSun" w:cs="Times New Roman"/>
          <w:sz w:val="26"/>
          <w:szCs w:val="26"/>
        </w:rPr>
      </w:pPr>
    </w:p>
    <w:p w14:paraId="1A9302EE" w14:textId="32B38AA7" w:rsidR="006F3FB3" w:rsidRDefault="006F3FB3">
      <w:pPr>
        <w:widowControl w:val="0"/>
        <w:autoSpaceDE w:val="0"/>
        <w:autoSpaceDN w:val="0"/>
        <w:spacing w:after="0" w:line="240" w:lineRule="auto"/>
        <w:ind w:left="119"/>
        <w:rPr>
          <w:rFonts w:eastAsia="SimSun" w:cs="Times New Roman"/>
          <w:sz w:val="26"/>
          <w:szCs w:val="26"/>
        </w:rPr>
      </w:pPr>
    </w:p>
    <w:p w14:paraId="2CDB0787" w14:textId="5688D5B9" w:rsidR="006F3FB3" w:rsidRDefault="006F3FB3">
      <w:pPr>
        <w:widowControl w:val="0"/>
        <w:autoSpaceDE w:val="0"/>
        <w:autoSpaceDN w:val="0"/>
        <w:spacing w:after="0" w:line="240" w:lineRule="auto"/>
        <w:ind w:left="119"/>
        <w:rPr>
          <w:rFonts w:eastAsia="SimSun" w:cs="Times New Roman"/>
          <w:sz w:val="26"/>
          <w:szCs w:val="26"/>
        </w:rPr>
      </w:pPr>
    </w:p>
    <w:p w14:paraId="5A7C068D" w14:textId="55C7C1EB" w:rsidR="006F3FB3" w:rsidRDefault="006F3FB3">
      <w:pPr>
        <w:widowControl w:val="0"/>
        <w:autoSpaceDE w:val="0"/>
        <w:autoSpaceDN w:val="0"/>
        <w:spacing w:after="0" w:line="240" w:lineRule="auto"/>
        <w:ind w:left="119"/>
        <w:rPr>
          <w:rFonts w:eastAsia="SimSun" w:cs="Times New Roman"/>
          <w:sz w:val="26"/>
          <w:szCs w:val="26"/>
        </w:rPr>
      </w:pPr>
    </w:p>
    <w:p w14:paraId="6B672CA2" w14:textId="648D9E57" w:rsidR="006F3FB3" w:rsidRDefault="006F3FB3">
      <w:pPr>
        <w:widowControl w:val="0"/>
        <w:autoSpaceDE w:val="0"/>
        <w:autoSpaceDN w:val="0"/>
        <w:spacing w:after="0" w:line="240" w:lineRule="auto"/>
        <w:ind w:left="119"/>
        <w:rPr>
          <w:rFonts w:eastAsia="SimSun" w:cs="Times New Roman"/>
          <w:sz w:val="26"/>
          <w:szCs w:val="26"/>
        </w:rPr>
      </w:pPr>
    </w:p>
    <w:p w14:paraId="280061CC" w14:textId="68678CB9" w:rsidR="006F3FB3" w:rsidRDefault="006F3FB3">
      <w:pPr>
        <w:widowControl w:val="0"/>
        <w:autoSpaceDE w:val="0"/>
        <w:autoSpaceDN w:val="0"/>
        <w:spacing w:after="0" w:line="240" w:lineRule="auto"/>
        <w:ind w:left="119"/>
        <w:rPr>
          <w:rFonts w:eastAsia="SimSun" w:cs="Times New Roman"/>
          <w:sz w:val="26"/>
          <w:szCs w:val="26"/>
        </w:rPr>
      </w:pPr>
    </w:p>
    <w:p w14:paraId="678E8DC4" w14:textId="33EE1E09" w:rsidR="006F3FB3" w:rsidRDefault="006F3FB3" w:rsidP="00FB44F2">
      <w:pPr>
        <w:widowControl w:val="0"/>
        <w:autoSpaceDE w:val="0"/>
        <w:autoSpaceDN w:val="0"/>
        <w:spacing w:after="0" w:line="240" w:lineRule="auto"/>
        <w:ind w:left="119"/>
        <w:rPr>
          <w:rFonts w:eastAsia="SimSun" w:cs="Times New Roman"/>
          <w:sz w:val="26"/>
          <w:szCs w:val="26"/>
        </w:rPr>
      </w:pPr>
    </w:p>
    <w:p w14:paraId="510318A9" w14:textId="7ED5D99E" w:rsidR="00046F85" w:rsidRDefault="00046F85" w:rsidP="00FB44F2">
      <w:pPr>
        <w:widowControl w:val="0"/>
        <w:autoSpaceDE w:val="0"/>
        <w:autoSpaceDN w:val="0"/>
        <w:spacing w:after="0" w:line="240" w:lineRule="auto"/>
        <w:ind w:left="119"/>
        <w:rPr>
          <w:rFonts w:eastAsia="SimSun" w:cs="Times New Roman"/>
          <w:sz w:val="26"/>
          <w:szCs w:val="26"/>
        </w:rPr>
      </w:pPr>
    </w:p>
    <w:p w14:paraId="6D0A7483" w14:textId="0C967C41" w:rsidR="00046F85" w:rsidRDefault="00046F85" w:rsidP="00FB44F2">
      <w:pPr>
        <w:widowControl w:val="0"/>
        <w:autoSpaceDE w:val="0"/>
        <w:autoSpaceDN w:val="0"/>
        <w:spacing w:after="0" w:line="240" w:lineRule="auto"/>
        <w:ind w:left="119"/>
        <w:rPr>
          <w:rFonts w:eastAsia="SimSun" w:cs="Times New Roman"/>
          <w:sz w:val="26"/>
          <w:szCs w:val="26"/>
        </w:rPr>
      </w:pPr>
    </w:p>
    <w:p w14:paraId="04297527" w14:textId="77777777" w:rsidR="00046F85" w:rsidRDefault="00046F85" w:rsidP="00FB44F2">
      <w:pPr>
        <w:widowControl w:val="0"/>
        <w:autoSpaceDE w:val="0"/>
        <w:autoSpaceDN w:val="0"/>
        <w:spacing w:after="0" w:line="240" w:lineRule="auto"/>
        <w:ind w:left="119"/>
        <w:rPr>
          <w:rFonts w:eastAsia="SimSun" w:cs="Times New Roman"/>
          <w:sz w:val="26"/>
          <w:szCs w:val="26"/>
        </w:rPr>
      </w:pPr>
    </w:p>
    <w:p w14:paraId="290471A2" w14:textId="4351F5CA" w:rsidR="00B43D88" w:rsidRDefault="00B43D88" w:rsidP="00A03EF3">
      <w:pPr>
        <w:pStyle w:val="Heading2"/>
        <w:jc w:val="center"/>
        <w:rPr>
          <w:rFonts w:ascii="Times New Roman" w:eastAsia="SimSun" w:hAnsi="Times New Roman" w:cs="Times New Roman"/>
          <w:color w:val="auto"/>
        </w:rPr>
      </w:pPr>
      <w:bookmarkStart w:id="17" w:name="_APPENDIX_I_Subcommittee"/>
      <w:bookmarkStart w:id="18" w:name="_APPENDIX_I_"/>
      <w:bookmarkStart w:id="19" w:name="_APPENDIX_C_"/>
      <w:bookmarkStart w:id="20" w:name="_Toc122702161"/>
      <w:bookmarkEnd w:id="17"/>
      <w:bookmarkEnd w:id="18"/>
      <w:bookmarkEnd w:id="19"/>
      <w:r w:rsidRPr="00905E92">
        <w:rPr>
          <w:rFonts w:ascii="Times New Roman" w:eastAsia="SimSun" w:hAnsi="Times New Roman" w:cs="Times New Roman"/>
          <w:b/>
          <w:bCs/>
          <w:color w:val="auto"/>
        </w:rPr>
        <w:lastRenderedPageBreak/>
        <w:t xml:space="preserve">APPENDIX </w:t>
      </w:r>
      <w:proofErr w:type="gramStart"/>
      <w:r w:rsidR="00465FC1">
        <w:rPr>
          <w:rFonts w:ascii="Times New Roman" w:eastAsia="SimSun" w:hAnsi="Times New Roman" w:cs="Times New Roman"/>
          <w:b/>
          <w:bCs/>
          <w:color w:val="auto"/>
        </w:rPr>
        <w:t>C</w:t>
      </w:r>
      <w:r w:rsidR="00DC4397">
        <w:rPr>
          <w:rFonts w:ascii="Times New Roman" w:eastAsia="SimSun" w:hAnsi="Times New Roman" w:cs="Times New Roman"/>
          <w:color w:val="auto"/>
        </w:rPr>
        <w:t xml:space="preserve"> </w:t>
      </w:r>
      <w:r w:rsidR="009A72EB">
        <w:rPr>
          <w:rFonts w:ascii="Times New Roman" w:eastAsia="SimSun" w:hAnsi="Times New Roman" w:cs="Times New Roman"/>
          <w:color w:val="auto"/>
        </w:rPr>
        <w:t xml:space="preserve"> </w:t>
      </w:r>
      <w:r w:rsidR="00F902C2" w:rsidRPr="00905E92">
        <w:rPr>
          <w:rFonts w:ascii="Times New Roman" w:eastAsia="SimSun" w:hAnsi="Times New Roman" w:cs="Times New Roman"/>
          <w:color w:val="auto"/>
        </w:rPr>
        <w:t>Subcommittee</w:t>
      </w:r>
      <w:proofErr w:type="gramEnd"/>
      <w:r w:rsidR="00F902C2" w:rsidRPr="00905E92">
        <w:rPr>
          <w:rFonts w:ascii="Times New Roman" w:eastAsia="SimSun" w:hAnsi="Times New Roman" w:cs="Times New Roman"/>
          <w:color w:val="auto"/>
        </w:rPr>
        <w:t xml:space="preserve"> Letter of Appreciation</w:t>
      </w:r>
      <w:bookmarkEnd w:id="20"/>
    </w:p>
    <w:p w14:paraId="58E8523E" w14:textId="63A80417" w:rsidR="00EE496E" w:rsidRDefault="00EE496E" w:rsidP="00EE496E"/>
    <w:p w14:paraId="3FB1D1F4" w14:textId="69CB194E" w:rsidR="00EE496E" w:rsidRPr="00EE496E" w:rsidRDefault="00EE496E" w:rsidP="00EE496E">
      <w:pPr>
        <w:jc w:val="center"/>
        <w:rPr>
          <w:szCs w:val="24"/>
        </w:rPr>
      </w:pPr>
      <w:r w:rsidRPr="00905E92">
        <w:rPr>
          <w:noProof/>
          <w:szCs w:val="24"/>
        </w:rPr>
        <w:drawing>
          <wp:inline distT="0" distB="0" distL="0" distR="0" wp14:anchorId="06577649" wp14:editId="5318C335">
            <wp:extent cx="1170432" cy="10241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70432" cy="1024128"/>
                    </a:xfrm>
                    <a:prstGeom prst="rect">
                      <a:avLst/>
                    </a:prstGeom>
                  </pic:spPr>
                </pic:pic>
              </a:graphicData>
            </a:graphic>
          </wp:inline>
        </w:drawing>
      </w:r>
    </w:p>
    <w:p w14:paraId="335C2062" w14:textId="52BD1DED" w:rsidR="00EE496E" w:rsidRPr="00905E92" w:rsidRDefault="00EE496E" w:rsidP="00905E92">
      <w:pPr>
        <w:autoSpaceDE w:val="0"/>
        <w:autoSpaceDN w:val="0"/>
        <w:adjustRightInd w:val="0"/>
        <w:spacing w:after="0" w:line="240" w:lineRule="auto"/>
        <w:jc w:val="center"/>
        <w:rPr>
          <w:rFonts w:cs="Times New Roman"/>
          <w:color w:val="000000"/>
          <w:szCs w:val="24"/>
        </w:rPr>
      </w:pPr>
      <w:r w:rsidRPr="00905E92">
        <w:rPr>
          <w:rFonts w:cs="Times New Roman"/>
          <w:b/>
          <w:bCs/>
          <w:color w:val="000000"/>
          <w:szCs w:val="24"/>
        </w:rPr>
        <w:t>U.S. Public Health Service</w:t>
      </w:r>
    </w:p>
    <w:p w14:paraId="7053179B" w14:textId="3C31E18B" w:rsidR="00EE496E" w:rsidRPr="00905E92" w:rsidRDefault="00EE496E" w:rsidP="00905E92">
      <w:pPr>
        <w:autoSpaceDE w:val="0"/>
        <w:autoSpaceDN w:val="0"/>
        <w:adjustRightInd w:val="0"/>
        <w:spacing w:after="0" w:line="240" w:lineRule="auto"/>
        <w:jc w:val="center"/>
        <w:rPr>
          <w:rFonts w:cs="Times New Roman"/>
          <w:color w:val="000000"/>
          <w:szCs w:val="24"/>
        </w:rPr>
      </w:pPr>
      <w:r w:rsidRPr="00905E92">
        <w:rPr>
          <w:rFonts w:cs="Times New Roman"/>
          <w:color w:val="000000"/>
          <w:szCs w:val="24"/>
        </w:rPr>
        <w:t>Engineer Professional Advisory Committee</w:t>
      </w:r>
    </w:p>
    <w:p w14:paraId="3EBD8481" w14:textId="6C60D2F5" w:rsidR="00EE496E" w:rsidRPr="00905E92" w:rsidRDefault="001268DE" w:rsidP="00905E92">
      <w:pPr>
        <w:autoSpaceDE w:val="0"/>
        <w:autoSpaceDN w:val="0"/>
        <w:adjustRightInd w:val="0"/>
        <w:spacing w:after="0" w:line="240" w:lineRule="auto"/>
        <w:jc w:val="center"/>
        <w:rPr>
          <w:rFonts w:cs="Times New Roman"/>
          <w:color w:val="000000"/>
          <w:szCs w:val="24"/>
        </w:rPr>
      </w:pPr>
      <w:r>
        <w:rPr>
          <w:rFonts w:cs="Times New Roman"/>
          <w:color w:val="000000"/>
          <w:szCs w:val="24"/>
        </w:rPr>
        <w:t>[insert]</w:t>
      </w:r>
      <w:r w:rsidR="00EE496E" w:rsidRPr="00905E92">
        <w:rPr>
          <w:rFonts w:cs="Times New Roman"/>
          <w:color w:val="000000"/>
          <w:szCs w:val="24"/>
        </w:rPr>
        <w:t xml:space="preserve"> Subcommittee</w:t>
      </w:r>
    </w:p>
    <w:p w14:paraId="66B110FF" w14:textId="77777777" w:rsidR="00EE496E" w:rsidRDefault="00EE496E" w:rsidP="00EE6D33">
      <w:pPr>
        <w:autoSpaceDE w:val="0"/>
        <w:autoSpaceDN w:val="0"/>
        <w:adjustRightInd w:val="0"/>
        <w:spacing w:after="0" w:line="240" w:lineRule="auto"/>
        <w:rPr>
          <w:rFonts w:cs="Times New Roman"/>
          <w:color w:val="000000"/>
          <w:szCs w:val="24"/>
        </w:rPr>
      </w:pPr>
    </w:p>
    <w:p w14:paraId="5ECF8CBA" w14:textId="7B139282" w:rsidR="00EE496E" w:rsidRDefault="00EE496E" w:rsidP="00E9735D">
      <w:pPr>
        <w:autoSpaceDE w:val="0"/>
        <w:autoSpaceDN w:val="0"/>
        <w:adjustRightInd w:val="0"/>
        <w:spacing w:after="0" w:line="240" w:lineRule="auto"/>
        <w:rPr>
          <w:rFonts w:cs="Times New Roman"/>
          <w:color w:val="000000"/>
          <w:szCs w:val="24"/>
        </w:rPr>
      </w:pPr>
    </w:p>
    <w:p w14:paraId="38E87C37" w14:textId="49F20E8A" w:rsidR="00EE496E" w:rsidRDefault="00EE496E" w:rsidP="00E9735D">
      <w:pPr>
        <w:autoSpaceDE w:val="0"/>
        <w:autoSpaceDN w:val="0"/>
        <w:adjustRightInd w:val="0"/>
        <w:spacing w:after="0" w:line="240" w:lineRule="auto"/>
        <w:rPr>
          <w:rFonts w:cs="Times New Roman"/>
          <w:color w:val="000000"/>
          <w:szCs w:val="24"/>
        </w:rPr>
      </w:pPr>
    </w:p>
    <w:p w14:paraId="6624A5B0" w14:textId="77777777" w:rsidR="00EE496E" w:rsidRDefault="00EE496E" w:rsidP="00E9735D">
      <w:pPr>
        <w:autoSpaceDE w:val="0"/>
        <w:autoSpaceDN w:val="0"/>
        <w:adjustRightInd w:val="0"/>
        <w:spacing w:after="0" w:line="240" w:lineRule="auto"/>
        <w:rPr>
          <w:rFonts w:cs="Times New Roman"/>
          <w:color w:val="000000"/>
          <w:szCs w:val="24"/>
        </w:rPr>
      </w:pPr>
    </w:p>
    <w:p w14:paraId="0791119F" w14:textId="2A7E393E" w:rsidR="00EE496E" w:rsidRPr="00905E92" w:rsidRDefault="001268DE" w:rsidP="007F5835">
      <w:pPr>
        <w:autoSpaceDE w:val="0"/>
        <w:autoSpaceDN w:val="0"/>
        <w:adjustRightInd w:val="0"/>
        <w:spacing w:after="0" w:line="240" w:lineRule="auto"/>
        <w:rPr>
          <w:rFonts w:cs="Times New Roman"/>
          <w:color w:val="000000"/>
          <w:szCs w:val="24"/>
        </w:rPr>
      </w:pPr>
      <w:r>
        <w:rPr>
          <w:rFonts w:cs="Times New Roman"/>
          <w:color w:val="000000"/>
          <w:szCs w:val="24"/>
        </w:rPr>
        <w:t>[Date]</w:t>
      </w:r>
    </w:p>
    <w:p w14:paraId="25ED94F4" w14:textId="77777777" w:rsidR="00EE496E" w:rsidRDefault="00EE496E" w:rsidP="008837F4">
      <w:pPr>
        <w:autoSpaceDE w:val="0"/>
        <w:autoSpaceDN w:val="0"/>
        <w:adjustRightInd w:val="0"/>
        <w:spacing w:after="0" w:line="240" w:lineRule="auto"/>
        <w:rPr>
          <w:rFonts w:cs="Times New Roman"/>
          <w:color w:val="000000"/>
          <w:szCs w:val="24"/>
        </w:rPr>
      </w:pPr>
    </w:p>
    <w:p w14:paraId="68C1D734" w14:textId="77777777" w:rsidR="00EE496E" w:rsidRDefault="00EE496E" w:rsidP="008837F4">
      <w:pPr>
        <w:autoSpaceDE w:val="0"/>
        <w:autoSpaceDN w:val="0"/>
        <w:adjustRightInd w:val="0"/>
        <w:spacing w:after="0" w:line="240" w:lineRule="auto"/>
        <w:rPr>
          <w:rFonts w:cs="Times New Roman"/>
          <w:color w:val="000000"/>
          <w:szCs w:val="24"/>
        </w:rPr>
      </w:pPr>
    </w:p>
    <w:p w14:paraId="635DC28C" w14:textId="66A6DD21" w:rsidR="00EE496E" w:rsidRPr="00905E92" w:rsidRDefault="00EE496E">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Re: </w:t>
      </w:r>
      <w:r w:rsidR="001268DE">
        <w:rPr>
          <w:rFonts w:cs="Times New Roman"/>
          <w:color w:val="000000"/>
          <w:szCs w:val="24"/>
        </w:rPr>
        <w:t>[Year]</w:t>
      </w:r>
      <w:r w:rsidRPr="00905E92">
        <w:rPr>
          <w:rFonts w:cs="Times New Roman"/>
          <w:color w:val="000000"/>
          <w:szCs w:val="24"/>
        </w:rPr>
        <w:t xml:space="preserve"> Letter of Appreciation</w:t>
      </w:r>
    </w:p>
    <w:p w14:paraId="487FA880" w14:textId="77777777" w:rsidR="00EE496E" w:rsidRDefault="00EE496E">
      <w:pPr>
        <w:autoSpaceDE w:val="0"/>
        <w:autoSpaceDN w:val="0"/>
        <w:adjustRightInd w:val="0"/>
        <w:spacing w:after="0" w:line="240" w:lineRule="auto"/>
        <w:rPr>
          <w:rFonts w:cs="Times New Roman"/>
          <w:color w:val="000000"/>
          <w:szCs w:val="24"/>
        </w:rPr>
      </w:pPr>
    </w:p>
    <w:p w14:paraId="39EAAE62" w14:textId="77777777" w:rsidR="00EE496E" w:rsidRDefault="00EE496E">
      <w:pPr>
        <w:autoSpaceDE w:val="0"/>
        <w:autoSpaceDN w:val="0"/>
        <w:adjustRightInd w:val="0"/>
        <w:spacing w:after="0" w:line="240" w:lineRule="auto"/>
        <w:rPr>
          <w:rFonts w:cs="Times New Roman"/>
          <w:color w:val="000000"/>
          <w:szCs w:val="24"/>
        </w:rPr>
      </w:pPr>
    </w:p>
    <w:p w14:paraId="1EFD6122" w14:textId="67B0046E" w:rsidR="00EE496E" w:rsidRPr="00905E92" w:rsidRDefault="00EE496E">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Dear </w:t>
      </w:r>
      <w:r w:rsidR="001268DE">
        <w:rPr>
          <w:rFonts w:cs="Times New Roman"/>
          <w:color w:val="000000"/>
          <w:szCs w:val="24"/>
        </w:rPr>
        <w:t>[Rank] [Name]</w:t>
      </w:r>
      <w:r w:rsidRPr="00905E92">
        <w:rPr>
          <w:rFonts w:cs="Times New Roman"/>
          <w:color w:val="000000"/>
          <w:szCs w:val="24"/>
        </w:rPr>
        <w:t>:</w:t>
      </w:r>
    </w:p>
    <w:p w14:paraId="15AF0070" w14:textId="77777777" w:rsidR="00EE496E" w:rsidRDefault="00EE496E">
      <w:pPr>
        <w:autoSpaceDE w:val="0"/>
        <w:autoSpaceDN w:val="0"/>
        <w:adjustRightInd w:val="0"/>
        <w:spacing w:after="0" w:line="240" w:lineRule="auto"/>
        <w:rPr>
          <w:rFonts w:cs="Times New Roman"/>
          <w:color w:val="000000"/>
          <w:szCs w:val="24"/>
        </w:rPr>
      </w:pPr>
    </w:p>
    <w:p w14:paraId="79841AE2" w14:textId="00C3841D" w:rsidR="00EE496E" w:rsidRPr="00905E92" w:rsidRDefault="00EE496E">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Thank you for your active participation on the </w:t>
      </w:r>
      <w:r w:rsidR="001268DE">
        <w:rPr>
          <w:rFonts w:cs="Times New Roman"/>
          <w:color w:val="000000"/>
          <w:szCs w:val="24"/>
        </w:rPr>
        <w:t>[insert]</w:t>
      </w:r>
      <w:r w:rsidRPr="00905E92">
        <w:rPr>
          <w:rFonts w:cs="Times New Roman"/>
          <w:color w:val="000000"/>
          <w:szCs w:val="24"/>
        </w:rPr>
        <w:t xml:space="preserve"> Subcommittee within the Engineer Professional Advisory Committee (EPAC). The time and effort you have provided have greatly helped the </w:t>
      </w:r>
      <w:r w:rsidR="001268DE">
        <w:rPr>
          <w:rFonts w:cs="Times New Roman"/>
          <w:color w:val="000000"/>
          <w:szCs w:val="24"/>
        </w:rPr>
        <w:t>[insert]</w:t>
      </w:r>
      <w:r w:rsidRPr="00905E92">
        <w:rPr>
          <w:rFonts w:cs="Times New Roman"/>
          <w:color w:val="000000"/>
          <w:szCs w:val="24"/>
        </w:rPr>
        <w:t xml:space="preserve"> Subcommittee achieve its goals in </w:t>
      </w:r>
      <w:r w:rsidR="001268DE">
        <w:rPr>
          <w:rFonts w:cs="Times New Roman"/>
          <w:color w:val="000000"/>
          <w:szCs w:val="24"/>
        </w:rPr>
        <w:t>[year]</w:t>
      </w:r>
      <w:r w:rsidRPr="00905E92">
        <w:rPr>
          <w:rFonts w:cs="Times New Roman"/>
          <w:color w:val="000000"/>
          <w:szCs w:val="24"/>
        </w:rPr>
        <w:t>.</w:t>
      </w:r>
    </w:p>
    <w:p w14:paraId="21F9A1DE" w14:textId="77777777" w:rsidR="001268DE" w:rsidRDefault="001268DE" w:rsidP="001268DE">
      <w:pPr>
        <w:spacing w:after="0" w:line="240" w:lineRule="auto"/>
        <w:rPr>
          <w:rFonts w:cs="Times New Roman"/>
          <w:color w:val="000000"/>
          <w:szCs w:val="24"/>
        </w:rPr>
      </w:pPr>
    </w:p>
    <w:p w14:paraId="06E68010" w14:textId="2DF0B887" w:rsidR="00EE496E" w:rsidRPr="00EE496E" w:rsidRDefault="00EE496E" w:rsidP="00905E92">
      <w:pPr>
        <w:spacing w:after="0" w:line="240" w:lineRule="auto"/>
        <w:rPr>
          <w:rFonts w:cs="Times New Roman"/>
          <w:color w:val="000000"/>
          <w:szCs w:val="24"/>
        </w:rPr>
      </w:pPr>
      <w:r w:rsidRPr="00905E92">
        <w:rPr>
          <w:rFonts w:cs="Times New Roman"/>
          <w:color w:val="000000"/>
          <w:szCs w:val="24"/>
        </w:rPr>
        <w:t>This year, you</w:t>
      </w:r>
      <w:r w:rsidR="001268DE">
        <w:rPr>
          <w:rFonts w:cs="Times New Roman"/>
          <w:color w:val="000000"/>
          <w:szCs w:val="24"/>
        </w:rPr>
        <w:t xml:space="preserve"> [add description of achievements etc.]</w:t>
      </w:r>
      <w:r w:rsidR="00BE7939">
        <w:rPr>
          <w:rFonts w:cs="Times New Roman"/>
          <w:color w:val="000000"/>
          <w:szCs w:val="24"/>
        </w:rPr>
        <w:t>.</w:t>
      </w:r>
    </w:p>
    <w:p w14:paraId="253380FF" w14:textId="77777777" w:rsidR="001268DE" w:rsidRDefault="001268DE" w:rsidP="00EE6D33">
      <w:pPr>
        <w:autoSpaceDE w:val="0"/>
        <w:autoSpaceDN w:val="0"/>
        <w:adjustRightInd w:val="0"/>
        <w:spacing w:after="0" w:line="240" w:lineRule="auto"/>
        <w:rPr>
          <w:rFonts w:cs="Times New Roman"/>
          <w:color w:val="000000"/>
          <w:szCs w:val="24"/>
        </w:rPr>
      </w:pPr>
    </w:p>
    <w:p w14:paraId="325EE49C" w14:textId="199CC2FA" w:rsidR="00EE496E" w:rsidRPr="00905E92" w:rsidRDefault="00EE496E" w:rsidP="00E9735D">
      <w:pPr>
        <w:autoSpaceDE w:val="0"/>
        <w:autoSpaceDN w:val="0"/>
        <w:adjustRightInd w:val="0"/>
        <w:spacing w:after="0" w:line="240" w:lineRule="auto"/>
        <w:rPr>
          <w:rFonts w:cs="Times New Roman"/>
          <w:color w:val="000000"/>
          <w:szCs w:val="24"/>
        </w:rPr>
      </w:pPr>
      <w:r w:rsidRPr="00905E92">
        <w:rPr>
          <w:rFonts w:cs="Times New Roman"/>
          <w:color w:val="000000"/>
          <w:szCs w:val="24"/>
        </w:rPr>
        <w:t>Again, I thank you for your dedicated service to the EPAC and look forward to working with you as a valued volunteer of</w:t>
      </w:r>
      <w:r w:rsidR="00BE7939">
        <w:rPr>
          <w:rFonts w:cs="Times New Roman"/>
          <w:color w:val="000000"/>
          <w:szCs w:val="24"/>
        </w:rPr>
        <w:t xml:space="preserve"> the</w:t>
      </w:r>
      <w:r w:rsidRPr="00905E92">
        <w:rPr>
          <w:rFonts w:cs="Times New Roman"/>
          <w:color w:val="000000"/>
          <w:szCs w:val="24"/>
        </w:rPr>
        <w:t xml:space="preserve"> </w:t>
      </w:r>
      <w:r w:rsidR="001268DE">
        <w:rPr>
          <w:rFonts w:cs="Times New Roman"/>
          <w:color w:val="000000"/>
          <w:szCs w:val="24"/>
        </w:rPr>
        <w:t>[insert]</w:t>
      </w:r>
      <w:r w:rsidRPr="00905E92">
        <w:rPr>
          <w:rFonts w:cs="Times New Roman"/>
          <w:color w:val="000000"/>
          <w:szCs w:val="24"/>
        </w:rPr>
        <w:t xml:space="preserve"> Subcommittee in the future.</w:t>
      </w:r>
    </w:p>
    <w:p w14:paraId="13146422" w14:textId="77777777" w:rsidR="00EE496E" w:rsidRDefault="00EE496E" w:rsidP="00E9735D">
      <w:pPr>
        <w:autoSpaceDE w:val="0"/>
        <w:autoSpaceDN w:val="0"/>
        <w:adjustRightInd w:val="0"/>
        <w:spacing w:after="0" w:line="240" w:lineRule="auto"/>
        <w:rPr>
          <w:rFonts w:cs="Times New Roman"/>
          <w:color w:val="000000"/>
          <w:szCs w:val="24"/>
        </w:rPr>
      </w:pPr>
    </w:p>
    <w:p w14:paraId="7D75024B" w14:textId="500C7230" w:rsidR="00EE496E" w:rsidRPr="00905E92" w:rsidRDefault="00EE496E" w:rsidP="00E9735D">
      <w:pPr>
        <w:autoSpaceDE w:val="0"/>
        <w:autoSpaceDN w:val="0"/>
        <w:adjustRightInd w:val="0"/>
        <w:spacing w:after="0" w:line="240" w:lineRule="auto"/>
        <w:rPr>
          <w:rFonts w:cs="Times New Roman"/>
          <w:color w:val="000000"/>
          <w:szCs w:val="24"/>
        </w:rPr>
      </w:pPr>
      <w:r w:rsidRPr="00905E92">
        <w:rPr>
          <w:rFonts w:cs="Times New Roman"/>
          <w:color w:val="000000"/>
          <w:szCs w:val="24"/>
        </w:rPr>
        <w:t>Very Respectfully,</w:t>
      </w:r>
    </w:p>
    <w:p w14:paraId="3AB2AD25" w14:textId="77777777" w:rsidR="00EE496E" w:rsidRDefault="00EE496E" w:rsidP="00E9735D">
      <w:pPr>
        <w:autoSpaceDE w:val="0"/>
        <w:autoSpaceDN w:val="0"/>
        <w:adjustRightInd w:val="0"/>
        <w:spacing w:after="0" w:line="240" w:lineRule="auto"/>
        <w:rPr>
          <w:rFonts w:cs="Times New Roman"/>
          <w:color w:val="000000"/>
          <w:szCs w:val="24"/>
        </w:rPr>
      </w:pPr>
    </w:p>
    <w:p w14:paraId="3C4BDE69" w14:textId="77777777" w:rsidR="00EE496E" w:rsidRDefault="00EE496E" w:rsidP="008837F4">
      <w:pPr>
        <w:autoSpaceDE w:val="0"/>
        <w:autoSpaceDN w:val="0"/>
        <w:adjustRightInd w:val="0"/>
        <w:spacing w:after="0" w:line="240" w:lineRule="auto"/>
        <w:rPr>
          <w:rFonts w:cs="Times New Roman"/>
          <w:color w:val="000000"/>
          <w:szCs w:val="24"/>
        </w:rPr>
      </w:pPr>
    </w:p>
    <w:p w14:paraId="2D9D5611" w14:textId="77777777" w:rsidR="00EE496E" w:rsidRDefault="00EE496E" w:rsidP="008837F4">
      <w:pPr>
        <w:autoSpaceDE w:val="0"/>
        <w:autoSpaceDN w:val="0"/>
        <w:adjustRightInd w:val="0"/>
        <w:spacing w:after="0" w:line="240" w:lineRule="auto"/>
        <w:rPr>
          <w:rFonts w:cs="Times New Roman"/>
          <w:color w:val="000000"/>
          <w:szCs w:val="24"/>
        </w:rPr>
      </w:pPr>
    </w:p>
    <w:p w14:paraId="5ABC0B8A" w14:textId="77777777" w:rsidR="00EE496E" w:rsidRDefault="00EE496E">
      <w:pPr>
        <w:autoSpaceDE w:val="0"/>
        <w:autoSpaceDN w:val="0"/>
        <w:adjustRightInd w:val="0"/>
        <w:spacing w:after="0" w:line="240" w:lineRule="auto"/>
        <w:rPr>
          <w:rFonts w:cs="Times New Roman"/>
          <w:color w:val="000000"/>
          <w:szCs w:val="24"/>
        </w:rPr>
      </w:pPr>
    </w:p>
    <w:p w14:paraId="0CE5FE58" w14:textId="162CA524" w:rsidR="00EE496E" w:rsidRPr="00905E92" w:rsidRDefault="001268DE">
      <w:pPr>
        <w:autoSpaceDE w:val="0"/>
        <w:autoSpaceDN w:val="0"/>
        <w:adjustRightInd w:val="0"/>
        <w:spacing w:after="0" w:line="240" w:lineRule="auto"/>
        <w:rPr>
          <w:rFonts w:cs="Times New Roman"/>
          <w:color w:val="000000"/>
          <w:szCs w:val="24"/>
        </w:rPr>
      </w:pPr>
      <w:r>
        <w:rPr>
          <w:rFonts w:cs="Times New Roman"/>
          <w:color w:val="000000"/>
          <w:szCs w:val="24"/>
        </w:rPr>
        <w:t>[Name]</w:t>
      </w:r>
    </w:p>
    <w:p w14:paraId="6E5B3CA0" w14:textId="2F62B65A" w:rsidR="00EE496E" w:rsidRPr="00905E92" w:rsidRDefault="001268DE">
      <w:pPr>
        <w:autoSpaceDE w:val="0"/>
        <w:autoSpaceDN w:val="0"/>
        <w:adjustRightInd w:val="0"/>
        <w:spacing w:after="0" w:line="240" w:lineRule="auto"/>
        <w:rPr>
          <w:rFonts w:cs="Times New Roman"/>
          <w:color w:val="000000"/>
          <w:szCs w:val="24"/>
        </w:rPr>
      </w:pPr>
      <w:r>
        <w:rPr>
          <w:rFonts w:cs="Times New Roman"/>
          <w:color w:val="000000"/>
          <w:szCs w:val="24"/>
        </w:rPr>
        <w:t>[Rank]</w:t>
      </w:r>
      <w:r w:rsidR="00EE496E" w:rsidRPr="00905E92">
        <w:rPr>
          <w:rFonts w:cs="Times New Roman"/>
          <w:color w:val="000000"/>
          <w:szCs w:val="24"/>
        </w:rPr>
        <w:t>, U.S. Public Health Service</w:t>
      </w:r>
    </w:p>
    <w:p w14:paraId="7BE38CA0" w14:textId="1D8F8D5A" w:rsidR="008E1370" w:rsidRDefault="00EE496E" w:rsidP="001268DE">
      <w:pPr>
        <w:spacing w:line="240" w:lineRule="auto"/>
        <w:rPr>
          <w:rFonts w:cs="Times New Roman"/>
          <w:color w:val="000000"/>
          <w:szCs w:val="24"/>
        </w:rPr>
      </w:pPr>
      <w:r w:rsidRPr="00905E92">
        <w:rPr>
          <w:rFonts w:cs="Times New Roman"/>
          <w:color w:val="000000"/>
          <w:szCs w:val="24"/>
        </w:rPr>
        <w:t xml:space="preserve">Chair, EPAC </w:t>
      </w:r>
      <w:r w:rsidR="001268DE">
        <w:rPr>
          <w:rFonts w:cs="Times New Roman"/>
          <w:color w:val="000000"/>
          <w:szCs w:val="24"/>
        </w:rPr>
        <w:t>[insert]</w:t>
      </w:r>
      <w:r w:rsidRPr="00905E92">
        <w:rPr>
          <w:rFonts w:cs="Times New Roman"/>
          <w:color w:val="000000"/>
          <w:szCs w:val="24"/>
        </w:rPr>
        <w:t xml:space="preserve"> Subcommittee</w:t>
      </w:r>
    </w:p>
    <w:p w14:paraId="272E66C6" w14:textId="77777777" w:rsidR="008E1370" w:rsidRDefault="008E1370">
      <w:pPr>
        <w:rPr>
          <w:rFonts w:cs="Times New Roman"/>
          <w:color w:val="000000"/>
          <w:szCs w:val="24"/>
        </w:rPr>
      </w:pPr>
      <w:r>
        <w:rPr>
          <w:rFonts w:cs="Times New Roman"/>
          <w:color w:val="000000"/>
          <w:szCs w:val="24"/>
        </w:rPr>
        <w:br w:type="page"/>
      </w:r>
    </w:p>
    <w:p w14:paraId="3AEC7D4C" w14:textId="3A4F18A8" w:rsidR="001268DE" w:rsidRDefault="00F11C89" w:rsidP="00905E92">
      <w:pPr>
        <w:pStyle w:val="Heading2"/>
        <w:jc w:val="center"/>
        <w:rPr>
          <w:rFonts w:ascii="Times New Roman" w:eastAsia="SimSun" w:hAnsi="Times New Roman" w:cs="Times New Roman"/>
          <w:color w:val="auto"/>
        </w:rPr>
      </w:pPr>
      <w:bookmarkStart w:id="21" w:name="_APPENDIX_II_EPAC"/>
      <w:bookmarkStart w:id="22" w:name="_APPENDIX_D_"/>
      <w:bookmarkStart w:id="23" w:name="_Toc122702162"/>
      <w:bookmarkEnd w:id="21"/>
      <w:bookmarkEnd w:id="22"/>
      <w:r w:rsidRPr="00FB17E8">
        <w:rPr>
          <w:rFonts w:ascii="Times New Roman" w:eastAsia="SimSun" w:hAnsi="Times New Roman" w:cs="Times New Roman"/>
          <w:b/>
          <w:bCs/>
          <w:color w:val="auto"/>
        </w:rPr>
        <w:lastRenderedPageBreak/>
        <w:t xml:space="preserve">APPENDIX </w:t>
      </w:r>
      <w:proofErr w:type="gramStart"/>
      <w:r w:rsidR="00465FC1">
        <w:rPr>
          <w:rFonts w:ascii="Times New Roman" w:eastAsia="SimSun" w:hAnsi="Times New Roman" w:cs="Times New Roman"/>
          <w:b/>
          <w:bCs/>
          <w:color w:val="auto"/>
        </w:rPr>
        <w:t>D</w:t>
      </w:r>
      <w:r>
        <w:rPr>
          <w:rFonts w:ascii="Times New Roman" w:eastAsia="SimSun" w:hAnsi="Times New Roman" w:cs="Times New Roman"/>
          <w:color w:val="auto"/>
        </w:rPr>
        <w:t xml:space="preserve"> </w:t>
      </w:r>
      <w:r w:rsidR="009A72EB">
        <w:rPr>
          <w:rFonts w:ascii="Times New Roman" w:eastAsia="SimSun" w:hAnsi="Times New Roman" w:cs="Times New Roman"/>
          <w:color w:val="auto"/>
        </w:rPr>
        <w:t xml:space="preserve"> </w:t>
      </w:r>
      <w:r>
        <w:rPr>
          <w:rFonts w:ascii="Times New Roman" w:eastAsia="SimSun" w:hAnsi="Times New Roman" w:cs="Times New Roman"/>
          <w:color w:val="auto"/>
        </w:rPr>
        <w:t>EPAC</w:t>
      </w:r>
      <w:proofErr w:type="gramEnd"/>
      <w:r>
        <w:rPr>
          <w:rFonts w:ascii="Times New Roman" w:eastAsia="SimSun" w:hAnsi="Times New Roman" w:cs="Times New Roman"/>
          <w:color w:val="auto"/>
        </w:rPr>
        <w:t xml:space="preserve"> Certificate of </w:t>
      </w:r>
      <w:r w:rsidR="00FC67C4">
        <w:rPr>
          <w:rFonts w:ascii="Times New Roman" w:eastAsia="SimSun" w:hAnsi="Times New Roman" w:cs="Times New Roman"/>
          <w:color w:val="auto"/>
        </w:rPr>
        <w:t>Appreci</w:t>
      </w:r>
      <w:r>
        <w:rPr>
          <w:rFonts w:ascii="Times New Roman" w:eastAsia="SimSun" w:hAnsi="Times New Roman" w:cs="Times New Roman"/>
          <w:color w:val="auto"/>
        </w:rPr>
        <w:t>ation</w:t>
      </w:r>
      <w:bookmarkEnd w:id="23"/>
    </w:p>
    <w:p w14:paraId="09E003DB" w14:textId="7200A998" w:rsidR="00FB61D8" w:rsidRDefault="00FB61D8" w:rsidP="00FB61D8"/>
    <w:p w14:paraId="1E771F89" w14:textId="380F04B0" w:rsidR="00FB61D8" w:rsidRPr="00FB61D8" w:rsidRDefault="00FB61D8" w:rsidP="00FB61D8">
      <w:pPr>
        <w:jc w:val="center"/>
      </w:pPr>
      <w:r>
        <w:t>(Template follows on next page)</w:t>
      </w:r>
    </w:p>
    <w:p w14:paraId="6FC2CAFA" w14:textId="77777777" w:rsidR="008E1370" w:rsidRDefault="008E1370">
      <w:pPr>
        <w:rPr>
          <w:rFonts w:cs="Times New Roman"/>
          <w:color w:val="000000"/>
          <w:szCs w:val="24"/>
        </w:rPr>
      </w:pPr>
    </w:p>
    <w:p w14:paraId="6EC9939E" w14:textId="77777777" w:rsidR="008E1370" w:rsidRDefault="008E1370">
      <w:pPr>
        <w:rPr>
          <w:rFonts w:cs="Times New Roman"/>
          <w:color w:val="000000"/>
          <w:szCs w:val="24"/>
        </w:rPr>
      </w:pPr>
    </w:p>
    <w:p w14:paraId="6101EB85" w14:textId="77777777" w:rsidR="00046F85" w:rsidRDefault="00046F85">
      <w:pPr>
        <w:rPr>
          <w:rFonts w:cs="Times New Roman"/>
          <w:color w:val="000000"/>
          <w:szCs w:val="24"/>
        </w:rPr>
      </w:pPr>
    </w:p>
    <w:p w14:paraId="3FE80178" w14:textId="77777777" w:rsidR="00046F85" w:rsidRDefault="00046F85">
      <w:pPr>
        <w:rPr>
          <w:rFonts w:cs="Times New Roman"/>
          <w:color w:val="000000"/>
          <w:szCs w:val="24"/>
        </w:rPr>
      </w:pPr>
    </w:p>
    <w:p w14:paraId="3B9897BC" w14:textId="77777777" w:rsidR="00046F85" w:rsidRDefault="00046F85">
      <w:pPr>
        <w:rPr>
          <w:rFonts w:cs="Times New Roman"/>
          <w:color w:val="000000"/>
          <w:szCs w:val="24"/>
        </w:rPr>
      </w:pPr>
    </w:p>
    <w:p w14:paraId="2780976B" w14:textId="77777777" w:rsidR="00046F85" w:rsidRDefault="00046F85">
      <w:pPr>
        <w:rPr>
          <w:rFonts w:cs="Times New Roman"/>
          <w:color w:val="000000"/>
          <w:szCs w:val="24"/>
        </w:rPr>
      </w:pPr>
    </w:p>
    <w:p w14:paraId="5A112762" w14:textId="77777777" w:rsidR="00046F85" w:rsidRDefault="00046F85">
      <w:pPr>
        <w:rPr>
          <w:rFonts w:cs="Times New Roman"/>
          <w:color w:val="000000"/>
          <w:szCs w:val="24"/>
        </w:rPr>
      </w:pPr>
    </w:p>
    <w:p w14:paraId="076625D1" w14:textId="77777777" w:rsidR="00046F85" w:rsidRDefault="00046F85">
      <w:pPr>
        <w:rPr>
          <w:rFonts w:cs="Times New Roman"/>
          <w:color w:val="000000"/>
          <w:szCs w:val="24"/>
        </w:rPr>
      </w:pPr>
    </w:p>
    <w:p w14:paraId="582AEA44" w14:textId="77777777" w:rsidR="00046F85" w:rsidRDefault="00046F85">
      <w:pPr>
        <w:rPr>
          <w:rFonts w:cs="Times New Roman"/>
          <w:color w:val="000000"/>
          <w:szCs w:val="24"/>
        </w:rPr>
      </w:pPr>
    </w:p>
    <w:p w14:paraId="606F5420" w14:textId="77777777" w:rsidR="00046F85" w:rsidRDefault="00046F85">
      <w:pPr>
        <w:rPr>
          <w:rFonts w:cs="Times New Roman"/>
          <w:color w:val="000000"/>
          <w:szCs w:val="24"/>
        </w:rPr>
      </w:pPr>
    </w:p>
    <w:p w14:paraId="27BCA5F7" w14:textId="77777777" w:rsidR="00046F85" w:rsidRDefault="00046F85">
      <w:pPr>
        <w:rPr>
          <w:rFonts w:cs="Times New Roman"/>
          <w:color w:val="000000"/>
          <w:szCs w:val="24"/>
        </w:rPr>
      </w:pPr>
    </w:p>
    <w:p w14:paraId="7583F9A6" w14:textId="77777777" w:rsidR="00046F85" w:rsidRDefault="00046F85">
      <w:pPr>
        <w:rPr>
          <w:rFonts w:cs="Times New Roman"/>
          <w:color w:val="000000"/>
          <w:szCs w:val="24"/>
        </w:rPr>
      </w:pPr>
    </w:p>
    <w:p w14:paraId="11EF4A0B" w14:textId="77777777" w:rsidR="00046F85" w:rsidRDefault="00046F85">
      <w:pPr>
        <w:rPr>
          <w:rFonts w:cs="Times New Roman"/>
          <w:color w:val="000000"/>
          <w:szCs w:val="24"/>
        </w:rPr>
      </w:pPr>
    </w:p>
    <w:p w14:paraId="052E0136" w14:textId="77777777" w:rsidR="00046F85" w:rsidRDefault="00046F85">
      <w:pPr>
        <w:rPr>
          <w:rFonts w:cs="Times New Roman"/>
          <w:color w:val="000000"/>
          <w:szCs w:val="24"/>
        </w:rPr>
      </w:pPr>
    </w:p>
    <w:p w14:paraId="4D7F5F31" w14:textId="77777777" w:rsidR="00046F85" w:rsidRDefault="00046F85">
      <w:pPr>
        <w:rPr>
          <w:rFonts w:cs="Times New Roman"/>
          <w:color w:val="000000"/>
          <w:szCs w:val="24"/>
        </w:rPr>
      </w:pPr>
    </w:p>
    <w:p w14:paraId="377ABFFF" w14:textId="77777777" w:rsidR="00046F85" w:rsidRDefault="00046F85">
      <w:pPr>
        <w:rPr>
          <w:rFonts w:cs="Times New Roman"/>
          <w:color w:val="000000"/>
          <w:szCs w:val="24"/>
        </w:rPr>
      </w:pPr>
    </w:p>
    <w:p w14:paraId="3ED3D37C" w14:textId="77777777" w:rsidR="00046F85" w:rsidRDefault="00046F85">
      <w:pPr>
        <w:rPr>
          <w:rFonts w:cs="Times New Roman"/>
          <w:color w:val="000000"/>
          <w:szCs w:val="24"/>
        </w:rPr>
      </w:pPr>
    </w:p>
    <w:p w14:paraId="460ADFDC" w14:textId="77777777" w:rsidR="00046F85" w:rsidRDefault="00046F85">
      <w:pPr>
        <w:rPr>
          <w:rFonts w:cs="Times New Roman"/>
          <w:color w:val="000000"/>
          <w:szCs w:val="24"/>
        </w:rPr>
      </w:pPr>
    </w:p>
    <w:p w14:paraId="2C016589" w14:textId="77777777" w:rsidR="00046F85" w:rsidRDefault="00046F85">
      <w:pPr>
        <w:rPr>
          <w:rFonts w:cs="Times New Roman"/>
          <w:color w:val="000000"/>
          <w:szCs w:val="24"/>
        </w:rPr>
      </w:pPr>
    </w:p>
    <w:p w14:paraId="5534F751" w14:textId="77777777" w:rsidR="00046F85" w:rsidRDefault="00046F85">
      <w:pPr>
        <w:rPr>
          <w:rFonts w:cs="Times New Roman"/>
          <w:color w:val="000000"/>
          <w:szCs w:val="24"/>
        </w:rPr>
      </w:pPr>
    </w:p>
    <w:p w14:paraId="72819C2F" w14:textId="77777777" w:rsidR="00046F85" w:rsidRDefault="00046F85">
      <w:pPr>
        <w:rPr>
          <w:rFonts w:cs="Times New Roman"/>
          <w:color w:val="000000"/>
          <w:szCs w:val="24"/>
        </w:rPr>
      </w:pPr>
    </w:p>
    <w:p w14:paraId="6405922A" w14:textId="77777777" w:rsidR="00046F85" w:rsidRDefault="00046F85">
      <w:pPr>
        <w:rPr>
          <w:rFonts w:cs="Times New Roman"/>
          <w:color w:val="000000"/>
          <w:szCs w:val="24"/>
        </w:rPr>
      </w:pPr>
    </w:p>
    <w:p w14:paraId="5C421D07" w14:textId="77777777" w:rsidR="00046F85" w:rsidRDefault="00046F85">
      <w:pPr>
        <w:rPr>
          <w:rFonts w:cs="Times New Roman"/>
          <w:color w:val="000000"/>
          <w:szCs w:val="24"/>
        </w:rPr>
      </w:pPr>
    </w:p>
    <w:p w14:paraId="63EDF9A1" w14:textId="77777777" w:rsidR="00046F85" w:rsidRDefault="00046F85">
      <w:pPr>
        <w:rPr>
          <w:rFonts w:cs="Times New Roman"/>
          <w:color w:val="000000"/>
          <w:szCs w:val="24"/>
        </w:rPr>
      </w:pPr>
    </w:p>
    <w:p w14:paraId="67428248" w14:textId="77777777" w:rsidR="00046F85" w:rsidRDefault="00046F85">
      <w:pPr>
        <w:rPr>
          <w:rFonts w:cs="Times New Roman"/>
          <w:color w:val="000000"/>
          <w:szCs w:val="24"/>
        </w:rPr>
      </w:pPr>
    </w:p>
    <w:p w14:paraId="2454E176" w14:textId="77777777" w:rsidR="00046F85" w:rsidRDefault="00046F85">
      <w:pPr>
        <w:rPr>
          <w:rFonts w:cs="Times New Roman"/>
          <w:color w:val="000000"/>
          <w:szCs w:val="24"/>
        </w:rPr>
      </w:pPr>
    </w:p>
    <w:p w14:paraId="4B0AE674" w14:textId="77777777" w:rsidR="002E20E3" w:rsidRDefault="002E20E3" w:rsidP="002E20E3">
      <w:pPr>
        <w:jc w:val="center"/>
        <w:rPr>
          <w:rFonts w:ascii="Palatino Linotype" w:hAnsi="Palatino Linotype"/>
          <w:sz w:val="60"/>
          <w:szCs w:val="60"/>
        </w:rPr>
        <w:sectPr w:rsidR="002E20E3" w:rsidSect="00F11C89">
          <w:headerReference w:type="default" r:id="rId27"/>
          <w:pgSz w:w="12240" w:h="15840"/>
          <w:pgMar w:top="1440" w:right="1440" w:bottom="1440" w:left="1440" w:header="720" w:footer="720" w:gutter="0"/>
          <w:cols w:space="720"/>
          <w:docGrid w:linePitch="360"/>
        </w:sectPr>
      </w:pPr>
    </w:p>
    <w:p w14:paraId="3BED1E11" w14:textId="3D26FC22" w:rsidR="00144671" w:rsidRDefault="009A72EB" w:rsidP="002E20E3">
      <w:pPr>
        <w:jc w:val="center"/>
        <w:rPr>
          <w:rFonts w:ascii="Palatino Linotype" w:hAnsi="Palatino Linotype"/>
          <w:sz w:val="60"/>
          <w:szCs w:val="60"/>
        </w:rPr>
        <w:sectPr w:rsidR="00144671" w:rsidSect="009A72EB">
          <w:footerReference w:type="default" r:id="rId28"/>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r w:rsidRPr="007E7782">
        <w:rPr>
          <w:noProof/>
        </w:rPr>
        <w:lastRenderedPageBreak/>
        <w:drawing>
          <wp:anchor distT="0" distB="0" distL="114300" distR="114300" simplePos="0" relativeHeight="251657216" behindDoc="1" locked="0" layoutInCell="1" allowOverlap="1" wp14:anchorId="5E7D94E9" wp14:editId="07AA84D7">
            <wp:simplePos x="0" y="0"/>
            <wp:positionH relativeFrom="column">
              <wp:posOffset>6927850</wp:posOffset>
            </wp:positionH>
            <wp:positionV relativeFrom="paragraph">
              <wp:posOffset>137795</wp:posOffset>
            </wp:positionV>
            <wp:extent cx="1649730" cy="1443990"/>
            <wp:effectExtent l="0" t="0" r="7620" b="3810"/>
            <wp:wrapTight wrapText="bothSides">
              <wp:wrapPolygon edited="0">
                <wp:start x="0" y="285"/>
                <wp:lineTo x="0" y="1140"/>
                <wp:lineTo x="10226" y="21372"/>
                <wp:lineTo x="11224" y="21372"/>
                <wp:lineTo x="21450" y="1140"/>
                <wp:lineTo x="21450" y="285"/>
                <wp:lineTo x="0" y="285"/>
              </wp:wrapPolygon>
            </wp:wrapTight>
            <wp:docPr id="1026" name="Picture 2">
              <a:extLst xmlns:a="http://schemas.openxmlformats.org/drawingml/2006/main">
                <a:ext uri="{FF2B5EF4-FFF2-40B4-BE49-F238E27FC236}">
                  <a16:creationId xmlns:a16="http://schemas.microsoft.com/office/drawing/2014/main" id="{04AC1DDB-8210-400C-A938-A7B67FC2BE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4AC1DDB-8210-400C-A938-A7B67FC2BEF8}"/>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64973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6A0C3990" wp14:editId="1BA38589">
            <wp:simplePos x="0" y="0"/>
            <wp:positionH relativeFrom="margin">
              <wp:posOffset>-467995</wp:posOffset>
            </wp:positionH>
            <wp:positionV relativeFrom="paragraph">
              <wp:posOffset>0</wp:posOffset>
            </wp:positionV>
            <wp:extent cx="1784985" cy="1718310"/>
            <wp:effectExtent l="0" t="0" r="5715" b="0"/>
            <wp:wrapTight wrapText="bothSides">
              <wp:wrapPolygon edited="0">
                <wp:start x="0" y="0"/>
                <wp:lineTo x="0" y="21313"/>
                <wp:lineTo x="21439" y="21313"/>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r="48601"/>
                    <a:stretch/>
                  </pic:blipFill>
                  <pic:spPr bwMode="auto">
                    <a:xfrm>
                      <a:off x="0" y="0"/>
                      <a:ext cx="1784985" cy="171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2396A" w14:textId="77777777" w:rsidR="009A72EB" w:rsidRDefault="009A72EB" w:rsidP="009A72EB">
      <w:pPr>
        <w:rPr>
          <w:rFonts w:ascii="Palatino Linotype" w:hAnsi="Palatino Linotype"/>
          <w:sz w:val="60"/>
          <w:szCs w:val="60"/>
        </w:rPr>
      </w:pPr>
    </w:p>
    <w:p w14:paraId="170AE067" w14:textId="33B6E880" w:rsidR="008E1370" w:rsidRDefault="008E1370" w:rsidP="009A72EB">
      <w:pPr>
        <w:rPr>
          <w:rFonts w:ascii="Palatino Linotype" w:hAnsi="Palatino Linotype"/>
          <w:sz w:val="60"/>
          <w:szCs w:val="60"/>
        </w:rPr>
      </w:pPr>
      <w:r>
        <w:rPr>
          <w:rFonts w:ascii="Palatino Linotype" w:hAnsi="Palatino Linotype"/>
          <w:sz w:val="60"/>
          <w:szCs w:val="60"/>
        </w:rPr>
        <w:t xml:space="preserve">EPAC Certificate of </w:t>
      </w:r>
      <w:r w:rsidR="00FC67C4">
        <w:rPr>
          <w:rFonts w:ascii="Palatino Linotype" w:hAnsi="Palatino Linotype"/>
          <w:sz w:val="60"/>
          <w:szCs w:val="60"/>
        </w:rPr>
        <w:t>Appreci</w:t>
      </w:r>
      <w:r>
        <w:rPr>
          <w:rFonts w:ascii="Palatino Linotype" w:hAnsi="Palatino Linotype"/>
          <w:sz w:val="60"/>
          <w:szCs w:val="60"/>
        </w:rPr>
        <w:t>ation</w:t>
      </w:r>
    </w:p>
    <w:p w14:paraId="174F8080" w14:textId="77777777" w:rsidR="008E1370" w:rsidRDefault="008E1370" w:rsidP="009A72EB">
      <w:pPr>
        <w:jc w:val="center"/>
        <w:rPr>
          <w:rFonts w:ascii="Palatino Linotype" w:hAnsi="Palatino Linotype"/>
          <w:sz w:val="30"/>
          <w:szCs w:val="30"/>
        </w:rPr>
      </w:pPr>
      <w:r>
        <w:rPr>
          <w:rFonts w:ascii="Palatino Linotype" w:hAnsi="Palatino Linotype"/>
          <w:sz w:val="30"/>
          <w:szCs w:val="30"/>
        </w:rPr>
        <w:t>THIS ACKNOWLEDGES THAT</w:t>
      </w:r>
    </w:p>
    <w:p w14:paraId="60016100" w14:textId="77777777" w:rsidR="008E1370" w:rsidRDefault="008E1370" w:rsidP="009A72EB">
      <w:pPr>
        <w:jc w:val="center"/>
        <w:rPr>
          <w:rFonts w:ascii="Palatino Linotype" w:hAnsi="Palatino Linotype"/>
          <w:sz w:val="108"/>
          <w:szCs w:val="108"/>
        </w:rPr>
      </w:pPr>
      <w:r>
        <w:rPr>
          <w:rFonts w:ascii="Palatino Linotype" w:hAnsi="Palatino Linotype"/>
          <w:sz w:val="108"/>
          <w:szCs w:val="108"/>
        </w:rPr>
        <w:t>Name of Recipient</w:t>
      </w:r>
    </w:p>
    <w:p w14:paraId="2FF3272D" w14:textId="77777777" w:rsidR="008E1370" w:rsidRDefault="008E1370" w:rsidP="009A72EB">
      <w:pPr>
        <w:jc w:val="center"/>
        <w:rPr>
          <w:rFonts w:ascii="Palatino Linotype" w:hAnsi="Palatino Linotype"/>
          <w:sz w:val="30"/>
          <w:szCs w:val="30"/>
        </w:rPr>
      </w:pPr>
      <w:r>
        <w:rPr>
          <w:rFonts w:ascii="Palatino Linotype" w:hAnsi="Palatino Linotype"/>
          <w:sz w:val="30"/>
          <w:szCs w:val="30"/>
        </w:rPr>
        <w:t>HAS BEEN RECOGNIZED FOR [INSERT ACTIVITY HERE]</w:t>
      </w:r>
    </w:p>
    <w:p w14:paraId="1E32AB96" w14:textId="77777777" w:rsidR="008E1370" w:rsidRDefault="008E1370" w:rsidP="009A72EB">
      <w:pPr>
        <w:jc w:val="center"/>
        <w:rPr>
          <w:rFonts w:ascii="Palatino Linotype" w:hAnsi="Palatino Linotype"/>
          <w:sz w:val="30"/>
          <w:szCs w:val="30"/>
        </w:rPr>
      </w:pPr>
    </w:p>
    <w:p w14:paraId="18ED62DA" w14:textId="77777777" w:rsidR="008E1370" w:rsidRDefault="008E1370" w:rsidP="009A72EB">
      <w:pPr>
        <w:jc w:val="center"/>
        <w:rPr>
          <w:rFonts w:ascii="Palatino Linotype" w:hAnsi="Palatino Linotype"/>
          <w:sz w:val="30"/>
          <w:szCs w:val="30"/>
        </w:rPr>
      </w:pPr>
    </w:p>
    <w:p w14:paraId="65F5F200" w14:textId="77777777" w:rsidR="008E1370" w:rsidRDefault="008E1370">
      <w:pPr>
        <w:jc w:val="center"/>
        <w:rPr>
          <w:rFonts w:ascii="Palatino Linotype" w:hAnsi="Palatino Linotype"/>
          <w:sz w:val="30"/>
          <w:szCs w:val="30"/>
        </w:rPr>
      </w:pPr>
    </w:p>
    <w:p w14:paraId="2751DBAB" w14:textId="1099EB2F" w:rsidR="008E1370" w:rsidRDefault="008E1370" w:rsidP="00FB44F2">
      <w:pPr>
        <w:jc w:val="center"/>
        <w:rPr>
          <w:rFonts w:ascii="Palatino Linotype" w:hAnsi="Palatino Linotype"/>
          <w:sz w:val="30"/>
          <w:szCs w:val="30"/>
        </w:rPr>
      </w:pPr>
      <w:r>
        <w:rPr>
          <w:rFonts w:ascii="Palatino Linotype" w:hAnsi="Palatino Linotype"/>
          <w:sz w:val="30"/>
          <w:szCs w:val="30"/>
        </w:rPr>
        <w:t xml:space="preserve">_________________________________________                                        </w:t>
      </w:r>
      <w:r w:rsidR="002E20E3">
        <w:rPr>
          <w:rFonts w:ascii="Palatino Linotype" w:hAnsi="Palatino Linotype"/>
          <w:sz w:val="30"/>
          <w:szCs w:val="30"/>
        </w:rPr>
        <w:t>________________</w:t>
      </w:r>
    </w:p>
    <w:p w14:paraId="1E0C7424" w14:textId="5A178CA9" w:rsidR="008837F4" w:rsidRPr="00905E92" w:rsidRDefault="007E2CEB" w:rsidP="00FB44F2">
      <w:pPr>
        <w:rPr>
          <w:rFonts w:ascii="Calibri" w:eastAsia="Calibri" w:hAnsi="Calibri" w:cs="Calibri"/>
          <w:sz w:val="22"/>
          <w:lang w:bidi="en-US"/>
        </w:rPr>
      </w:pPr>
      <w:r>
        <w:rPr>
          <w:rFonts w:ascii="Palatino Linotype" w:hAnsi="Palatino Linotype"/>
          <w:sz w:val="30"/>
          <w:szCs w:val="30"/>
        </w:rPr>
        <w:t xml:space="preserve">          </w:t>
      </w:r>
      <w:r w:rsidR="008E1370">
        <w:rPr>
          <w:rFonts w:ascii="Palatino Linotype" w:hAnsi="Palatino Linotype"/>
          <w:sz w:val="30"/>
          <w:szCs w:val="30"/>
        </w:rPr>
        <w:t xml:space="preserve">[Rank] [Name], […] Subcommittee, Chair            </w:t>
      </w:r>
      <w:r w:rsidR="00FB61D8">
        <w:rPr>
          <w:rFonts w:ascii="Palatino Linotype" w:hAnsi="Palatino Linotype"/>
          <w:sz w:val="30"/>
          <w:szCs w:val="30"/>
        </w:rPr>
        <w:tab/>
      </w:r>
      <w:r w:rsidR="00FB61D8">
        <w:rPr>
          <w:rFonts w:ascii="Palatino Linotype" w:hAnsi="Palatino Linotype"/>
          <w:sz w:val="30"/>
          <w:szCs w:val="30"/>
        </w:rPr>
        <w:tab/>
      </w:r>
      <w:r w:rsidR="00FB61D8">
        <w:rPr>
          <w:rFonts w:ascii="Palatino Linotype" w:hAnsi="Palatino Linotype"/>
          <w:sz w:val="30"/>
          <w:szCs w:val="30"/>
        </w:rPr>
        <w:tab/>
      </w:r>
      <w:r w:rsidR="00FB61D8">
        <w:rPr>
          <w:rFonts w:ascii="Palatino Linotype" w:hAnsi="Palatino Linotype"/>
          <w:sz w:val="30"/>
          <w:szCs w:val="30"/>
        </w:rPr>
        <w:tab/>
      </w:r>
      <w:r>
        <w:rPr>
          <w:rFonts w:ascii="Palatino Linotype" w:hAnsi="Palatino Linotype"/>
          <w:sz w:val="30"/>
          <w:szCs w:val="30"/>
        </w:rPr>
        <w:t xml:space="preserve">       </w:t>
      </w:r>
      <w:r w:rsidR="00FB61D8">
        <w:rPr>
          <w:rFonts w:ascii="Palatino Linotype" w:hAnsi="Palatino Linotype"/>
          <w:sz w:val="30"/>
          <w:szCs w:val="30"/>
        </w:rPr>
        <w:t>Date</w:t>
      </w:r>
      <w:bookmarkStart w:id="24" w:name="_APPENDIX_III_EPAC"/>
      <w:bookmarkEnd w:id="24"/>
    </w:p>
    <w:sectPr w:rsidR="008837F4" w:rsidRPr="00905E92" w:rsidSect="0014467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35E3" w14:textId="77777777" w:rsidR="009F5A05" w:rsidRDefault="009F5A05" w:rsidP="00472BD3">
      <w:pPr>
        <w:spacing w:after="0" w:line="240" w:lineRule="auto"/>
      </w:pPr>
      <w:r>
        <w:separator/>
      </w:r>
    </w:p>
  </w:endnote>
  <w:endnote w:type="continuationSeparator" w:id="0">
    <w:p w14:paraId="16AABC9F" w14:textId="77777777" w:rsidR="009F5A05" w:rsidRDefault="009F5A05" w:rsidP="004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2526" w14:textId="77777777" w:rsidR="0065628C" w:rsidRDefault="0065628C" w:rsidP="000D31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F28" w14:textId="250C89FC" w:rsidR="0065628C" w:rsidRPr="000D314B" w:rsidRDefault="0065628C" w:rsidP="000D314B">
    <w:pPr>
      <w:pStyle w:val="Footer"/>
      <w:jc w:val="center"/>
      <w:rPr>
        <w:i/>
      </w:rPr>
    </w:pPr>
    <w:r>
      <w:rPr>
        <w:i/>
      </w:rPr>
      <w:t>Revision 0</w:t>
    </w:r>
    <w:r w:rsidR="00DA2FC6">
      <w:rPr>
        <w:i/>
      </w:rPr>
      <w:t>1</w:t>
    </w:r>
    <w:r>
      <w:rPr>
        <w:i/>
      </w:rPr>
      <w:t xml:space="preserve">, </w:t>
    </w:r>
    <w:r w:rsidR="00D33BD6">
      <w:rPr>
        <w:i/>
      </w:rPr>
      <w:t>December</w:t>
    </w:r>
    <w:r w:rsidR="00DA2FC6">
      <w:rPr>
        <w:i/>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15011"/>
      <w:docPartObj>
        <w:docPartGallery w:val="Page Numbers (Bottom of Page)"/>
        <w:docPartUnique/>
      </w:docPartObj>
    </w:sdtPr>
    <w:sdtEndPr>
      <w:rPr>
        <w:noProof/>
      </w:rPr>
    </w:sdtEndPr>
    <w:sdtContent>
      <w:p w14:paraId="18F6C573" w14:textId="0104FD80" w:rsidR="0065628C" w:rsidRDefault="0065628C">
        <w:pPr>
          <w:pStyle w:val="Footer"/>
          <w:jc w:val="center"/>
        </w:pPr>
        <w:r>
          <w:fldChar w:fldCharType="begin"/>
        </w:r>
        <w:r>
          <w:instrText xml:space="preserve"> PAGE   \* MERGEFORMAT </w:instrText>
        </w:r>
        <w:r>
          <w:fldChar w:fldCharType="separate"/>
        </w:r>
        <w:r w:rsidR="00630624">
          <w:rPr>
            <w:noProof/>
          </w:rPr>
          <w:t>13</w:t>
        </w:r>
        <w:r>
          <w:fldChar w:fldCharType="end"/>
        </w:r>
      </w:p>
    </w:sdtContent>
  </w:sdt>
  <w:p w14:paraId="4E019588" w14:textId="77777777" w:rsidR="0065628C" w:rsidRDefault="00656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183E" w14:textId="2248ED4A" w:rsidR="008D63C8" w:rsidRDefault="008D63C8">
    <w:pPr>
      <w:pStyle w:val="Footer"/>
      <w:jc w:val="center"/>
    </w:pPr>
  </w:p>
  <w:p w14:paraId="297DC330" w14:textId="77777777" w:rsidR="008D63C8" w:rsidRDefault="008D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59D6" w14:textId="77777777" w:rsidR="009F5A05" w:rsidRDefault="009F5A05" w:rsidP="00472BD3">
      <w:pPr>
        <w:spacing w:after="0" w:line="240" w:lineRule="auto"/>
      </w:pPr>
      <w:r>
        <w:separator/>
      </w:r>
    </w:p>
  </w:footnote>
  <w:footnote w:type="continuationSeparator" w:id="0">
    <w:p w14:paraId="1B1FB068" w14:textId="77777777" w:rsidR="009F5A05" w:rsidRDefault="009F5A05" w:rsidP="0047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1D10" w14:textId="77777777" w:rsidR="0065628C" w:rsidRDefault="0065628C">
    <w:pPr>
      <w:pStyle w:val="Header"/>
    </w:pPr>
  </w:p>
  <w:p w14:paraId="7C28D829" w14:textId="77777777" w:rsidR="0065628C" w:rsidRDefault="00656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D019" w14:textId="77777777" w:rsidR="0065628C" w:rsidRDefault="0065628C">
    <w:pPr>
      <w:pStyle w:val="Header"/>
    </w:pPr>
  </w:p>
  <w:p w14:paraId="7211258C" w14:textId="77777777" w:rsidR="0065628C" w:rsidRDefault="00656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917"/>
    <w:multiLevelType w:val="hybridMultilevel"/>
    <w:tmpl w:val="29948D5C"/>
    <w:lvl w:ilvl="0" w:tplc="BC5E1314">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6F58F8A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6F99"/>
    <w:multiLevelType w:val="hybridMultilevel"/>
    <w:tmpl w:val="046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0F15"/>
    <w:multiLevelType w:val="hybridMultilevel"/>
    <w:tmpl w:val="864A535E"/>
    <w:lvl w:ilvl="0" w:tplc="A5D0AC10">
      <w:start w:val="1"/>
      <w:numFmt w:val="decimal"/>
      <w:lvlText w:val="(%1)"/>
      <w:lvlJc w:val="left"/>
      <w:pPr>
        <w:ind w:left="775" w:hanging="296"/>
      </w:pPr>
      <w:rPr>
        <w:rFonts w:ascii="Calibri" w:eastAsia="Calibri" w:hAnsi="Calibri" w:cs="Calibri" w:hint="default"/>
        <w:w w:val="100"/>
        <w:sz w:val="22"/>
        <w:szCs w:val="22"/>
        <w:lang w:val="en-US" w:eastAsia="en-US" w:bidi="en-US"/>
      </w:rPr>
    </w:lvl>
    <w:lvl w:ilvl="1" w:tplc="61905568">
      <w:numFmt w:val="bullet"/>
      <w:lvlText w:val="•"/>
      <w:lvlJc w:val="left"/>
      <w:pPr>
        <w:ind w:left="1662" w:hanging="296"/>
      </w:pPr>
      <w:rPr>
        <w:rFonts w:hint="default"/>
        <w:lang w:val="en-US" w:eastAsia="en-US" w:bidi="en-US"/>
      </w:rPr>
    </w:lvl>
    <w:lvl w:ilvl="2" w:tplc="DEC834F6">
      <w:numFmt w:val="bullet"/>
      <w:lvlText w:val="•"/>
      <w:lvlJc w:val="left"/>
      <w:pPr>
        <w:ind w:left="2544" w:hanging="296"/>
      </w:pPr>
      <w:rPr>
        <w:rFonts w:hint="default"/>
        <w:lang w:val="en-US" w:eastAsia="en-US" w:bidi="en-US"/>
      </w:rPr>
    </w:lvl>
    <w:lvl w:ilvl="3" w:tplc="4574FBEA">
      <w:numFmt w:val="bullet"/>
      <w:lvlText w:val="•"/>
      <w:lvlJc w:val="left"/>
      <w:pPr>
        <w:ind w:left="3426" w:hanging="296"/>
      </w:pPr>
      <w:rPr>
        <w:rFonts w:hint="default"/>
        <w:lang w:val="en-US" w:eastAsia="en-US" w:bidi="en-US"/>
      </w:rPr>
    </w:lvl>
    <w:lvl w:ilvl="4" w:tplc="056678F8">
      <w:numFmt w:val="bullet"/>
      <w:lvlText w:val="•"/>
      <w:lvlJc w:val="left"/>
      <w:pPr>
        <w:ind w:left="4308" w:hanging="296"/>
      </w:pPr>
      <w:rPr>
        <w:rFonts w:hint="default"/>
        <w:lang w:val="en-US" w:eastAsia="en-US" w:bidi="en-US"/>
      </w:rPr>
    </w:lvl>
    <w:lvl w:ilvl="5" w:tplc="4238C252">
      <w:numFmt w:val="bullet"/>
      <w:lvlText w:val="•"/>
      <w:lvlJc w:val="left"/>
      <w:pPr>
        <w:ind w:left="5190" w:hanging="296"/>
      </w:pPr>
      <w:rPr>
        <w:rFonts w:hint="default"/>
        <w:lang w:val="en-US" w:eastAsia="en-US" w:bidi="en-US"/>
      </w:rPr>
    </w:lvl>
    <w:lvl w:ilvl="6" w:tplc="7F60174E">
      <w:numFmt w:val="bullet"/>
      <w:lvlText w:val="•"/>
      <w:lvlJc w:val="left"/>
      <w:pPr>
        <w:ind w:left="6072" w:hanging="296"/>
      </w:pPr>
      <w:rPr>
        <w:rFonts w:hint="default"/>
        <w:lang w:val="en-US" w:eastAsia="en-US" w:bidi="en-US"/>
      </w:rPr>
    </w:lvl>
    <w:lvl w:ilvl="7" w:tplc="8A7EA9D0">
      <w:numFmt w:val="bullet"/>
      <w:lvlText w:val="•"/>
      <w:lvlJc w:val="left"/>
      <w:pPr>
        <w:ind w:left="6954" w:hanging="296"/>
      </w:pPr>
      <w:rPr>
        <w:rFonts w:hint="default"/>
        <w:lang w:val="en-US" w:eastAsia="en-US" w:bidi="en-US"/>
      </w:rPr>
    </w:lvl>
    <w:lvl w:ilvl="8" w:tplc="05001C2C">
      <w:numFmt w:val="bullet"/>
      <w:lvlText w:val="•"/>
      <w:lvlJc w:val="left"/>
      <w:pPr>
        <w:ind w:left="7836" w:hanging="296"/>
      </w:pPr>
      <w:rPr>
        <w:rFonts w:hint="default"/>
        <w:lang w:val="en-US" w:eastAsia="en-US" w:bidi="en-US"/>
      </w:rPr>
    </w:lvl>
  </w:abstractNum>
  <w:abstractNum w:abstractNumId="3" w15:restartNumberingAfterBreak="0">
    <w:nsid w:val="1FF2373D"/>
    <w:multiLevelType w:val="hybridMultilevel"/>
    <w:tmpl w:val="2C02CFF0"/>
    <w:lvl w:ilvl="0" w:tplc="2FA88B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95C45"/>
    <w:multiLevelType w:val="hybridMultilevel"/>
    <w:tmpl w:val="00F4E712"/>
    <w:lvl w:ilvl="0" w:tplc="04090015">
      <w:start w:val="1"/>
      <w:numFmt w:val="upperLetter"/>
      <w:lvlText w:val="%1."/>
      <w:lvlJc w:val="left"/>
      <w:pPr>
        <w:ind w:left="720" w:hanging="360"/>
      </w:pPr>
    </w:lvl>
    <w:lvl w:ilvl="1" w:tplc="44502CBA">
      <w:start w:val="1"/>
      <w:numFmt w:val="decimal"/>
      <w:lvlText w:val="%2."/>
      <w:lvlJc w:val="left"/>
      <w:pPr>
        <w:ind w:left="1080" w:hanging="360"/>
      </w:pPr>
      <w:rPr>
        <w:rFonts w:hint="default"/>
        <w:b w:val="0"/>
      </w:rPr>
    </w:lvl>
    <w:lvl w:ilvl="2" w:tplc="6764F3D0">
      <w:start w:val="1"/>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B7825"/>
    <w:multiLevelType w:val="hybridMultilevel"/>
    <w:tmpl w:val="A9ACCD9A"/>
    <w:lvl w:ilvl="0" w:tplc="4A5AC182">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927AC"/>
    <w:multiLevelType w:val="hybridMultilevel"/>
    <w:tmpl w:val="096E1890"/>
    <w:lvl w:ilvl="0" w:tplc="E03AC318">
      <w:start w:val="1"/>
      <w:numFmt w:val="upperLetter"/>
      <w:lvlText w:val="%1."/>
      <w:lvlJc w:val="left"/>
      <w:pPr>
        <w:ind w:left="1440" w:hanging="360"/>
      </w:pPr>
      <w:rPr>
        <w:rFonts w:ascii="Times New Roman" w:eastAsiaTheme="minorHAnsi" w:hAnsi="Times New Roman" w:cstheme="minorBidi"/>
        <w:b w:val="0"/>
        <w:i w:val="0"/>
      </w:rPr>
    </w:lvl>
    <w:lvl w:ilvl="1" w:tplc="04090019">
      <w:start w:val="1"/>
      <w:numFmt w:val="lowerLetter"/>
      <w:lvlText w:val="%2."/>
      <w:lvlJc w:val="left"/>
      <w:pPr>
        <w:ind w:left="1440" w:hanging="360"/>
      </w:pPr>
    </w:lvl>
    <w:lvl w:ilvl="2" w:tplc="D3B07D9A">
      <w:start w:val="1"/>
      <w:numFmt w:val="decimal"/>
      <w:lvlText w:val="%3."/>
      <w:lvlJc w:val="right"/>
      <w:pPr>
        <w:ind w:left="2160" w:hanging="180"/>
      </w:pPr>
      <w:rPr>
        <w:rFonts w:ascii="Times New Roman" w:eastAsiaTheme="minorHAnsi" w:hAnsi="Times New Roman" w:cstheme="minorBidi"/>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60F7B"/>
    <w:multiLevelType w:val="hybridMultilevel"/>
    <w:tmpl w:val="1598CE32"/>
    <w:lvl w:ilvl="0" w:tplc="034CE98A">
      <w:numFmt w:val="bullet"/>
      <w:lvlText w:val="•"/>
      <w:lvlJc w:val="left"/>
      <w:pPr>
        <w:ind w:left="839" w:hanging="541"/>
      </w:pPr>
      <w:rPr>
        <w:rFonts w:ascii="Calibri" w:eastAsia="Calibri" w:hAnsi="Calibri" w:cs="Calibri" w:hint="default"/>
        <w:w w:val="100"/>
        <w:sz w:val="22"/>
        <w:szCs w:val="22"/>
        <w:lang w:val="en-US" w:eastAsia="en-US" w:bidi="en-US"/>
      </w:rPr>
    </w:lvl>
    <w:lvl w:ilvl="1" w:tplc="03368976">
      <w:numFmt w:val="bullet"/>
      <w:lvlText w:val="•"/>
      <w:lvlJc w:val="left"/>
      <w:pPr>
        <w:ind w:left="1716" w:hanging="541"/>
      </w:pPr>
      <w:rPr>
        <w:rFonts w:hint="default"/>
        <w:lang w:val="en-US" w:eastAsia="en-US" w:bidi="en-US"/>
      </w:rPr>
    </w:lvl>
    <w:lvl w:ilvl="2" w:tplc="F606F0E0">
      <w:numFmt w:val="bullet"/>
      <w:lvlText w:val="•"/>
      <w:lvlJc w:val="left"/>
      <w:pPr>
        <w:ind w:left="2592" w:hanging="541"/>
      </w:pPr>
      <w:rPr>
        <w:rFonts w:hint="default"/>
        <w:lang w:val="en-US" w:eastAsia="en-US" w:bidi="en-US"/>
      </w:rPr>
    </w:lvl>
    <w:lvl w:ilvl="3" w:tplc="480EB5DA">
      <w:numFmt w:val="bullet"/>
      <w:lvlText w:val="•"/>
      <w:lvlJc w:val="left"/>
      <w:pPr>
        <w:ind w:left="3468" w:hanging="541"/>
      </w:pPr>
      <w:rPr>
        <w:rFonts w:hint="default"/>
        <w:lang w:val="en-US" w:eastAsia="en-US" w:bidi="en-US"/>
      </w:rPr>
    </w:lvl>
    <w:lvl w:ilvl="4" w:tplc="DEBA0BD6">
      <w:numFmt w:val="bullet"/>
      <w:lvlText w:val="•"/>
      <w:lvlJc w:val="left"/>
      <w:pPr>
        <w:ind w:left="4344" w:hanging="541"/>
      </w:pPr>
      <w:rPr>
        <w:rFonts w:hint="default"/>
        <w:lang w:val="en-US" w:eastAsia="en-US" w:bidi="en-US"/>
      </w:rPr>
    </w:lvl>
    <w:lvl w:ilvl="5" w:tplc="88DE5136">
      <w:numFmt w:val="bullet"/>
      <w:lvlText w:val="•"/>
      <w:lvlJc w:val="left"/>
      <w:pPr>
        <w:ind w:left="5220" w:hanging="541"/>
      </w:pPr>
      <w:rPr>
        <w:rFonts w:hint="default"/>
        <w:lang w:val="en-US" w:eastAsia="en-US" w:bidi="en-US"/>
      </w:rPr>
    </w:lvl>
    <w:lvl w:ilvl="6" w:tplc="06C8A406">
      <w:numFmt w:val="bullet"/>
      <w:lvlText w:val="•"/>
      <w:lvlJc w:val="left"/>
      <w:pPr>
        <w:ind w:left="6096" w:hanging="541"/>
      </w:pPr>
      <w:rPr>
        <w:rFonts w:hint="default"/>
        <w:lang w:val="en-US" w:eastAsia="en-US" w:bidi="en-US"/>
      </w:rPr>
    </w:lvl>
    <w:lvl w:ilvl="7" w:tplc="E774F3CE">
      <w:numFmt w:val="bullet"/>
      <w:lvlText w:val="•"/>
      <w:lvlJc w:val="left"/>
      <w:pPr>
        <w:ind w:left="6972" w:hanging="541"/>
      </w:pPr>
      <w:rPr>
        <w:rFonts w:hint="default"/>
        <w:lang w:val="en-US" w:eastAsia="en-US" w:bidi="en-US"/>
      </w:rPr>
    </w:lvl>
    <w:lvl w:ilvl="8" w:tplc="E9FC1D60">
      <w:numFmt w:val="bullet"/>
      <w:lvlText w:val="•"/>
      <w:lvlJc w:val="left"/>
      <w:pPr>
        <w:ind w:left="7848" w:hanging="541"/>
      </w:pPr>
      <w:rPr>
        <w:rFonts w:hint="default"/>
        <w:lang w:val="en-US" w:eastAsia="en-US" w:bidi="en-US"/>
      </w:rPr>
    </w:lvl>
  </w:abstractNum>
  <w:abstractNum w:abstractNumId="8" w15:restartNumberingAfterBreak="0">
    <w:nsid w:val="39634AE6"/>
    <w:multiLevelType w:val="hybridMultilevel"/>
    <w:tmpl w:val="DCA674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83D2E"/>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E3052"/>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E75D2"/>
    <w:multiLevelType w:val="hybridMultilevel"/>
    <w:tmpl w:val="AA923D06"/>
    <w:lvl w:ilvl="0" w:tplc="F622157A">
      <w:start w:val="1"/>
      <w:numFmt w:val="upperLetter"/>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73ECA4BE">
      <w:start w:val="1"/>
      <w:numFmt w:val="decimal"/>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11"/>
  </w:num>
  <w:num w:numId="6">
    <w:abstractNumId w:val="10"/>
  </w:num>
  <w:num w:numId="7">
    <w:abstractNumId w:val="0"/>
  </w:num>
  <w:num w:numId="8">
    <w:abstractNumId w:val="5"/>
  </w:num>
  <w:num w:numId="9">
    <w:abstractNumId w:val="3"/>
  </w:num>
  <w:num w:numId="10">
    <w:abstractNumId w:val="7"/>
  </w:num>
  <w:num w:numId="11">
    <w:abstractNumId w:val="2"/>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F3"/>
    <w:rsid w:val="00003052"/>
    <w:rsid w:val="00004003"/>
    <w:rsid w:val="00012EFC"/>
    <w:rsid w:val="00015117"/>
    <w:rsid w:val="00015ED9"/>
    <w:rsid w:val="000160BC"/>
    <w:rsid w:val="00020A11"/>
    <w:rsid w:val="00022D6C"/>
    <w:rsid w:val="0002347D"/>
    <w:rsid w:val="0002378A"/>
    <w:rsid w:val="00025235"/>
    <w:rsid w:val="00026A45"/>
    <w:rsid w:val="00026C10"/>
    <w:rsid w:val="00027118"/>
    <w:rsid w:val="0003035F"/>
    <w:rsid w:val="000303EF"/>
    <w:rsid w:val="00030AE0"/>
    <w:rsid w:val="00033AE5"/>
    <w:rsid w:val="00033FE3"/>
    <w:rsid w:val="00035B31"/>
    <w:rsid w:val="0004394A"/>
    <w:rsid w:val="00043C57"/>
    <w:rsid w:val="0004460E"/>
    <w:rsid w:val="000457DB"/>
    <w:rsid w:val="00046F85"/>
    <w:rsid w:val="00047BFC"/>
    <w:rsid w:val="0005211D"/>
    <w:rsid w:val="00057E52"/>
    <w:rsid w:val="00064046"/>
    <w:rsid w:val="0006444C"/>
    <w:rsid w:val="00064F20"/>
    <w:rsid w:val="000667A4"/>
    <w:rsid w:val="000767CA"/>
    <w:rsid w:val="0007694C"/>
    <w:rsid w:val="000842F1"/>
    <w:rsid w:val="00085C6A"/>
    <w:rsid w:val="00093A12"/>
    <w:rsid w:val="0009457C"/>
    <w:rsid w:val="00094797"/>
    <w:rsid w:val="000959B6"/>
    <w:rsid w:val="000A0FFC"/>
    <w:rsid w:val="000A1F6E"/>
    <w:rsid w:val="000A354E"/>
    <w:rsid w:val="000A4D7C"/>
    <w:rsid w:val="000B0A2F"/>
    <w:rsid w:val="000C26D5"/>
    <w:rsid w:val="000C33E7"/>
    <w:rsid w:val="000C5D6D"/>
    <w:rsid w:val="000C7837"/>
    <w:rsid w:val="000D04C5"/>
    <w:rsid w:val="000D11B6"/>
    <w:rsid w:val="000D25AE"/>
    <w:rsid w:val="000D27AC"/>
    <w:rsid w:val="000D314B"/>
    <w:rsid w:val="000D3A84"/>
    <w:rsid w:val="000D3AD6"/>
    <w:rsid w:val="000D5884"/>
    <w:rsid w:val="000D7A03"/>
    <w:rsid w:val="000E06B6"/>
    <w:rsid w:val="000E534C"/>
    <w:rsid w:val="000E761F"/>
    <w:rsid w:val="000F39BB"/>
    <w:rsid w:val="000F6AB5"/>
    <w:rsid w:val="001035E0"/>
    <w:rsid w:val="0010543C"/>
    <w:rsid w:val="00111B9A"/>
    <w:rsid w:val="0011365B"/>
    <w:rsid w:val="001268DE"/>
    <w:rsid w:val="00137588"/>
    <w:rsid w:val="00144671"/>
    <w:rsid w:val="00146427"/>
    <w:rsid w:val="00160714"/>
    <w:rsid w:val="00163946"/>
    <w:rsid w:val="001659C8"/>
    <w:rsid w:val="001669BD"/>
    <w:rsid w:val="001700D1"/>
    <w:rsid w:val="00173387"/>
    <w:rsid w:val="0017525D"/>
    <w:rsid w:val="00180AD8"/>
    <w:rsid w:val="00180D08"/>
    <w:rsid w:val="00190D7F"/>
    <w:rsid w:val="00192B0F"/>
    <w:rsid w:val="00197C25"/>
    <w:rsid w:val="001A0081"/>
    <w:rsid w:val="001A2236"/>
    <w:rsid w:val="001A50CE"/>
    <w:rsid w:val="001A5B49"/>
    <w:rsid w:val="001B332B"/>
    <w:rsid w:val="001B4DE4"/>
    <w:rsid w:val="001B53DB"/>
    <w:rsid w:val="001C5D14"/>
    <w:rsid w:val="001D34C5"/>
    <w:rsid w:val="001D36C5"/>
    <w:rsid w:val="001E0D8C"/>
    <w:rsid w:val="001E237E"/>
    <w:rsid w:val="001E51B9"/>
    <w:rsid w:val="001E67EE"/>
    <w:rsid w:val="001F020F"/>
    <w:rsid w:val="001F73F1"/>
    <w:rsid w:val="0020210C"/>
    <w:rsid w:val="002062F4"/>
    <w:rsid w:val="00207E86"/>
    <w:rsid w:val="00230E77"/>
    <w:rsid w:val="00232487"/>
    <w:rsid w:val="00232E4B"/>
    <w:rsid w:val="00233B82"/>
    <w:rsid w:val="00246122"/>
    <w:rsid w:val="00247345"/>
    <w:rsid w:val="00247BBA"/>
    <w:rsid w:val="00264233"/>
    <w:rsid w:val="00265F33"/>
    <w:rsid w:val="0027000C"/>
    <w:rsid w:val="0027234A"/>
    <w:rsid w:val="0027646F"/>
    <w:rsid w:val="002875D8"/>
    <w:rsid w:val="002921D3"/>
    <w:rsid w:val="002961AC"/>
    <w:rsid w:val="00296500"/>
    <w:rsid w:val="002968BD"/>
    <w:rsid w:val="002A1C1C"/>
    <w:rsid w:val="002B1FEC"/>
    <w:rsid w:val="002B5F91"/>
    <w:rsid w:val="002C1A45"/>
    <w:rsid w:val="002C3E02"/>
    <w:rsid w:val="002C6794"/>
    <w:rsid w:val="002D0092"/>
    <w:rsid w:val="002D2B0B"/>
    <w:rsid w:val="002D6FA7"/>
    <w:rsid w:val="002D7914"/>
    <w:rsid w:val="002E20E3"/>
    <w:rsid w:val="002E5313"/>
    <w:rsid w:val="002E6D2C"/>
    <w:rsid w:val="002F2855"/>
    <w:rsid w:val="002F7A12"/>
    <w:rsid w:val="003002E8"/>
    <w:rsid w:val="00303D10"/>
    <w:rsid w:val="0031085D"/>
    <w:rsid w:val="00310F10"/>
    <w:rsid w:val="0032109D"/>
    <w:rsid w:val="00321BB5"/>
    <w:rsid w:val="003255C5"/>
    <w:rsid w:val="00330E18"/>
    <w:rsid w:val="00337F95"/>
    <w:rsid w:val="00352BA5"/>
    <w:rsid w:val="00357102"/>
    <w:rsid w:val="00360555"/>
    <w:rsid w:val="00363C9D"/>
    <w:rsid w:val="003648DD"/>
    <w:rsid w:val="003714A9"/>
    <w:rsid w:val="00373482"/>
    <w:rsid w:val="0037449D"/>
    <w:rsid w:val="00375933"/>
    <w:rsid w:val="00375D16"/>
    <w:rsid w:val="00390E3C"/>
    <w:rsid w:val="00395960"/>
    <w:rsid w:val="003A0C9C"/>
    <w:rsid w:val="003A1F60"/>
    <w:rsid w:val="003A380A"/>
    <w:rsid w:val="003B087B"/>
    <w:rsid w:val="003B29B2"/>
    <w:rsid w:val="003B4005"/>
    <w:rsid w:val="003C01E5"/>
    <w:rsid w:val="003C085C"/>
    <w:rsid w:val="003C1E6A"/>
    <w:rsid w:val="003C29FB"/>
    <w:rsid w:val="003C6E1F"/>
    <w:rsid w:val="003D24AA"/>
    <w:rsid w:val="003D4944"/>
    <w:rsid w:val="003E6078"/>
    <w:rsid w:val="003E7D5D"/>
    <w:rsid w:val="003F148A"/>
    <w:rsid w:val="003F75BF"/>
    <w:rsid w:val="003F7A9C"/>
    <w:rsid w:val="00405EF1"/>
    <w:rsid w:val="004117D8"/>
    <w:rsid w:val="00411BA7"/>
    <w:rsid w:val="00411C16"/>
    <w:rsid w:val="00414E87"/>
    <w:rsid w:val="00422648"/>
    <w:rsid w:val="00426014"/>
    <w:rsid w:val="004432A1"/>
    <w:rsid w:val="004520D3"/>
    <w:rsid w:val="00454584"/>
    <w:rsid w:val="004560B8"/>
    <w:rsid w:val="0045647D"/>
    <w:rsid w:val="004600C8"/>
    <w:rsid w:val="00460763"/>
    <w:rsid w:val="004626F7"/>
    <w:rsid w:val="0046583A"/>
    <w:rsid w:val="00465FC1"/>
    <w:rsid w:val="00472BD3"/>
    <w:rsid w:val="0047678D"/>
    <w:rsid w:val="0047774A"/>
    <w:rsid w:val="004817D9"/>
    <w:rsid w:val="00487DF5"/>
    <w:rsid w:val="0049489A"/>
    <w:rsid w:val="004A1CC4"/>
    <w:rsid w:val="004A2D71"/>
    <w:rsid w:val="004A42F2"/>
    <w:rsid w:val="004B1FC6"/>
    <w:rsid w:val="004B3DD8"/>
    <w:rsid w:val="004B47BF"/>
    <w:rsid w:val="004B71C6"/>
    <w:rsid w:val="004C1FBD"/>
    <w:rsid w:val="004C3304"/>
    <w:rsid w:val="004C34E5"/>
    <w:rsid w:val="004D0013"/>
    <w:rsid w:val="004E0196"/>
    <w:rsid w:val="004E2F0A"/>
    <w:rsid w:val="004F07E1"/>
    <w:rsid w:val="004F2B0D"/>
    <w:rsid w:val="004F5751"/>
    <w:rsid w:val="004F7E8A"/>
    <w:rsid w:val="0050013B"/>
    <w:rsid w:val="00501BAF"/>
    <w:rsid w:val="00504231"/>
    <w:rsid w:val="00505971"/>
    <w:rsid w:val="00514BF2"/>
    <w:rsid w:val="0052212B"/>
    <w:rsid w:val="00522717"/>
    <w:rsid w:val="00525350"/>
    <w:rsid w:val="0052637E"/>
    <w:rsid w:val="00530492"/>
    <w:rsid w:val="00535163"/>
    <w:rsid w:val="00543914"/>
    <w:rsid w:val="005442E9"/>
    <w:rsid w:val="005452CD"/>
    <w:rsid w:val="005545B2"/>
    <w:rsid w:val="00560372"/>
    <w:rsid w:val="00581031"/>
    <w:rsid w:val="005826C1"/>
    <w:rsid w:val="00584964"/>
    <w:rsid w:val="00584989"/>
    <w:rsid w:val="005971E1"/>
    <w:rsid w:val="005A0E4B"/>
    <w:rsid w:val="005A1716"/>
    <w:rsid w:val="005A179F"/>
    <w:rsid w:val="005A36C0"/>
    <w:rsid w:val="005A3D52"/>
    <w:rsid w:val="005B1A8F"/>
    <w:rsid w:val="005B3F73"/>
    <w:rsid w:val="005B6F4E"/>
    <w:rsid w:val="005B7170"/>
    <w:rsid w:val="005B7900"/>
    <w:rsid w:val="005C093E"/>
    <w:rsid w:val="005C0D82"/>
    <w:rsid w:val="005C4516"/>
    <w:rsid w:val="005C5497"/>
    <w:rsid w:val="005C7CD5"/>
    <w:rsid w:val="005D2A73"/>
    <w:rsid w:val="005D5BD4"/>
    <w:rsid w:val="005D616D"/>
    <w:rsid w:val="005E0217"/>
    <w:rsid w:val="005E150A"/>
    <w:rsid w:val="005E3AFF"/>
    <w:rsid w:val="005E6FAD"/>
    <w:rsid w:val="005F2B97"/>
    <w:rsid w:val="005F6770"/>
    <w:rsid w:val="00602637"/>
    <w:rsid w:val="00605A2E"/>
    <w:rsid w:val="00605AEF"/>
    <w:rsid w:val="00607D46"/>
    <w:rsid w:val="00614473"/>
    <w:rsid w:val="00614F7F"/>
    <w:rsid w:val="006165AC"/>
    <w:rsid w:val="00620E58"/>
    <w:rsid w:val="00630544"/>
    <w:rsid w:val="00630624"/>
    <w:rsid w:val="006310A4"/>
    <w:rsid w:val="00631682"/>
    <w:rsid w:val="006317FA"/>
    <w:rsid w:val="006379D3"/>
    <w:rsid w:val="00640522"/>
    <w:rsid w:val="00640DAF"/>
    <w:rsid w:val="006429B9"/>
    <w:rsid w:val="00651D8D"/>
    <w:rsid w:val="00653AA5"/>
    <w:rsid w:val="0065628C"/>
    <w:rsid w:val="006603D8"/>
    <w:rsid w:val="0066191F"/>
    <w:rsid w:val="0066298E"/>
    <w:rsid w:val="00670825"/>
    <w:rsid w:val="00670B45"/>
    <w:rsid w:val="00680C23"/>
    <w:rsid w:val="00696A95"/>
    <w:rsid w:val="006A3244"/>
    <w:rsid w:val="006A4FE0"/>
    <w:rsid w:val="006A7137"/>
    <w:rsid w:val="006A7744"/>
    <w:rsid w:val="006A7945"/>
    <w:rsid w:val="006B049B"/>
    <w:rsid w:val="006C2319"/>
    <w:rsid w:val="006C635A"/>
    <w:rsid w:val="006D2DAE"/>
    <w:rsid w:val="006D340A"/>
    <w:rsid w:val="006D40BA"/>
    <w:rsid w:val="006D73CF"/>
    <w:rsid w:val="006E1204"/>
    <w:rsid w:val="006E2CD7"/>
    <w:rsid w:val="006E3AF5"/>
    <w:rsid w:val="006E5C78"/>
    <w:rsid w:val="006F3FB3"/>
    <w:rsid w:val="006F5F0E"/>
    <w:rsid w:val="00700218"/>
    <w:rsid w:val="0070160A"/>
    <w:rsid w:val="00701AED"/>
    <w:rsid w:val="00705ECE"/>
    <w:rsid w:val="00707860"/>
    <w:rsid w:val="0071104C"/>
    <w:rsid w:val="00712BBC"/>
    <w:rsid w:val="007139E6"/>
    <w:rsid w:val="00713B32"/>
    <w:rsid w:val="0072396F"/>
    <w:rsid w:val="007325CB"/>
    <w:rsid w:val="00732641"/>
    <w:rsid w:val="007338F4"/>
    <w:rsid w:val="007342FF"/>
    <w:rsid w:val="00734880"/>
    <w:rsid w:val="00734BD0"/>
    <w:rsid w:val="007355E7"/>
    <w:rsid w:val="007356A9"/>
    <w:rsid w:val="00755623"/>
    <w:rsid w:val="00761D4B"/>
    <w:rsid w:val="0076475E"/>
    <w:rsid w:val="007650CC"/>
    <w:rsid w:val="00774958"/>
    <w:rsid w:val="00776647"/>
    <w:rsid w:val="0077677A"/>
    <w:rsid w:val="00777233"/>
    <w:rsid w:val="0078030B"/>
    <w:rsid w:val="007830DC"/>
    <w:rsid w:val="00792906"/>
    <w:rsid w:val="00792D38"/>
    <w:rsid w:val="00796169"/>
    <w:rsid w:val="007A01F3"/>
    <w:rsid w:val="007A2880"/>
    <w:rsid w:val="007A517B"/>
    <w:rsid w:val="007A63FB"/>
    <w:rsid w:val="007B1F88"/>
    <w:rsid w:val="007B407F"/>
    <w:rsid w:val="007B48C3"/>
    <w:rsid w:val="007B6B38"/>
    <w:rsid w:val="007C2896"/>
    <w:rsid w:val="007D22B0"/>
    <w:rsid w:val="007D4FBE"/>
    <w:rsid w:val="007D7669"/>
    <w:rsid w:val="007E2CEB"/>
    <w:rsid w:val="007E5AF0"/>
    <w:rsid w:val="007E65D1"/>
    <w:rsid w:val="007E7850"/>
    <w:rsid w:val="007F28B1"/>
    <w:rsid w:val="007F3319"/>
    <w:rsid w:val="007F5835"/>
    <w:rsid w:val="00802A2C"/>
    <w:rsid w:val="008054E6"/>
    <w:rsid w:val="00812ACF"/>
    <w:rsid w:val="00813089"/>
    <w:rsid w:val="00814738"/>
    <w:rsid w:val="0081483D"/>
    <w:rsid w:val="008206D1"/>
    <w:rsid w:val="008263B3"/>
    <w:rsid w:val="008320C4"/>
    <w:rsid w:val="00832BF2"/>
    <w:rsid w:val="00833902"/>
    <w:rsid w:val="0084211E"/>
    <w:rsid w:val="00845A6C"/>
    <w:rsid w:val="00850A33"/>
    <w:rsid w:val="00853BA3"/>
    <w:rsid w:val="00862784"/>
    <w:rsid w:val="0086440C"/>
    <w:rsid w:val="00873DE6"/>
    <w:rsid w:val="008837F4"/>
    <w:rsid w:val="008846FD"/>
    <w:rsid w:val="0089176B"/>
    <w:rsid w:val="008936EA"/>
    <w:rsid w:val="008A21F5"/>
    <w:rsid w:val="008C281B"/>
    <w:rsid w:val="008C5E12"/>
    <w:rsid w:val="008C6E87"/>
    <w:rsid w:val="008D63C8"/>
    <w:rsid w:val="008E0EB1"/>
    <w:rsid w:val="008E1370"/>
    <w:rsid w:val="008E4DFC"/>
    <w:rsid w:val="008E5CE6"/>
    <w:rsid w:val="008E6609"/>
    <w:rsid w:val="008E78EF"/>
    <w:rsid w:val="008F188F"/>
    <w:rsid w:val="008F2769"/>
    <w:rsid w:val="008F56CB"/>
    <w:rsid w:val="00904B1B"/>
    <w:rsid w:val="00905E92"/>
    <w:rsid w:val="00906188"/>
    <w:rsid w:val="0090662E"/>
    <w:rsid w:val="00914503"/>
    <w:rsid w:val="00916613"/>
    <w:rsid w:val="00917DFA"/>
    <w:rsid w:val="00920106"/>
    <w:rsid w:val="00926534"/>
    <w:rsid w:val="009266FC"/>
    <w:rsid w:val="009270DA"/>
    <w:rsid w:val="00931728"/>
    <w:rsid w:val="0093334F"/>
    <w:rsid w:val="0093399A"/>
    <w:rsid w:val="0093692B"/>
    <w:rsid w:val="00942B7F"/>
    <w:rsid w:val="00947C97"/>
    <w:rsid w:val="00950AE0"/>
    <w:rsid w:val="009557F3"/>
    <w:rsid w:val="00956AE6"/>
    <w:rsid w:val="00957CB1"/>
    <w:rsid w:val="0096035B"/>
    <w:rsid w:val="0096204A"/>
    <w:rsid w:val="0096400B"/>
    <w:rsid w:val="00964709"/>
    <w:rsid w:val="00965085"/>
    <w:rsid w:val="0096689F"/>
    <w:rsid w:val="00970C80"/>
    <w:rsid w:val="009712C3"/>
    <w:rsid w:val="009723B1"/>
    <w:rsid w:val="00972797"/>
    <w:rsid w:val="009743BA"/>
    <w:rsid w:val="009800DF"/>
    <w:rsid w:val="00980D63"/>
    <w:rsid w:val="00981105"/>
    <w:rsid w:val="0098390E"/>
    <w:rsid w:val="0099388A"/>
    <w:rsid w:val="00993C74"/>
    <w:rsid w:val="00995D6D"/>
    <w:rsid w:val="00995FD1"/>
    <w:rsid w:val="009A5ABF"/>
    <w:rsid w:val="009A6A20"/>
    <w:rsid w:val="009A72EB"/>
    <w:rsid w:val="009B7DA7"/>
    <w:rsid w:val="009C4E01"/>
    <w:rsid w:val="009C5334"/>
    <w:rsid w:val="009C61E2"/>
    <w:rsid w:val="009C6AA9"/>
    <w:rsid w:val="009D00A9"/>
    <w:rsid w:val="009E0E77"/>
    <w:rsid w:val="009E2852"/>
    <w:rsid w:val="009F0CE4"/>
    <w:rsid w:val="009F4176"/>
    <w:rsid w:val="009F5A05"/>
    <w:rsid w:val="009F6955"/>
    <w:rsid w:val="00A013E0"/>
    <w:rsid w:val="00A01C72"/>
    <w:rsid w:val="00A02354"/>
    <w:rsid w:val="00A024A7"/>
    <w:rsid w:val="00A03431"/>
    <w:rsid w:val="00A03EF3"/>
    <w:rsid w:val="00A12905"/>
    <w:rsid w:val="00A14B24"/>
    <w:rsid w:val="00A15B6B"/>
    <w:rsid w:val="00A21C7A"/>
    <w:rsid w:val="00A229EE"/>
    <w:rsid w:val="00A258C2"/>
    <w:rsid w:val="00A27706"/>
    <w:rsid w:val="00A34FCF"/>
    <w:rsid w:val="00A35156"/>
    <w:rsid w:val="00A36D45"/>
    <w:rsid w:val="00A4245B"/>
    <w:rsid w:val="00A4251C"/>
    <w:rsid w:val="00A42A5B"/>
    <w:rsid w:val="00A437FB"/>
    <w:rsid w:val="00A43D09"/>
    <w:rsid w:val="00A45B20"/>
    <w:rsid w:val="00A462A4"/>
    <w:rsid w:val="00A476C2"/>
    <w:rsid w:val="00A52B06"/>
    <w:rsid w:val="00A531E3"/>
    <w:rsid w:val="00A5345C"/>
    <w:rsid w:val="00A54206"/>
    <w:rsid w:val="00A55069"/>
    <w:rsid w:val="00A55C3A"/>
    <w:rsid w:val="00A561EA"/>
    <w:rsid w:val="00A63B13"/>
    <w:rsid w:val="00A64332"/>
    <w:rsid w:val="00A66CA1"/>
    <w:rsid w:val="00A72B89"/>
    <w:rsid w:val="00A733B5"/>
    <w:rsid w:val="00A77581"/>
    <w:rsid w:val="00A80768"/>
    <w:rsid w:val="00A86C8F"/>
    <w:rsid w:val="00AA11F1"/>
    <w:rsid w:val="00AA2485"/>
    <w:rsid w:val="00AB2928"/>
    <w:rsid w:val="00AB42BE"/>
    <w:rsid w:val="00AB6918"/>
    <w:rsid w:val="00AB6DE4"/>
    <w:rsid w:val="00AB7E20"/>
    <w:rsid w:val="00AC0243"/>
    <w:rsid w:val="00AC55EF"/>
    <w:rsid w:val="00AE13B6"/>
    <w:rsid w:val="00AE270D"/>
    <w:rsid w:val="00AE3A78"/>
    <w:rsid w:val="00AE3C7D"/>
    <w:rsid w:val="00AE598E"/>
    <w:rsid w:val="00AE5DA9"/>
    <w:rsid w:val="00AE6DF7"/>
    <w:rsid w:val="00B11E01"/>
    <w:rsid w:val="00B16E34"/>
    <w:rsid w:val="00B20375"/>
    <w:rsid w:val="00B2138C"/>
    <w:rsid w:val="00B2232C"/>
    <w:rsid w:val="00B23ACC"/>
    <w:rsid w:val="00B24533"/>
    <w:rsid w:val="00B31CB8"/>
    <w:rsid w:val="00B419C4"/>
    <w:rsid w:val="00B42666"/>
    <w:rsid w:val="00B43D88"/>
    <w:rsid w:val="00B469F5"/>
    <w:rsid w:val="00B47A87"/>
    <w:rsid w:val="00B50A68"/>
    <w:rsid w:val="00B50DE0"/>
    <w:rsid w:val="00B5482B"/>
    <w:rsid w:val="00B56223"/>
    <w:rsid w:val="00B63598"/>
    <w:rsid w:val="00B637E4"/>
    <w:rsid w:val="00B6492F"/>
    <w:rsid w:val="00B71638"/>
    <w:rsid w:val="00B7438E"/>
    <w:rsid w:val="00B7586E"/>
    <w:rsid w:val="00B77927"/>
    <w:rsid w:val="00B80D63"/>
    <w:rsid w:val="00B83506"/>
    <w:rsid w:val="00B85E7F"/>
    <w:rsid w:val="00B864B4"/>
    <w:rsid w:val="00B87D6E"/>
    <w:rsid w:val="00B91D85"/>
    <w:rsid w:val="00B93B96"/>
    <w:rsid w:val="00B93CA6"/>
    <w:rsid w:val="00BA5E2B"/>
    <w:rsid w:val="00BC22B6"/>
    <w:rsid w:val="00BC25FD"/>
    <w:rsid w:val="00BC517F"/>
    <w:rsid w:val="00BC650E"/>
    <w:rsid w:val="00BC6637"/>
    <w:rsid w:val="00BC7A95"/>
    <w:rsid w:val="00BC7C52"/>
    <w:rsid w:val="00BE0CA3"/>
    <w:rsid w:val="00BE7939"/>
    <w:rsid w:val="00BE7AB4"/>
    <w:rsid w:val="00BF20B4"/>
    <w:rsid w:val="00BF27A5"/>
    <w:rsid w:val="00BF45E5"/>
    <w:rsid w:val="00C066A9"/>
    <w:rsid w:val="00C170A7"/>
    <w:rsid w:val="00C20BDC"/>
    <w:rsid w:val="00C2491F"/>
    <w:rsid w:val="00C267B5"/>
    <w:rsid w:val="00C26B18"/>
    <w:rsid w:val="00C40546"/>
    <w:rsid w:val="00C42B63"/>
    <w:rsid w:val="00C43F0D"/>
    <w:rsid w:val="00C50F57"/>
    <w:rsid w:val="00C56609"/>
    <w:rsid w:val="00C65CB4"/>
    <w:rsid w:val="00C67DE2"/>
    <w:rsid w:val="00C70300"/>
    <w:rsid w:val="00C74FC2"/>
    <w:rsid w:val="00C76EF9"/>
    <w:rsid w:val="00C83AB9"/>
    <w:rsid w:val="00C877B3"/>
    <w:rsid w:val="00C9229C"/>
    <w:rsid w:val="00C92D4F"/>
    <w:rsid w:val="00CA1456"/>
    <w:rsid w:val="00CA535C"/>
    <w:rsid w:val="00CC018C"/>
    <w:rsid w:val="00CD24AB"/>
    <w:rsid w:val="00CD5E69"/>
    <w:rsid w:val="00CE0501"/>
    <w:rsid w:val="00CE0508"/>
    <w:rsid w:val="00CF0537"/>
    <w:rsid w:val="00CF112D"/>
    <w:rsid w:val="00CF207E"/>
    <w:rsid w:val="00D00621"/>
    <w:rsid w:val="00D00BC9"/>
    <w:rsid w:val="00D036CB"/>
    <w:rsid w:val="00D07142"/>
    <w:rsid w:val="00D10811"/>
    <w:rsid w:val="00D16629"/>
    <w:rsid w:val="00D22946"/>
    <w:rsid w:val="00D235EF"/>
    <w:rsid w:val="00D27430"/>
    <w:rsid w:val="00D27673"/>
    <w:rsid w:val="00D304D0"/>
    <w:rsid w:val="00D31531"/>
    <w:rsid w:val="00D320D3"/>
    <w:rsid w:val="00D33BD6"/>
    <w:rsid w:val="00D41109"/>
    <w:rsid w:val="00D4287E"/>
    <w:rsid w:val="00D54548"/>
    <w:rsid w:val="00D54BA3"/>
    <w:rsid w:val="00D55B15"/>
    <w:rsid w:val="00D63481"/>
    <w:rsid w:val="00D71ED3"/>
    <w:rsid w:val="00D754A5"/>
    <w:rsid w:val="00D77AE6"/>
    <w:rsid w:val="00D818BD"/>
    <w:rsid w:val="00D81BEA"/>
    <w:rsid w:val="00D81E10"/>
    <w:rsid w:val="00D91100"/>
    <w:rsid w:val="00D9540F"/>
    <w:rsid w:val="00D95C8C"/>
    <w:rsid w:val="00DA01C3"/>
    <w:rsid w:val="00DA25B6"/>
    <w:rsid w:val="00DA2FC6"/>
    <w:rsid w:val="00DB1BA2"/>
    <w:rsid w:val="00DC17D5"/>
    <w:rsid w:val="00DC3105"/>
    <w:rsid w:val="00DC383B"/>
    <w:rsid w:val="00DC4397"/>
    <w:rsid w:val="00DC7825"/>
    <w:rsid w:val="00DD2E77"/>
    <w:rsid w:val="00DD4DD3"/>
    <w:rsid w:val="00DD6814"/>
    <w:rsid w:val="00DD7D5B"/>
    <w:rsid w:val="00DE5E3F"/>
    <w:rsid w:val="00E02662"/>
    <w:rsid w:val="00E07765"/>
    <w:rsid w:val="00E13BF9"/>
    <w:rsid w:val="00E14B44"/>
    <w:rsid w:val="00E14DC2"/>
    <w:rsid w:val="00E14EE9"/>
    <w:rsid w:val="00E156FD"/>
    <w:rsid w:val="00E16085"/>
    <w:rsid w:val="00E404B8"/>
    <w:rsid w:val="00E4414B"/>
    <w:rsid w:val="00E51A6A"/>
    <w:rsid w:val="00E526A5"/>
    <w:rsid w:val="00E528A2"/>
    <w:rsid w:val="00E6434E"/>
    <w:rsid w:val="00E649B1"/>
    <w:rsid w:val="00E64A68"/>
    <w:rsid w:val="00E67498"/>
    <w:rsid w:val="00E7366C"/>
    <w:rsid w:val="00E76A48"/>
    <w:rsid w:val="00E76EFF"/>
    <w:rsid w:val="00E823D4"/>
    <w:rsid w:val="00E82F72"/>
    <w:rsid w:val="00E85A38"/>
    <w:rsid w:val="00E918F1"/>
    <w:rsid w:val="00E9735D"/>
    <w:rsid w:val="00EA72E9"/>
    <w:rsid w:val="00EB128B"/>
    <w:rsid w:val="00EB1F09"/>
    <w:rsid w:val="00EB3A0C"/>
    <w:rsid w:val="00EB4387"/>
    <w:rsid w:val="00EC3470"/>
    <w:rsid w:val="00EC74BD"/>
    <w:rsid w:val="00ED1A16"/>
    <w:rsid w:val="00ED3308"/>
    <w:rsid w:val="00ED49A6"/>
    <w:rsid w:val="00EE496E"/>
    <w:rsid w:val="00EE63AE"/>
    <w:rsid w:val="00EE6D33"/>
    <w:rsid w:val="00EF3F7A"/>
    <w:rsid w:val="00F009BC"/>
    <w:rsid w:val="00F061EB"/>
    <w:rsid w:val="00F113A1"/>
    <w:rsid w:val="00F11C89"/>
    <w:rsid w:val="00F1319A"/>
    <w:rsid w:val="00F14A68"/>
    <w:rsid w:val="00F15C58"/>
    <w:rsid w:val="00F3067B"/>
    <w:rsid w:val="00F33C08"/>
    <w:rsid w:val="00F40E75"/>
    <w:rsid w:val="00F4273B"/>
    <w:rsid w:val="00F432BC"/>
    <w:rsid w:val="00F43811"/>
    <w:rsid w:val="00F4689F"/>
    <w:rsid w:val="00F538A3"/>
    <w:rsid w:val="00F56347"/>
    <w:rsid w:val="00F63717"/>
    <w:rsid w:val="00F6390F"/>
    <w:rsid w:val="00F64A14"/>
    <w:rsid w:val="00F650BA"/>
    <w:rsid w:val="00F700D5"/>
    <w:rsid w:val="00F71FBF"/>
    <w:rsid w:val="00F759B2"/>
    <w:rsid w:val="00F764BF"/>
    <w:rsid w:val="00F76AD0"/>
    <w:rsid w:val="00F819A6"/>
    <w:rsid w:val="00F902C2"/>
    <w:rsid w:val="00F90527"/>
    <w:rsid w:val="00F92EE2"/>
    <w:rsid w:val="00F9330A"/>
    <w:rsid w:val="00F9374A"/>
    <w:rsid w:val="00F962A5"/>
    <w:rsid w:val="00F96D02"/>
    <w:rsid w:val="00FA5D06"/>
    <w:rsid w:val="00FB44F2"/>
    <w:rsid w:val="00FB61D8"/>
    <w:rsid w:val="00FC0C84"/>
    <w:rsid w:val="00FC232F"/>
    <w:rsid w:val="00FC3060"/>
    <w:rsid w:val="00FC3665"/>
    <w:rsid w:val="00FC4682"/>
    <w:rsid w:val="00FC6441"/>
    <w:rsid w:val="00FC67C4"/>
    <w:rsid w:val="00FD0E2A"/>
    <w:rsid w:val="00FE43A5"/>
    <w:rsid w:val="00FE653A"/>
    <w:rsid w:val="00FF411F"/>
    <w:rsid w:val="00FF4C5C"/>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C2A8"/>
  <w15:docId w15:val="{45DF43AA-FD07-42BE-AD02-AF878BF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E2"/>
    <w:rPr>
      <w:rFonts w:ascii="Times New Roman" w:hAnsi="Times New Roman"/>
      <w:sz w:val="24"/>
    </w:rPr>
  </w:style>
  <w:style w:type="paragraph" w:styleId="Heading1">
    <w:name w:val="heading 1"/>
    <w:basedOn w:val="Normal"/>
    <w:next w:val="Normal"/>
    <w:link w:val="Heading1Char"/>
    <w:uiPriority w:val="9"/>
    <w:qFormat/>
    <w:rsid w:val="00734880"/>
    <w:pPr>
      <w:keepNext/>
      <w:keepLines/>
      <w:spacing w:before="240" w:after="240"/>
      <w:jc w:val="center"/>
      <w:outlineLvl w:val="0"/>
    </w:pPr>
    <w:rPr>
      <w:rFonts w:eastAsiaTheme="majorEastAsia" w:cs="Times New Roman"/>
      <w:b/>
      <w:sz w:val="28"/>
      <w:szCs w:val="28"/>
    </w:rPr>
  </w:style>
  <w:style w:type="paragraph" w:styleId="Heading2">
    <w:name w:val="heading 2"/>
    <w:basedOn w:val="Normal"/>
    <w:next w:val="Normal"/>
    <w:link w:val="Heading2Char"/>
    <w:uiPriority w:val="9"/>
    <w:unhideWhenUsed/>
    <w:qFormat/>
    <w:rsid w:val="00057E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C1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26C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0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1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880"/>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057E5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650BA"/>
    <w:rPr>
      <w:i/>
      <w:iCs/>
    </w:rPr>
  </w:style>
  <w:style w:type="paragraph" w:styleId="Subtitle">
    <w:name w:val="Subtitle"/>
    <w:basedOn w:val="Normal"/>
    <w:next w:val="Normal"/>
    <w:link w:val="SubtitleChar"/>
    <w:uiPriority w:val="11"/>
    <w:qFormat/>
    <w:rsid w:val="00F650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50BA"/>
    <w:rPr>
      <w:rFonts w:eastAsiaTheme="minorEastAsia"/>
      <w:color w:val="5A5A5A" w:themeColor="text1" w:themeTint="A5"/>
      <w:spacing w:val="15"/>
    </w:rPr>
  </w:style>
  <w:style w:type="character" w:styleId="Strong">
    <w:name w:val="Strong"/>
    <w:basedOn w:val="DefaultParagraphFont"/>
    <w:uiPriority w:val="22"/>
    <w:qFormat/>
    <w:rsid w:val="00F650BA"/>
    <w:rPr>
      <w:b/>
      <w:bCs/>
    </w:rPr>
  </w:style>
  <w:style w:type="table" w:styleId="TableGrid">
    <w:name w:val="Table Grid"/>
    <w:basedOn w:val="TableNormal"/>
    <w:uiPriority w:val="39"/>
    <w:rsid w:val="0002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6C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26C1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22D6C"/>
    <w:rPr>
      <w:color w:val="0563C1" w:themeColor="hyperlink"/>
      <w:u w:val="single"/>
    </w:rPr>
  </w:style>
  <w:style w:type="paragraph" w:styleId="BalloonText">
    <w:name w:val="Balloon Text"/>
    <w:basedOn w:val="Normal"/>
    <w:link w:val="BalloonTextChar"/>
    <w:uiPriority w:val="99"/>
    <w:semiHidden/>
    <w:unhideWhenUsed/>
    <w:rsid w:val="00022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6C"/>
    <w:rPr>
      <w:rFonts w:ascii="Segoe UI" w:hAnsi="Segoe UI" w:cs="Segoe UI"/>
      <w:sz w:val="18"/>
      <w:szCs w:val="18"/>
    </w:rPr>
  </w:style>
  <w:style w:type="paragraph" w:styleId="ListParagraph">
    <w:name w:val="List Paragraph"/>
    <w:basedOn w:val="Normal"/>
    <w:uiPriority w:val="1"/>
    <w:qFormat/>
    <w:rsid w:val="00022D6C"/>
    <w:pPr>
      <w:ind w:left="720"/>
      <w:contextualSpacing/>
    </w:pPr>
  </w:style>
  <w:style w:type="paragraph" w:styleId="TOCHeading">
    <w:name w:val="TOC Heading"/>
    <w:basedOn w:val="Heading1"/>
    <w:next w:val="Normal"/>
    <w:uiPriority w:val="39"/>
    <w:unhideWhenUsed/>
    <w:qFormat/>
    <w:rsid w:val="00004003"/>
    <w:pPr>
      <w:outlineLvl w:val="9"/>
    </w:pPr>
  </w:style>
  <w:style w:type="paragraph" w:styleId="TOC1">
    <w:name w:val="toc 1"/>
    <w:basedOn w:val="Normal"/>
    <w:next w:val="Normal"/>
    <w:autoRedefine/>
    <w:uiPriority w:val="39"/>
    <w:unhideWhenUsed/>
    <w:rsid w:val="00E526A5"/>
    <w:pPr>
      <w:tabs>
        <w:tab w:val="left" w:pos="1530"/>
        <w:tab w:val="right" w:leader="dot" w:pos="9350"/>
      </w:tabs>
      <w:spacing w:after="100"/>
    </w:pPr>
  </w:style>
  <w:style w:type="paragraph" w:styleId="TOC2">
    <w:name w:val="toc 2"/>
    <w:basedOn w:val="Normal"/>
    <w:next w:val="Normal"/>
    <w:autoRedefine/>
    <w:uiPriority w:val="39"/>
    <w:unhideWhenUsed/>
    <w:rsid w:val="00D304D0"/>
    <w:pPr>
      <w:tabs>
        <w:tab w:val="left" w:pos="1800"/>
        <w:tab w:val="right" w:leader="dot" w:pos="9350"/>
      </w:tabs>
      <w:spacing w:after="100"/>
      <w:ind w:firstLine="220"/>
    </w:pPr>
  </w:style>
  <w:style w:type="paragraph" w:styleId="Header">
    <w:name w:val="header"/>
    <w:basedOn w:val="Normal"/>
    <w:link w:val="HeaderChar"/>
    <w:uiPriority w:val="99"/>
    <w:unhideWhenUsed/>
    <w:rsid w:val="0047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BD3"/>
  </w:style>
  <w:style w:type="paragraph" w:styleId="Footer">
    <w:name w:val="footer"/>
    <w:basedOn w:val="Normal"/>
    <w:link w:val="FooterChar"/>
    <w:uiPriority w:val="99"/>
    <w:unhideWhenUsed/>
    <w:rsid w:val="0047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D3"/>
  </w:style>
  <w:style w:type="character" w:styleId="CommentReference">
    <w:name w:val="annotation reference"/>
    <w:basedOn w:val="DefaultParagraphFont"/>
    <w:uiPriority w:val="99"/>
    <w:semiHidden/>
    <w:unhideWhenUsed/>
    <w:rsid w:val="003C01E5"/>
    <w:rPr>
      <w:sz w:val="16"/>
      <w:szCs w:val="16"/>
    </w:rPr>
  </w:style>
  <w:style w:type="paragraph" w:styleId="CommentText">
    <w:name w:val="annotation text"/>
    <w:basedOn w:val="Normal"/>
    <w:link w:val="CommentTextChar"/>
    <w:uiPriority w:val="99"/>
    <w:semiHidden/>
    <w:unhideWhenUsed/>
    <w:rsid w:val="003C01E5"/>
    <w:pPr>
      <w:spacing w:line="240" w:lineRule="auto"/>
    </w:pPr>
    <w:rPr>
      <w:sz w:val="20"/>
      <w:szCs w:val="20"/>
    </w:rPr>
  </w:style>
  <w:style w:type="character" w:customStyle="1" w:styleId="CommentTextChar">
    <w:name w:val="Comment Text Char"/>
    <w:basedOn w:val="DefaultParagraphFont"/>
    <w:link w:val="CommentText"/>
    <w:uiPriority w:val="99"/>
    <w:semiHidden/>
    <w:rsid w:val="003C01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01E5"/>
    <w:rPr>
      <w:b/>
      <w:bCs/>
    </w:rPr>
  </w:style>
  <w:style w:type="character" w:customStyle="1" w:styleId="CommentSubjectChar">
    <w:name w:val="Comment Subject Char"/>
    <w:basedOn w:val="CommentTextChar"/>
    <w:link w:val="CommentSubject"/>
    <w:uiPriority w:val="99"/>
    <w:semiHidden/>
    <w:rsid w:val="003C01E5"/>
    <w:rPr>
      <w:rFonts w:ascii="Times New Roman" w:hAnsi="Times New Roman"/>
      <w:b/>
      <w:bCs/>
      <w:sz w:val="20"/>
      <w:szCs w:val="20"/>
    </w:rPr>
  </w:style>
  <w:style w:type="paragraph" w:styleId="Revision">
    <w:name w:val="Revision"/>
    <w:hidden/>
    <w:uiPriority w:val="99"/>
    <w:semiHidden/>
    <w:rsid w:val="005F6770"/>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22946"/>
    <w:rPr>
      <w:color w:val="954F72" w:themeColor="followedHyperlink"/>
      <w:u w:val="single"/>
    </w:rPr>
  </w:style>
  <w:style w:type="paragraph" w:customStyle="1" w:styleId="Default">
    <w:name w:val="Default"/>
    <w:rsid w:val="00F759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4">
    <w:name w:val="CM34"/>
    <w:basedOn w:val="Normal"/>
    <w:next w:val="Normal"/>
    <w:uiPriority w:val="99"/>
    <w:rsid w:val="005545B2"/>
    <w:pPr>
      <w:autoSpaceDE w:val="0"/>
      <w:autoSpaceDN w:val="0"/>
      <w:adjustRightInd w:val="0"/>
      <w:spacing w:after="0" w:line="240" w:lineRule="auto"/>
    </w:pPr>
    <w:rPr>
      <w:rFonts w:eastAsia="Calibri" w:cs="Times New Roman"/>
      <w:szCs w:val="24"/>
    </w:rPr>
  </w:style>
  <w:style w:type="paragraph" w:styleId="TOC3">
    <w:name w:val="toc 3"/>
    <w:basedOn w:val="Normal"/>
    <w:next w:val="Normal"/>
    <w:autoRedefine/>
    <w:uiPriority w:val="39"/>
    <w:unhideWhenUsed/>
    <w:rsid w:val="008936EA"/>
    <w:pPr>
      <w:spacing w:after="100"/>
      <w:ind w:left="440"/>
    </w:pPr>
    <w:rPr>
      <w:rFonts w:asciiTheme="minorHAnsi" w:eastAsiaTheme="minorEastAsia" w:hAnsiTheme="minorHAnsi" w:cs="Times New Roman"/>
      <w:sz w:val="22"/>
    </w:rPr>
  </w:style>
  <w:style w:type="paragraph" w:styleId="Quote">
    <w:name w:val="Quote"/>
    <w:basedOn w:val="Normal"/>
    <w:next w:val="Normal"/>
    <w:link w:val="QuoteChar"/>
    <w:uiPriority w:val="29"/>
    <w:qFormat/>
    <w:rsid w:val="006165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AC"/>
    <w:rPr>
      <w:rFonts w:ascii="Times New Roman" w:hAnsi="Times New Roman"/>
      <w:i/>
      <w:iCs/>
      <w:color w:val="404040" w:themeColor="text1" w:themeTint="BF"/>
      <w:sz w:val="24"/>
    </w:rPr>
  </w:style>
  <w:style w:type="paragraph" w:customStyle="1" w:styleId="gmail-msonormal">
    <w:name w:val="gmail-msonormal"/>
    <w:basedOn w:val="Normal"/>
    <w:rsid w:val="006C2319"/>
    <w:pPr>
      <w:spacing w:before="100" w:beforeAutospacing="1" w:after="100" w:afterAutospacing="1" w:line="240" w:lineRule="auto"/>
    </w:pPr>
    <w:rPr>
      <w:rFonts w:cs="Times New Roman"/>
      <w:szCs w:val="24"/>
    </w:rPr>
  </w:style>
  <w:style w:type="paragraph" w:styleId="NormalWeb">
    <w:name w:val="Normal (Web)"/>
    <w:basedOn w:val="Normal"/>
    <w:uiPriority w:val="99"/>
    <w:unhideWhenUsed/>
    <w:rsid w:val="004A2D71"/>
    <w:pPr>
      <w:spacing w:before="100" w:beforeAutospacing="1" w:after="100" w:afterAutospacing="1" w:line="240" w:lineRule="auto"/>
    </w:pPr>
    <w:rPr>
      <w:rFonts w:cs="Times New Roman"/>
      <w:szCs w:val="24"/>
    </w:rPr>
  </w:style>
  <w:style w:type="character" w:customStyle="1" w:styleId="UnresolvedMention1">
    <w:name w:val="Unresolved Mention1"/>
    <w:basedOn w:val="DefaultParagraphFont"/>
    <w:uiPriority w:val="99"/>
    <w:semiHidden/>
    <w:unhideWhenUsed/>
    <w:rsid w:val="00776647"/>
    <w:rPr>
      <w:color w:val="808080"/>
      <w:shd w:val="clear" w:color="auto" w:fill="E6E6E6"/>
    </w:rPr>
  </w:style>
  <w:style w:type="paragraph" w:styleId="BodyText">
    <w:name w:val="Body Text"/>
    <w:basedOn w:val="Normal"/>
    <w:link w:val="BodyTextChar"/>
    <w:uiPriority w:val="1"/>
    <w:qFormat/>
    <w:rsid w:val="008837F4"/>
    <w:pPr>
      <w:widowControl w:val="0"/>
      <w:autoSpaceDE w:val="0"/>
      <w:autoSpaceDN w:val="0"/>
      <w:spacing w:after="0" w:line="240" w:lineRule="auto"/>
    </w:pPr>
    <w:rPr>
      <w:rFonts w:ascii="Calibri" w:eastAsia="Calibri" w:hAnsi="Calibri" w:cs="Calibri"/>
      <w:sz w:val="22"/>
      <w:lang w:bidi="en-US"/>
    </w:rPr>
  </w:style>
  <w:style w:type="character" w:customStyle="1" w:styleId="BodyTextChar">
    <w:name w:val="Body Text Char"/>
    <w:basedOn w:val="DefaultParagraphFont"/>
    <w:link w:val="BodyText"/>
    <w:uiPriority w:val="1"/>
    <w:rsid w:val="008837F4"/>
    <w:rPr>
      <w:rFonts w:ascii="Calibri" w:eastAsia="Calibri" w:hAnsi="Calibri" w:cs="Calibri"/>
      <w:lang w:bidi="en-US"/>
    </w:rPr>
  </w:style>
  <w:style w:type="character" w:styleId="UnresolvedMention">
    <w:name w:val="Unresolved Mention"/>
    <w:basedOn w:val="DefaultParagraphFont"/>
    <w:uiPriority w:val="99"/>
    <w:semiHidden/>
    <w:unhideWhenUsed/>
    <w:rsid w:val="006E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060">
      <w:bodyDiv w:val="1"/>
      <w:marLeft w:val="0"/>
      <w:marRight w:val="0"/>
      <w:marTop w:val="0"/>
      <w:marBottom w:val="0"/>
      <w:divBdr>
        <w:top w:val="none" w:sz="0" w:space="0" w:color="auto"/>
        <w:left w:val="none" w:sz="0" w:space="0" w:color="auto"/>
        <w:bottom w:val="none" w:sz="0" w:space="0" w:color="auto"/>
        <w:right w:val="none" w:sz="0" w:space="0" w:color="auto"/>
      </w:divBdr>
    </w:div>
    <w:div w:id="64835988">
      <w:bodyDiv w:val="1"/>
      <w:marLeft w:val="0"/>
      <w:marRight w:val="0"/>
      <w:marTop w:val="0"/>
      <w:marBottom w:val="0"/>
      <w:divBdr>
        <w:top w:val="none" w:sz="0" w:space="0" w:color="auto"/>
        <w:left w:val="none" w:sz="0" w:space="0" w:color="auto"/>
        <w:bottom w:val="none" w:sz="0" w:space="0" w:color="auto"/>
        <w:right w:val="none" w:sz="0" w:space="0" w:color="auto"/>
      </w:divBdr>
    </w:div>
    <w:div w:id="182208545">
      <w:bodyDiv w:val="1"/>
      <w:marLeft w:val="0"/>
      <w:marRight w:val="0"/>
      <w:marTop w:val="0"/>
      <w:marBottom w:val="0"/>
      <w:divBdr>
        <w:top w:val="none" w:sz="0" w:space="0" w:color="auto"/>
        <w:left w:val="none" w:sz="0" w:space="0" w:color="auto"/>
        <w:bottom w:val="none" w:sz="0" w:space="0" w:color="auto"/>
        <w:right w:val="none" w:sz="0" w:space="0" w:color="auto"/>
      </w:divBdr>
    </w:div>
    <w:div w:id="198903339">
      <w:bodyDiv w:val="1"/>
      <w:marLeft w:val="0"/>
      <w:marRight w:val="0"/>
      <w:marTop w:val="0"/>
      <w:marBottom w:val="0"/>
      <w:divBdr>
        <w:top w:val="none" w:sz="0" w:space="0" w:color="auto"/>
        <w:left w:val="none" w:sz="0" w:space="0" w:color="auto"/>
        <w:bottom w:val="none" w:sz="0" w:space="0" w:color="auto"/>
        <w:right w:val="none" w:sz="0" w:space="0" w:color="auto"/>
      </w:divBdr>
    </w:div>
    <w:div w:id="302272321">
      <w:bodyDiv w:val="1"/>
      <w:marLeft w:val="0"/>
      <w:marRight w:val="0"/>
      <w:marTop w:val="0"/>
      <w:marBottom w:val="0"/>
      <w:divBdr>
        <w:top w:val="none" w:sz="0" w:space="0" w:color="auto"/>
        <w:left w:val="none" w:sz="0" w:space="0" w:color="auto"/>
        <w:bottom w:val="none" w:sz="0" w:space="0" w:color="auto"/>
        <w:right w:val="none" w:sz="0" w:space="0" w:color="auto"/>
      </w:divBdr>
    </w:div>
    <w:div w:id="468599070">
      <w:bodyDiv w:val="1"/>
      <w:marLeft w:val="0"/>
      <w:marRight w:val="0"/>
      <w:marTop w:val="0"/>
      <w:marBottom w:val="0"/>
      <w:divBdr>
        <w:top w:val="none" w:sz="0" w:space="0" w:color="auto"/>
        <w:left w:val="none" w:sz="0" w:space="0" w:color="auto"/>
        <w:bottom w:val="none" w:sz="0" w:space="0" w:color="auto"/>
        <w:right w:val="none" w:sz="0" w:space="0" w:color="auto"/>
      </w:divBdr>
    </w:div>
    <w:div w:id="543450042">
      <w:bodyDiv w:val="1"/>
      <w:marLeft w:val="0"/>
      <w:marRight w:val="0"/>
      <w:marTop w:val="0"/>
      <w:marBottom w:val="0"/>
      <w:divBdr>
        <w:top w:val="none" w:sz="0" w:space="0" w:color="auto"/>
        <w:left w:val="none" w:sz="0" w:space="0" w:color="auto"/>
        <w:bottom w:val="none" w:sz="0" w:space="0" w:color="auto"/>
        <w:right w:val="none" w:sz="0" w:space="0" w:color="auto"/>
      </w:divBdr>
    </w:div>
    <w:div w:id="597955367">
      <w:bodyDiv w:val="1"/>
      <w:marLeft w:val="0"/>
      <w:marRight w:val="0"/>
      <w:marTop w:val="0"/>
      <w:marBottom w:val="0"/>
      <w:divBdr>
        <w:top w:val="none" w:sz="0" w:space="0" w:color="auto"/>
        <w:left w:val="none" w:sz="0" w:space="0" w:color="auto"/>
        <w:bottom w:val="none" w:sz="0" w:space="0" w:color="auto"/>
        <w:right w:val="none" w:sz="0" w:space="0" w:color="auto"/>
      </w:divBdr>
    </w:div>
    <w:div w:id="677658407">
      <w:bodyDiv w:val="1"/>
      <w:marLeft w:val="0"/>
      <w:marRight w:val="0"/>
      <w:marTop w:val="0"/>
      <w:marBottom w:val="0"/>
      <w:divBdr>
        <w:top w:val="none" w:sz="0" w:space="0" w:color="auto"/>
        <w:left w:val="none" w:sz="0" w:space="0" w:color="auto"/>
        <w:bottom w:val="none" w:sz="0" w:space="0" w:color="auto"/>
        <w:right w:val="none" w:sz="0" w:space="0" w:color="auto"/>
      </w:divBdr>
    </w:div>
    <w:div w:id="693850414">
      <w:bodyDiv w:val="1"/>
      <w:marLeft w:val="0"/>
      <w:marRight w:val="0"/>
      <w:marTop w:val="0"/>
      <w:marBottom w:val="0"/>
      <w:divBdr>
        <w:top w:val="none" w:sz="0" w:space="0" w:color="auto"/>
        <w:left w:val="none" w:sz="0" w:space="0" w:color="auto"/>
        <w:bottom w:val="none" w:sz="0" w:space="0" w:color="auto"/>
        <w:right w:val="none" w:sz="0" w:space="0" w:color="auto"/>
      </w:divBdr>
    </w:div>
    <w:div w:id="880245090">
      <w:bodyDiv w:val="1"/>
      <w:marLeft w:val="0"/>
      <w:marRight w:val="0"/>
      <w:marTop w:val="0"/>
      <w:marBottom w:val="0"/>
      <w:divBdr>
        <w:top w:val="none" w:sz="0" w:space="0" w:color="auto"/>
        <w:left w:val="none" w:sz="0" w:space="0" w:color="auto"/>
        <w:bottom w:val="none" w:sz="0" w:space="0" w:color="auto"/>
        <w:right w:val="none" w:sz="0" w:space="0" w:color="auto"/>
      </w:divBdr>
    </w:div>
    <w:div w:id="896934507">
      <w:bodyDiv w:val="1"/>
      <w:marLeft w:val="0"/>
      <w:marRight w:val="0"/>
      <w:marTop w:val="0"/>
      <w:marBottom w:val="0"/>
      <w:divBdr>
        <w:top w:val="none" w:sz="0" w:space="0" w:color="auto"/>
        <w:left w:val="none" w:sz="0" w:space="0" w:color="auto"/>
        <w:bottom w:val="none" w:sz="0" w:space="0" w:color="auto"/>
        <w:right w:val="none" w:sz="0" w:space="0" w:color="auto"/>
      </w:divBdr>
    </w:div>
    <w:div w:id="976447666">
      <w:bodyDiv w:val="1"/>
      <w:marLeft w:val="0"/>
      <w:marRight w:val="0"/>
      <w:marTop w:val="0"/>
      <w:marBottom w:val="0"/>
      <w:divBdr>
        <w:top w:val="none" w:sz="0" w:space="0" w:color="auto"/>
        <w:left w:val="none" w:sz="0" w:space="0" w:color="auto"/>
        <w:bottom w:val="none" w:sz="0" w:space="0" w:color="auto"/>
        <w:right w:val="none" w:sz="0" w:space="0" w:color="auto"/>
      </w:divBdr>
    </w:div>
    <w:div w:id="1095438481">
      <w:bodyDiv w:val="1"/>
      <w:marLeft w:val="0"/>
      <w:marRight w:val="0"/>
      <w:marTop w:val="0"/>
      <w:marBottom w:val="0"/>
      <w:divBdr>
        <w:top w:val="none" w:sz="0" w:space="0" w:color="auto"/>
        <w:left w:val="none" w:sz="0" w:space="0" w:color="auto"/>
        <w:bottom w:val="none" w:sz="0" w:space="0" w:color="auto"/>
        <w:right w:val="none" w:sz="0" w:space="0" w:color="auto"/>
      </w:divBdr>
    </w:div>
    <w:div w:id="1103064312">
      <w:bodyDiv w:val="1"/>
      <w:marLeft w:val="0"/>
      <w:marRight w:val="0"/>
      <w:marTop w:val="0"/>
      <w:marBottom w:val="0"/>
      <w:divBdr>
        <w:top w:val="none" w:sz="0" w:space="0" w:color="auto"/>
        <w:left w:val="none" w:sz="0" w:space="0" w:color="auto"/>
        <w:bottom w:val="none" w:sz="0" w:space="0" w:color="auto"/>
        <w:right w:val="none" w:sz="0" w:space="0" w:color="auto"/>
      </w:divBdr>
    </w:div>
    <w:div w:id="1240749168">
      <w:bodyDiv w:val="1"/>
      <w:marLeft w:val="0"/>
      <w:marRight w:val="0"/>
      <w:marTop w:val="0"/>
      <w:marBottom w:val="0"/>
      <w:divBdr>
        <w:top w:val="none" w:sz="0" w:space="0" w:color="auto"/>
        <w:left w:val="none" w:sz="0" w:space="0" w:color="auto"/>
        <w:bottom w:val="none" w:sz="0" w:space="0" w:color="auto"/>
        <w:right w:val="none" w:sz="0" w:space="0" w:color="auto"/>
      </w:divBdr>
    </w:div>
    <w:div w:id="1243492442">
      <w:bodyDiv w:val="1"/>
      <w:marLeft w:val="0"/>
      <w:marRight w:val="0"/>
      <w:marTop w:val="0"/>
      <w:marBottom w:val="0"/>
      <w:divBdr>
        <w:top w:val="none" w:sz="0" w:space="0" w:color="auto"/>
        <w:left w:val="none" w:sz="0" w:space="0" w:color="auto"/>
        <w:bottom w:val="none" w:sz="0" w:space="0" w:color="auto"/>
        <w:right w:val="none" w:sz="0" w:space="0" w:color="auto"/>
      </w:divBdr>
    </w:div>
    <w:div w:id="1301493063">
      <w:bodyDiv w:val="1"/>
      <w:marLeft w:val="0"/>
      <w:marRight w:val="0"/>
      <w:marTop w:val="0"/>
      <w:marBottom w:val="0"/>
      <w:divBdr>
        <w:top w:val="none" w:sz="0" w:space="0" w:color="auto"/>
        <w:left w:val="none" w:sz="0" w:space="0" w:color="auto"/>
        <w:bottom w:val="none" w:sz="0" w:space="0" w:color="auto"/>
        <w:right w:val="none" w:sz="0" w:space="0" w:color="auto"/>
      </w:divBdr>
    </w:div>
    <w:div w:id="1304002128">
      <w:bodyDiv w:val="1"/>
      <w:marLeft w:val="0"/>
      <w:marRight w:val="0"/>
      <w:marTop w:val="0"/>
      <w:marBottom w:val="0"/>
      <w:divBdr>
        <w:top w:val="none" w:sz="0" w:space="0" w:color="auto"/>
        <w:left w:val="none" w:sz="0" w:space="0" w:color="auto"/>
        <w:bottom w:val="none" w:sz="0" w:space="0" w:color="auto"/>
        <w:right w:val="none" w:sz="0" w:space="0" w:color="auto"/>
      </w:divBdr>
    </w:div>
    <w:div w:id="1373190484">
      <w:bodyDiv w:val="1"/>
      <w:marLeft w:val="0"/>
      <w:marRight w:val="0"/>
      <w:marTop w:val="0"/>
      <w:marBottom w:val="0"/>
      <w:divBdr>
        <w:top w:val="none" w:sz="0" w:space="0" w:color="auto"/>
        <w:left w:val="none" w:sz="0" w:space="0" w:color="auto"/>
        <w:bottom w:val="none" w:sz="0" w:space="0" w:color="auto"/>
        <w:right w:val="none" w:sz="0" w:space="0" w:color="auto"/>
      </w:divBdr>
    </w:div>
    <w:div w:id="1432318391">
      <w:bodyDiv w:val="1"/>
      <w:marLeft w:val="0"/>
      <w:marRight w:val="0"/>
      <w:marTop w:val="0"/>
      <w:marBottom w:val="0"/>
      <w:divBdr>
        <w:top w:val="none" w:sz="0" w:space="0" w:color="auto"/>
        <w:left w:val="none" w:sz="0" w:space="0" w:color="auto"/>
        <w:bottom w:val="none" w:sz="0" w:space="0" w:color="auto"/>
        <w:right w:val="none" w:sz="0" w:space="0" w:color="auto"/>
      </w:divBdr>
    </w:div>
    <w:div w:id="1439450758">
      <w:bodyDiv w:val="1"/>
      <w:marLeft w:val="0"/>
      <w:marRight w:val="0"/>
      <w:marTop w:val="0"/>
      <w:marBottom w:val="0"/>
      <w:divBdr>
        <w:top w:val="none" w:sz="0" w:space="0" w:color="auto"/>
        <w:left w:val="none" w:sz="0" w:space="0" w:color="auto"/>
        <w:bottom w:val="none" w:sz="0" w:space="0" w:color="auto"/>
        <w:right w:val="none" w:sz="0" w:space="0" w:color="auto"/>
      </w:divBdr>
    </w:div>
    <w:div w:id="1512985241">
      <w:bodyDiv w:val="1"/>
      <w:marLeft w:val="0"/>
      <w:marRight w:val="0"/>
      <w:marTop w:val="0"/>
      <w:marBottom w:val="0"/>
      <w:divBdr>
        <w:top w:val="none" w:sz="0" w:space="0" w:color="auto"/>
        <w:left w:val="none" w:sz="0" w:space="0" w:color="auto"/>
        <w:bottom w:val="none" w:sz="0" w:space="0" w:color="auto"/>
        <w:right w:val="none" w:sz="0" w:space="0" w:color="auto"/>
      </w:divBdr>
    </w:div>
    <w:div w:id="1626816408">
      <w:bodyDiv w:val="1"/>
      <w:marLeft w:val="0"/>
      <w:marRight w:val="0"/>
      <w:marTop w:val="0"/>
      <w:marBottom w:val="0"/>
      <w:divBdr>
        <w:top w:val="none" w:sz="0" w:space="0" w:color="auto"/>
        <w:left w:val="none" w:sz="0" w:space="0" w:color="auto"/>
        <w:bottom w:val="none" w:sz="0" w:space="0" w:color="auto"/>
        <w:right w:val="none" w:sz="0" w:space="0" w:color="auto"/>
      </w:divBdr>
    </w:div>
    <w:div w:id="1640187519">
      <w:bodyDiv w:val="1"/>
      <w:marLeft w:val="0"/>
      <w:marRight w:val="0"/>
      <w:marTop w:val="0"/>
      <w:marBottom w:val="0"/>
      <w:divBdr>
        <w:top w:val="none" w:sz="0" w:space="0" w:color="auto"/>
        <w:left w:val="none" w:sz="0" w:space="0" w:color="auto"/>
        <w:bottom w:val="none" w:sz="0" w:space="0" w:color="auto"/>
        <w:right w:val="none" w:sz="0" w:space="0" w:color="auto"/>
      </w:divBdr>
    </w:div>
    <w:div w:id="1870946311">
      <w:bodyDiv w:val="1"/>
      <w:marLeft w:val="0"/>
      <w:marRight w:val="0"/>
      <w:marTop w:val="0"/>
      <w:marBottom w:val="0"/>
      <w:divBdr>
        <w:top w:val="none" w:sz="0" w:space="0" w:color="auto"/>
        <w:left w:val="none" w:sz="0" w:space="0" w:color="auto"/>
        <w:bottom w:val="none" w:sz="0" w:space="0" w:color="auto"/>
        <w:right w:val="none" w:sz="0" w:space="0" w:color="auto"/>
      </w:divBdr>
    </w:div>
    <w:div w:id="1893691263">
      <w:bodyDiv w:val="1"/>
      <w:marLeft w:val="0"/>
      <w:marRight w:val="0"/>
      <w:marTop w:val="0"/>
      <w:marBottom w:val="0"/>
      <w:divBdr>
        <w:top w:val="none" w:sz="0" w:space="0" w:color="auto"/>
        <w:left w:val="none" w:sz="0" w:space="0" w:color="auto"/>
        <w:bottom w:val="none" w:sz="0" w:space="0" w:color="auto"/>
        <w:right w:val="none" w:sz="0" w:space="0" w:color="auto"/>
      </w:divBdr>
    </w:div>
    <w:div w:id="1901747035">
      <w:bodyDiv w:val="1"/>
      <w:marLeft w:val="0"/>
      <w:marRight w:val="0"/>
      <w:marTop w:val="0"/>
      <w:marBottom w:val="0"/>
      <w:divBdr>
        <w:top w:val="none" w:sz="0" w:space="0" w:color="auto"/>
        <w:left w:val="none" w:sz="0" w:space="0" w:color="auto"/>
        <w:bottom w:val="none" w:sz="0" w:space="0" w:color="auto"/>
        <w:right w:val="none" w:sz="0" w:space="0" w:color="auto"/>
      </w:divBdr>
    </w:div>
    <w:div w:id="1939410260">
      <w:bodyDiv w:val="1"/>
      <w:marLeft w:val="0"/>
      <w:marRight w:val="0"/>
      <w:marTop w:val="0"/>
      <w:marBottom w:val="0"/>
      <w:divBdr>
        <w:top w:val="none" w:sz="0" w:space="0" w:color="auto"/>
        <w:left w:val="none" w:sz="0" w:space="0" w:color="auto"/>
        <w:bottom w:val="none" w:sz="0" w:space="0" w:color="auto"/>
        <w:right w:val="none" w:sz="0" w:space="0" w:color="auto"/>
      </w:divBdr>
    </w:div>
    <w:div w:id="2006975309">
      <w:bodyDiv w:val="1"/>
      <w:marLeft w:val="0"/>
      <w:marRight w:val="0"/>
      <w:marTop w:val="0"/>
      <w:marBottom w:val="0"/>
      <w:divBdr>
        <w:top w:val="none" w:sz="0" w:space="0" w:color="auto"/>
        <w:left w:val="none" w:sz="0" w:space="0" w:color="auto"/>
        <w:bottom w:val="none" w:sz="0" w:space="0" w:color="auto"/>
        <w:right w:val="none" w:sz="0" w:space="0" w:color="auto"/>
      </w:divBdr>
    </w:div>
    <w:div w:id="2037610720">
      <w:bodyDiv w:val="1"/>
      <w:marLeft w:val="0"/>
      <w:marRight w:val="0"/>
      <w:marTop w:val="0"/>
      <w:marBottom w:val="0"/>
      <w:divBdr>
        <w:top w:val="none" w:sz="0" w:space="0" w:color="auto"/>
        <w:left w:val="none" w:sz="0" w:space="0" w:color="auto"/>
        <w:bottom w:val="none" w:sz="0" w:space="0" w:color="auto"/>
        <w:right w:val="none" w:sz="0" w:space="0" w:color="auto"/>
      </w:divBdr>
    </w:div>
    <w:div w:id="20790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cp.psc.gov/OSG/engineer/charter-by-laws.aspx"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dcp.psc.gov/OSG/engineer/documents/02.20.2020_EPAC_CharterUpdated.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cp.psc.gov/OSG/engineer/" TargetMode="External"/><Relationship Id="rId25" Type="http://schemas.openxmlformats.org/officeDocument/2006/relationships/hyperlink" Target="https://dcp.psc.gov/osg/engineer/" TargetMode="External"/><Relationship Id="rId2" Type="http://schemas.openxmlformats.org/officeDocument/2006/relationships/customXml" Target="../customXml/item2.xml"/><Relationship Id="rId16" Type="http://schemas.openxmlformats.org/officeDocument/2006/relationships/hyperlink" Target="https://dcp.psc.gov/osg/joag/" TargetMode="External"/><Relationship Id="rId20" Type="http://schemas.openxmlformats.org/officeDocument/2006/relationships/hyperlink" Target="https://dcp.psc.gov/OSG/engineer/documents/EPAC_Bylaws_20221101.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dcp.psc.gov/OSG/engineer/documents/02.20.2020_EPAC_CharterUpdated.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cp.psc.gov/OSG/engineer/documents/EPAC_Bylaws_20221101.pdf" TargetMode="External"/><Relationship Id="rId27" Type="http://schemas.openxmlformats.org/officeDocument/2006/relationships/header" Target="header2.xm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6B44B39B63E499B1C038414A00A0B" ma:contentTypeVersion="34" ma:contentTypeDescription="Create a new document." ma:contentTypeScope="" ma:versionID="a1e14169543c80c673404db6f465c8d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237c6bd-5e14-4349-bc7f-b9cd1fd3afd5" xmlns:ns7="4c9d4412-54a6-471e-9fd3-59b67604b3e6" targetNamespace="http://schemas.microsoft.com/office/2006/metadata/properties" ma:root="true" ma:fieldsID="462d0628f63fabde249d4dbfa621905c" ns1:_="" ns3:_="" ns4:_="" ns5:_="" ns6:_="" ns7:_="">
    <xsd:import namespace="http://schemas.microsoft.com/sharepoint/v3"/>
    <xsd:import namespace="4ffa91fb-a0ff-4ac5-b2db-65c790d184a4"/>
    <xsd:import namespace="http://schemas.microsoft.com/sharepoint.v3"/>
    <xsd:import namespace="http://schemas.microsoft.com/sharepoint/v3/fields"/>
    <xsd:import namespace="a237c6bd-5e14-4349-bc7f-b9cd1fd3afd5"/>
    <xsd:import namespace="4c9d4412-54a6-471e-9fd3-59b67604b3e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GenerationTime" minOccurs="0"/>
                <xsd:element ref="ns7:MediaServiceEventHashCod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5c34413-f2c0-4500-a342-3ca8c391063f}" ma:internalName="TaxCatchAllLabel" ma:readOnly="true" ma:showField="CatchAllDataLabel" ma:web="a237c6bd-5e14-4349-bc7f-b9cd1fd3afd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5c34413-f2c0-4500-a342-3ca8c391063f}" ma:internalName="TaxCatchAll" ma:showField="CatchAllData" ma:web="a237c6bd-5e14-4349-bc7f-b9cd1fd3af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7c6bd-5e14-4349-bc7f-b9cd1fd3afd5"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9d4412-54a6-471e-9fd3-59b67604b3e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2020-04-03T17:38:49+00:00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a237c6bd-5e14-4349-bc7f-b9cd1fd3afd5">Pending</Records_x0020_Status>
    <Records_x0020_Date xmlns="a237c6bd-5e14-4349-bc7f-b9cd1fd3afd5" xsi:nil="true"/>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A845-B22B-45BE-ACC4-5FFB9817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237c6bd-5e14-4349-bc7f-b9cd1fd3afd5"/>
    <ds:schemaRef ds:uri="4c9d4412-54a6-471e-9fd3-59b67604b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845B4-6BEF-46F9-AC18-2A101BB43BC7}">
  <ds:schemaRefs>
    <ds:schemaRef ds:uri="http://schemas.microsoft.com/sharepoint/v3/contenttype/forms"/>
  </ds:schemaRefs>
</ds:datastoreItem>
</file>

<file path=customXml/itemProps3.xml><?xml version="1.0" encoding="utf-8"?>
<ds:datastoreItem xmlns:ds="http://schemas.openxmlformats.org/officeDocument/2006/customXml" ds:itemID="{CE1F4E8C-C9F2-4C6B-915B-20D90C0843A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237c6bd-5e14-4349-bc7f-b9cd1fd3afd5"/>
  </ds:schemaRefs>
</ds:datastoreItem>
</file>

<file path=customXml/itemProps4.xml><?xml version="1.0" encoding="utf-8"?>
<ds:datastoreItem xmlns:ds="http://schemas.openxmlformats.org/officeDocument/2006/customXml" ds:itemID="{DBF70F10-8821-4FA3-BD87-0DBD7248BF66}">
  <ds:schemaRefs>
    <ds:schemaRef ds:uri="Microsoft.SharePoint.Taxonomy.ContentTypeSync"/>
  </ds:schemaRefs>
</ds:datastoreItem>
</file>

<file path=customXml/itemProps5.xml><?xml version="1.0" encoding="utf-8"?>
<ds:datastoreItem xmlns:ds="http://schemas.openxmlformats.org/officeDocument/2006/customXml" ds:itemID="{1528A97B-8BBD-48FF-B36E-3355E618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Gifford</dc:creator>
  <cp:lastModifiedBy>Gifford, Michael D</cp:lastModifiedBy>
  <cp:revision>4</cp:revision>
  <cp:lastPrinted>2022-12-23T20:35:00Z</cp:lastPrinted>
  <dcterms:created xsi:type="dcterms:W3CDTF">2022-12-23T20:34:00Z</dcterms:created>
  <dcterms:modified xsi:type="dcterms:W3CDTF">2022-12-23T20:42:00Z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0x010100DD36B44B39B63E499B1C038414A00A0B</vt:lpwstr>
  </property>
</Properties>
</file>