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62" w:rsidRDefault="00D10562" w:rsidP="000F3197">
      <w:pPr>
        <w:contextualSpacing/>
        <w:rPr>
          <w:rFonts w:ascii="Arial" w:eastAsia="Cambria" w:hAnsi="Arial" w:cs="Times New Roman"/>
          <w:b/>
          <w:sz w:val="24"/>
          <w:szCs w:val="24"/>
        </w:rPr>
      </w:pPr>
    </w:p>
    <w:p w:rsidR="000F3197" w:rsidRPr="000F3197" w:rsidRDefault="000F3197" w:rsidP="000F3197">
      <w:pPr>
        <w:contextualSpacing/>
        <w:rPr>
          <w:rFonts w:ascii="Arial" w:eastAsia="Cambria" w:hAnsi="Arial" w:cs="Times New Roman"/>
          <w:b/>
          <w:sz w:val="24"/>
          <w:szCs w:val="24"/>
        </w:rPr>
      </w:pPr>
      <w:bookmarkStart w:id="0" w:name="_GoBack"/>
      <w:bookmarkEnd w:id="0"/>
      <w:r w:rsidRPr="000F3197">
        <w:rPr>
          <w:rFonts w:ascii="Arial" w:eastAsia="Cambria" w:hAnsi="Arial" w:cs="Times New Roman"/>
          <w:b/>
          <w:sz w:val="24"/>
          <w:szCs w:val="24"/>
        </w:rPr>
        <w:t>Baseline Information</w:t>
      </w:r>
    </w:p>
    <w:p w:rsidR="000F3197" w:rsidRPr="000F3197" w:rsidRDefault="000F3197" w:rsidP="000F3197">
      <w:pPr>
        <w:ind w:left="720"/>
        <w:contextualSpacing/>
        <w:rPr>
          <w:rFonts w:ascii="Arial" w:eastAsia="Cambria" w:hAnsi="Arial" w:cs="Times New Roman"/>
          <w:sz w:val="24"/>
          <w:szCs w:val="24"/>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068"/>
        <w:gridCol w:w="4788"/>
      </w:tblGrid>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 xml:space="preserve">Date Last Revised </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Name (First, M, Last)</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PHS Temp Rank / Grade</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PHS Serial #</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Position (Title, Billet, Location)</w:t>
            </w:r>
          </w:p>
        </w:tc>
        <w:tc>
          <w:tcPr>
            <w:tcW w:w="4788" w:type="dxa"/>
          </w:tcPr>
          <w:p w:rsidR="000F3197" w:rsidRPr="000F3197" w:rsidRDefault="000F3197" w:rsidP="000F319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068"/>
        <w:gridCol w:w="4788"/>
      </w:tblGrid>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Education / Degrees</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Licensure / Certifications</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Professional Society Membership</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Teams / Groups / Networks</w:t>
            </w:r>
          </w:p>
        </w:tc>
        <w:tc>
          <w:tcPr>
            <w:tcW w:w="4788" w:type="dxa"/>
          </w:tcPr>
          <w:p w:rsidR="000F3197" w:rsidRPr="000F3197" w:rsidRDefault="000F3197" w:rsidP="000F3197">
            <w:pPr>
              <w:rPr>
                <w:rFonts w:ascii="Arial" w:eastAsia="Times New Roman" w:hAnsi="Arial" w:cs="Times New Roman"/>
                <w:sz w:val="24"/>
                <w:szCs w:val="24"/>
              </w:rPr>
            </w:pPr>
          </w:p>
        </w:tc>
      </w:tr>
    </w:tbl>
    <w:p w:rsidR="000F3197" w:rsidRPr="000F3197" w:rsidRDefault="000F3197" w:rsidP="000F3197">
      <w:pPr>
        <w:rPr>
          <w:rFonts w:ascii="Times New Roman" w:eastAsia="Times New Roman" w:hAnsi="Times New Roman" w:cs="Times New Roman"/>
          <w:sz w:val="24"/>
          <w:szCs w:val="24"/>
        </w:rPr>
      </w:pPr>
    </w:p>
    <w:p w:rsidR="000F3197" w:rsidRPr="000F3197" w:rsidRDefault="000F3197" w:rsidP="000F3197">
      <w:pPr>
        <w:rPr>
          <w:rFonts w:ascii="Times New Roman" w:eastAsia="Times New Roman" w:hAnsi="Times New Roman" w:cs="Times New Roman"/>
          <w:sz w:val="24"/>
          <w:szCs w:val="24"/>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068"/>
        <w:gridCol w:w="4788"/>
      </w:tblGrid>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Supervisor</w:t>
            </w:r>
          </w:p>
        </w:tc>
        <w:tc>
          <w:tcPr>
            <w:tcW w:w="4788"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0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 xml:space="preserve">List of Advisors </w:t>
            </w:r>
          </w:p>
        </w:tc>
        <w:tc>
          <w:tcPr>
            <w:tcW w:w="4788" w:type="dxa"/>
          </w:tcPr>
          <w:p w:rsidR="000F3197" w:rsidRPr="000F3197" w:rsidRDefault="000F3197" w:rsidP="000F319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Default="001724B7" w:rsidP="000F3197">
      <w:pPr>
        <w:rPr>
          <w:rFonts w:ascii="Arial" w:eastAsia="Times New Roman" w:hAnsi="Arial" w:cs="Times New Roman"/>
          <w:sz w:val="24"/>
          <w:szCs w:val="24"/>
        </w:rPr>
      </w:pPr>
      <w:r w:rsidRPr="001724B7">
        <w:rPr>
          <w:rFonts w:ascii="Arial" w:eastAsia="Times New Roman" w:hAnsi="Arial" w:cs="Times New Roman"/>
          <w:sz w:val="24"/>
          <w:szCs w:val="24"/>
        </w:rPr>
        <w:t xml:space="preserve">Career goals are overall goals reached by accomplishing a series of achievable intermediate goals called benchmarks.  Benchmarks provide order and direction for your energies and tell you where have been and where </w:t>
      </w:r>
      <w:proofErr w:type="spellStart"/>
      <w:proofErr w:type="gramStart"/>
      <w:r w:rsidRPr="001724B7">
        <w:rPr>
          <w:rFonts w:ascii="Arial" w:eastAsia="Times New Roman" w:hAnsi="Arial" w:cs="Times New Roman"/>
          <w:sz w:val="24"/>
          <w:szCs w:val="24"/>
        </w:rPr>
        <w:t>your</w:t>
      </w:r>
      <w:proofErr w:type="spellEnd"/>
      <w:proofErr w:type="gramEnd"/>
      <w:r w:rsidRPr="001724B7">
        <w:rPr>
          <w:rFonts w:ascii="Arial" w:eastAsia="Times New Roman" w:hAnsi="Arial" w:cs="Times New Roman"/>
          <w:sz w:val="24"/>
          <w:szCs w:val="24"/>
        </w:rPr>
        <w:t xml:space="preserve"> are going.</w:t>
      </w:r>
    </w:p>
    <w:p w:rsidR="001724B7" w:rsidRPr="000F3197" w:rsidRDefault="001724B7" w:rsidP="000F3197">
      <w:pPr>
        <w:rPr>
          <w:rFonts w:ascii="Arial" w:eastAsia="Times New Roman" w:hAnsi="Arial" w:cs="Times New Roman"/>
          <w:sz w:val="24"/>
          <w:szCs w:val="24"/>
        </w:rPr>
      </w:pPr>
    </w:p>
    <w:p w:rsidR="000F3197" w:rsidRDefault="001724B7">
      <w:pPr>
        <w:rPr>
          <w:rFonts w:ascii="Arial" w:eastAsia="Times New Roman" w:hAnsi="Arial" w:cs="Times New Roman"/>
          <w:sz w:val="24"/>
          <w:szCs w:val="24"/>
        </w:rPr>
      </w:pPr>
      <w:r>
        <w:rPr>
          <w:rFonts w:ascii="Arial" w:eastAsia="Times New Roman" w:hAnsi="Arial" w:cs="Times New Roman"/>
          <w:sz w:val="24"/>
          <w:szCs w:val="24"/>
        </w:rPr>
        <w:t xml:space="preserve">Mentoring </w:t>
      </w:r>
      <w:r w:rsidRPr="001724B7">
        <w:rPr>
          <w:rFonts w:ascii="Arial" w:eastAsia="Times New Roman" w:hAnsi="Arial" w:cs="Times New Roman"/>
          <w:sz w:val="24"/>
          <w:szCs w:val="24"/>
        </w:rPr>
        <w:t>can be considered a project.  The learner is the manager and the advisor is a team member.  The most important deliverable is a documented Individual Action Plan  / Individual Development Plan (IAP/IDP).  The advisor (as a subject material expert) provides guidance to the learner with respect to what elements should be listed in the IAP/IDP and  designating the element as short term (1-3 years) or long term (</w:t>
      </w:r>
      <w:r>
        <w:rPr>
          <w:rFonts w:ascii="Arial" w:eastAsia="Times New Roman" w:hAnsi="Arial" w:cs="Times New Roman"/>
          <w:sz w:val="24"/>
          <w:szCs w:val="24"/>
        </w:rPr>
        <w:t>3-10</w:t>
      </w:r>
      <w:r w:rsidRPr="001724B7">
        <w:rPr>
          <w:rFonts w:ascii="Arial" w:eastAsia="Times New Roman" w:hAnsi="Arial" w:cs="Times New Roman"/>
          <w:sz w:val="24"/>
          <w:szCs w:val="24"/>
        </w:rPr>
        <w:t xml:space="preserve"> years).  Each element would be categorized as professional, leadership or career development.  The advisor will also assist the learner with various methods that could assess the learn</w:t>
      </w:r>
      <w:r>
        <w:rPr>
          <w:rFonts w:ascii="Arial" w:eastAsia="Times New Roman" w:hAnsi="Arial" w:cs="Times New Roman"/>
          <w:sz w:val="24"/>
          <w:szCs w:val="24"/>
        </w:rPr>
        <w:t>er</w:t>
      </w:r>
      <w:r w:rsidRPr="001724B7">
        <w:rPr>
          <w:rFonts w:ascii="Arial" w:eastAsia="Times New Roman" w:hAnsi="Arial" w:cs="Times New Roman"/>
          <w:sz w:val="24"/>
          <w:szCs w:val="24"/>
        </w:rPr>
        <w:t>'s competency.</w:t>
      </w:r>
    </w:p>
    <w:p w:rsidR="001724B7" w:rsidRDefault="001724B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Pr>
          <w:rFonts w:ascii="Arial" w:eastAsia="Times New Roman" w:hAnsi="Arial" w:cs="Times New Roman"/>
          <w:sz w:val="24"/>
          <w:szCs w:val="24"/>
        </w:rPr>
        <w:lastRenderedPageBreak/>
        <w:t>I</w:t>
      </w:r>
      <w:r w:rsidRPr="000F3197">
        <w:rPr>
          <w:rFonts w:ascii="Arial" w:eastAsia="Times New Roman" w:hAnsi="Arial" w:cs="Times New Roman"/>
          <w:sz w:val="24"/>
          <w:szCs w:val="24"/>
        </w:rPr>
        <w:t>t is recommended that each action / activity identified within the following pages should have the following information:</w:t>
      </w:r>
    </w:p>
    <w:p w:rsidR="000F3197" w:rsidRPr="000F3197" w:rsidRDefault="000F3197" w:rsidP="000F3197">
      <w:pPr>
        <w:rPr>
          <w:rFonts w:ascii="Arial" w:eastAsia="Times New Roman" w:hAnsi="Arial" w:cs="Times New Roman"/>
          <w:sz w:val="24"/>
          <w:szCs w:val="24"/>
        </w:rPr>
      </w:pP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Target Start and Completion Dates</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Title / Description</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 xml:space="preserve">Activity Sponsor </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Event Location</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Number of Hours (estimated)</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Total Cost (estimated)</w:t>
      </w:r>
    </w:p>
    <w:p w:rsidR="000F3197" w:rsidRPr="000F3197" w:rsidRDefault="000F3197" w:rsidP="000F3197">
      <w:pPr>
        <w:numPr>
          <w:ilvl w:val="0"/>
          <w:numId w:val="1"/>
        </w:numPr>
        <w:contextualSpacing/>
        <w:rPr>
          <w:rFonts w:ascii="Arial" w:eastAsia="Cambria" w:hAnsi="Arial" w:cs="Times New Roman"/>
          <w:sz w:val="24"/>
          <w:szCs w:val="24"/>
        </w:rPr>
      </w:pPr>
      <w:r w:rsidRPr="000F3197">
        <w:rPr>
          <w:rFonts w:ascii="Arial" w:eastAsia="Cambria" w:hAnsi="Arial" w:cs="Times New Roman"/>
          <w:sz w:val="24"/>
          <w:szCs w:val="24"/>
        </w:rPr>
        <w:t>Funding Source(s)</w:t>
      </w:r>
    </w:p>
    <w:p w:rsidR="000F3197" w:rsidRPr="000F3197" w:rsidRDefault="000F3197" w:rsidP="000F3197">
      <w:pPr>
        <w:ind w:left="720"/>
        <w:contextualSpacing/>
        <w:rPr>
          <w:rFonts w:ascii="Arial" w:eastAsia="Cambria" w:hAnsi="Arial" w:cs="Times New Roman"/>
          <w:sz w:val="24"/>
          <w:szCs w:val="24"/>
        </w:rPr>
      </w:pPr>
    </w:p>
    <w:p w:rsid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This content will aid the advisory in their task of providing recommendations that will balance your short term vs long term actions and also balance among professional, leadership and career development perspectives.</w:t>
      </w:r>
    </w:p>
    <w:p w:rsidR="000F3197" w:rsidRDefault="000F3197" w:rsidP="000F3197">
      <w:pPr>
        <w:rPr>
          <w:rFonts w:ascii="Arial" w:eastAsia="Times New Roman" w:hAnsi="Arial" w:cs="Times New Roman"/>
          <w:sz w:val="24"/>
          <w:szCs w:val="24"/>
        </w:rPr>
      </w:pPr>
    </w:p>
    <w:p w:rsidR="000F3197" w:rsidRDefault="000F3197" w:rsidP="000F3197">
      <w:pPr>
        <w:tabs>
          <w:tab w:val="num" w:pos="720"/>
        </w:tabs>
        <w:rPr>
          <w:rFonts w:ascii="Arial" w:eastAsia="Times New Roman" w:hAnsi="Arial" w:cs="Times New Roman"/>
          <w:sz w:val="24"/>
          <w:szCs w:val="24"/>
        </w:rPr>
      </w:pPr>
      <w:r w:rsidRPr="000F3197">
        <w:rPr>
          <w:rFonts w:ascii="Arial" w:eastAsia="Times New Roman" w:hAnsi="Arial" w:cs="Times New Roman"/>
          <w:sz w:val="24"/>
          <w:szCs w:val="24"/>
        </w:rPr>
        <w:t>Goals Should Be: "SMART"</w:t>
      </w:r>
    </w:p>
    <w:p w:rsidR="000F3197" w:rsidRPr="000F3197" w:rsidRDefault="000F3197" w:rsidP="000F3197">
      <w:pPr>
        <w:pStyle w:val="ListParagraph"/>
        <w:numPr>
          <w:ilvl w:val="0"/>
          <w:numId w:val="2"/>
        </w:numPr>
        <w:rPr>
          <w:rFonts w:ascii="Arial" w:eastAsia="Times New Roman" w:hAnsi="Arial" w:cs="Times New Roman"/>
          <w:sz w:val="24"/>
          <w:szCs w:val="24"/>
        </w:rPr>
      </w:pPr>
      <w:r w:rsidRPr="000F3197">
        <w:rPr>
          <w:rFonts w:ascii="Arial" w:eastAsia="Times New Roman" w:hAnsi="Arial" w:cs="Times New Roman"/>
          <w:b/>
          <w:bCs/>
          <w:sz w:val="24"/>
          <w:szCs w:val="24"/>
          <w:u w:val="single"/>
        </w:rPr>
        <w:t>S</w:t>
      </w:r>
      <w:r w:rsidRPr="000F3197">
        <w:rPr>
          <w:rFonts w:ascii="Arial" w:eastAsia="Times New Roman" w:hAnsi="Arial" w:cs="Times New Roman"/>
          <w:sz w:val="24"/>
          <w:szCs w:val="24"/>
        </w:rPr>
        <w:t>pecific</w:t>
      </w:r>
    </w:p>
    <w:p w:rsidR="000F3197" w:rsidRPr="000F3197" w:rsidRDefault="000F3197" w:rsidP="000F3197">
      <w:pPr>
        <w:numPr>
          <w:ilvl w:val="0"/>
          <w:numId w:val="2"/>
        </w:numPr>
        <w:rPr>
          <w:rFonts w:ascii="Arial" w:eastAsia="Times New Roman" w:hAnsi="Arial" w:cs="Times New Roman"/>
          <w:sz w:val="24"/>
          <w:szCs w:val="24"/>
        </w:rPr>
      </w:pPr>
      <w:r w:rsidRPr="000F3197">
        <w:rPr>
          <w:rFonts w:ascii="Arial" w:eastAsia="Times New Roman" w:hAnsi="Arial" w:cs="Times New Roman"/>
          <w:b/>
          <w:bCs/>
          <w:sz w:val="24"/>
          <w:szCs w:val="24"/>
          <w:u w:val="single"/>
        </w:rPr>
        <w:t>M</w:t>
      </w:r>
      <w:r w:rsidRPr="000F3197">
        <w:rPr>
          <w:rFonts w:ascii="Arial" w:eastAsia="Times New Roman" w:hAnsi="Arial" w:cs="Times New Roman"/>
          <w:sz w:val="24"/>
          <w:szCs w:val="24"/>
        </w:rPr>
        <w:t>easurable</w:t>
      </w:r>
    </w:p>
    <w:p w:rsidR="000F3197" w:rsidRPr="000F3197" w:rsidRDefault="000F3197" w:rsidP="000F3197">
      <w:pPr>
        <w:numPr>
          <w:ilvl w:val="0"/>
          <w:numId w:val="2"/>
        </w:numPr>
        <w:rPr>
          <w:rFonts w:ascii="Arial" w:eastAsia="Times New Roman" w:hAnsi="Arial" w:cs="Times New Roman"/>
          <w:sz w:val="24"/>
          <w:szCs w:val="24"/>
        </w:rPr>
      </w:pPr>
      <w:r w:rsidRPr="000F3197">
        <w:rPr>
          <w:rFonts w:ascii="Arial" w:eastAsia="Times New Roman" w:hAnsi="Arial" w:cs="Times New Roman"/>
          <w:b/>
          <w:bCs/>
          <w:sz w:val="24"/>
          <w:szCs w:val="24"/>
          <w:u w:val="single"/>
        </w:rPr>
        <w:t>A</w:t>
      </w:r>
      <w:r w:rsidRPr="000F3197">
        <w:rPr>
          <w:rFonts w:ascii="Arial" w:eastAsia="Times New Roman" w:hAnsi="Arial" w:cs="Times New Roman"/>
          <w:sz w:val="24"/>
          <w:szCs w:val="24"/>
        </w:rPr>
        <w:t>chievable/Action Oriented</w:t>
      </w:r>
    </w:p>
    <w:p w:rsidR="000F3197" w:rsidRPr="000F3197" w:rsidRDefault="000F3197" w:rsidP="000F3197">
      <w:pPr>
        <w:numPr>
          <w:ilvl w:val="0"/>
          <w:numId w:val="2"/>
        </w:numPr>
        <w:rPr>
          <w:rFonts w:ascii="Arial" w:eastAsia="Times New Roman" w:hAnsi="Arial" w:cs="Times New Roman"/>
          <w:sz w:val="24"/>
          <w:szCs w:val="24"/>
        </w:rPr>
      </w:pPr>
      <w:r w:rsidRPr="000F3197">
        <w:rPr>
          <w:rFonts w:ascii="Arial" w:eastAsia="Times New Roman" w:hAnsi="Arial" w:cs="Times New Roman"/>
          <w:b/>
          <w:bCs/>
          <w:sz w:val="24"/>
          <w:szCs w:val="24"/>
          <w:u w:val="single"/>
        </w:rPr>
        <w:t>R</w:t>
      </w:r>
      <w:r w:rsidRPr="000F3197">
        <w:rPr>
          <w:rFonts w:ascii="Arial" w:eastAsia="Times New Roman" w:hAnsi="Arial" w:cs="Times New Roman"/>
          <w:sz w:val="24"/>
          <w:szCs w:val="24"/>
        </w:rPr>
        <w:t>elevant/Reachable</w:t>
      </w:r>
    </w:p>
    <w:p w:rsidR="000F3197" w:rsidRPr="000F3197" w:rsidRDefault="000F3197" w:rsidP="000F3197">
      <w:pPr>
        <w:numPr>
          <w:ilvl w:val="0"/>
          <w:numId w:val="2"/>
        </w:numPr>
        <w:rPr>
          <w:rFonts w:ascii="Arial" w:eastAsia="Times New Roman" w:hAnsi="Arial" w:cs="Times New Roman"/>
          <w:sz w:val="24"/>
          <w:szCs w:val="24"/>
        </w:rPr>
      </w:pPr>
      <w:r w:rsidRPr="000F3197">
        <w:rPr>
          <w:rFonts w:ascii="Arial" w:eastAsia="Times New Roman" w:hAnsi="Arial" w:cs="Times New Roman"/>
          <w:b/>
          <w:bCs/>
          <w:sz w:val="24"/>
          <w:szCs w:val="24"/>
          <w:u w:val="single"/>
        </w:rPr>
        <w:t>T</w:t>
      </w:r>
      <w:r w:rsidRPr="000F3197">
        <w:rPr>
          <w:rFonts w:ascii="Arial" w:eastAsia="Times New Roman" w:hAnsi="Arial" w:cs="Times New Roman"/>
          <w:sz w:val="24"/>
          <w:szCs w:val="24"/>
        </w:rPr>
        <w:t>ime-Bound</w:t>
      </w:r>
    </w:p>
    <w:p w:rsidR="000F3197" w:rsidRDefault="000F3197" w:rsidP="000F3197">
      <w:pPr>
        <w:rPr>
          <w:rFonts w:ascii="Arial" w:eastAsia="Times New Roman" w:hAnsi="Arial" w:cs="Times New Roman"/>
          <w:sz w:val="24"/>
          <w:szCs w:val="24"/>
        </w:rPr>
      </w:pPr>
    </w:p>
    <w:p w:rsid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Along with establishing a goal the Learner-Advisor team will need to develop an action plan to reach the goal.</w:t>
      </w:r>
    </w:p>
    <w:p w:rsid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Plans Should Be:</w:t>
      </w:r>
    </w:p>
    <w:p w:rsidR="000F3197" w:rsidRPr="000F3197" w:rsidRDefault="000F3197" w:rsidP="000F3197">
      <w:pPr>
        <w:numPr>
          <w:ilvl w:val="0"/>
          <w:numId w:val="3"/>
        </w:numPr>
        <w:rPr>
          <w:rFonts w:ascii="Arial" w:eastAsia="Times New Roman" w:hAnsi="Arial" w:cs="Times New Roman"/>
          <w:sz w:val="24"/>
          <w:szCs w:val="24"/>
        </w:rPr>
      </w:pPr>
      <w:r w:rsidRPr="000F3197">
        <w:rPr>
          <w:rFonts w:ascii="Arial" w:eastAsia="Times New Roman" w:hAnsi="Arial" w:cs="Times New Roman"/>
          <w:sz w:val="24"/>
          <w:szCs w:val="24"/>
        </w:rPr>
        <w:t>Realistic and attainable</w:t>
      </w:r>
    </w:p>
    <w:p w:rsidR="000F3197" w:rsidRPr="000F3197" w:rsidRDefault="000F3197" w:rsidP="000F3197">
      <w:pPr>
        <w:numPr>
          <w:ilvl w:val="0"/>
          <w:numId w:val="3"/>
        </w:numPr>
        <w:rPr>
          <w:rFonts w:ascii="Arial" w:eastAsia="Times New Roman" w:hAnsi="Arial" w:cs="Times New Roman"/>
          <w:sz w:val="24"/>
          <w:szCs w:val="24"/>
        </w:rPr>
      </w:pPr>
      <w:r w:rsidRPr="000F3197">
        <w:rPr>
          <w:rFonts w:ascii="Arial" w:eastAsia="Times New Roman" w:hAnsi="Arial" w:cs="Times New Roman"/>
          <w:sz w:val="24"/>
          <w:szCs w:val="24"/>
        </w:rPr>
        <w:t>Concrete and measurable</w:t>
      </w:r>
    </w:p>
    <w:p w:rsidR="000F3197" w:rsidRPr="000F3197" w:rsidRDefault="000F3197" w:rsidP="000F3197">
      <w:pPr>
        <w:numPr>
          <w:ilvl w:val="0"/>
          <w:numId w:val="3"/>
        </w:numPr>
        <w:rPr>
          <w:rFonts w:ascii="Arial" w:eastAsia="Times New Roman" w:hAnsi="Arial" w:cs="Times New Roman"/>
          <w:sz w:val="24"/>
          <w:szCs w:val="24"/>
        </w:rPr>
      </w:pPr>
      <w:r w:rsidRPr="000F3197">
        <w:rPr>
          <w:rFonts w:ascii="Arial" w:eastAsia="Times New Roman" w:hAnsi="Arial" w:cs="Times New Roman"/>
          <w:sz w:val="24"/>
          <w:szCs w:val="24"/>
        </w:rPr>
        <w:t>Expressed in definite time segments</w:t>
      </w:r>
    </w:p>
    <w:p w:rsidR="000F3197" w:rsidRPr="000F3197" w:rsidRDefault="000F3197" w:rsidP="000F3197">
      <w:pPr>
        <w:numPr>
          <w:ilvl w:val="0"/>
          <w:numId w:val="3"/>
        </w:numPr>
        <w:rPr>
          <w:rFonts w:ascii="Arial" w:eastAsia="Times New Roman" w:hAnsi="Arial" w:cs="Times New Roman"/>
          <w:sz w:val="24"/>
          <w:szCs w:val="24"/>
        </w:rPr>
      </w:pPr>
      <w:r w:rsidRPr="000F3197">
        <w:rPr>
          <w:rFonts w:ascii="Arial" w:eastAsia="Times New Roman" w:hAnsi="Arial" w:cs="Times New Roman"/>
          <w:sz w:val="24"/>
          <w:szCs w:val="24"/>
        </w:rPr>
        <w:t>Flexible, allow for unexpected</w:t>
      </w:r>
    </w:p>
    <w:p w:rsidR="000F3197" w:rsidRDefault="000F3197" w:rsidP="000F3197">
      <w:pPr>
        <w:numPr>
          <w:ilvl w:val="0"/>
          <w:numId w:val="3"/>
        </w:numPr>
        <w:rPr>
          <w:rFonts w:ascii="Arial" w:eastAsia="Times New Roman" w:hAnsi="Arial" w:cs="Times New Roman"/>
          <w:sz w:val="24"/>
          <w:szCs w:val="24"/>
        </w:rPr>
      </w:pPr>
      <w:r w:rsidRPr="000F3197">
        <w:rPr>
          <w:rFonts w:ascii="Arial" w:eastAsia="Times New Roman" w:hAnsi="Arial" w:cs="Times New Roman"/>
          <w:sz w:val="24"/>
          <w:szCs w:val="24"/>
        </w:rPr>
        <w:t>Written and committed to</w:t>
      </w:r>
    </w:p>
    <w:p w:rsidR="000F3197" w:rsidRDefault="000F3197" w:rsidP="000F3197">
      <w:pPr>
        <w:rPr>
          <w:rFonts w:ascii="Arial" w:eastAsia="Times New Roman" w:hAnsi="Arial" w:cs="Times New Roman"/>
          <w:sz w:val="24"/>
          <w:szCs w:val="24"/>
        </w:rPr>
      </w:pPr>
    </w:p>
    <w:p w:rsidR="008267CB" w:rsidRDefault="008267CB" w:rsidP="000F3197">
      <w:pPr>
        <w:rPr>
          <w:rFonts w:ascii="Arial" w:eastAsia="Times New Roman" w:hAnsi="Arial" w:cs="Times New Roman"/>
          <w:sz w:val="24"/>
          <w:szCs w:val="24"/>
        </w:rPr>
      </w:pPr>
    </w:p>
    <w:p w:rsidR="008267CB" w:rsidRPr="008267CB" w:rsidRDefault="008267CB" w:rsidP="000F3197">
      <w:pPr>
        <w:rPr>
          <w:rFonts w:ascii="Arial" w:eastAsia="Times New Roman" w:hAnsi="Arial" w:cs="Times New Roman"/>
          <w:b/>
          <w:sz w:val="24"/>
          <w:szCs w:val="24"/>
          <w:u w:val="single"/>
        </w:rPr>
      </w:pPr>
      <w:r w:rsidRPr="008267CB">
        <w:rPr>
          <w:rFonts w:ascii="Arial" w:eastAsia="Times New Roman" w:hAnsi="Arial" w:cs="Times New Roman"/>
          <w:b/>
          <w:sz w:val="24"/>
          <w:szCs w:val="24"/>
          <w:u w:val="single"/>
        </w:rPr>
        <w:t>Resources:</w:t>
      </w:r>
    </w:p>
    <w:p w:rsidR="008267CB" w:rsidRDefault="008267CB" w:rsidP="008267CB">
      <w:pPr>
        <w:pStyle w:val="ListParagraph"/>
        <w:numPr>
          <w:ilvl w:val="0"/>
          <w:numId w:val="7"/>
        </w:numPr>
        <w:rPr>
          <w:rFonts w:ascii="Arial" w:eastAsia="Times New Roman" w:hAnsi="Arial" w:cs="Times New Roman"/>
          <w:sz w:val="24"/>
          <w:szCs w:val="24"/>
        </w:rPr>
      </w:pPr>
      <w:r w:rsidRPr="008267CB">
        <w:rPr>
          <w:rFonts w:ascii="Arial" w:eastAsia="Times New Roman" w:hAnsi="Arial" w:cs="Times New Roman"/>
          <w:sz w:val="24"/>
          <w:szCs w:val="24"/>
        </w:rPr>
        <w:t>HHS Competency Framework</w:t>
      </w:r>
    </w:p>
    <w:p w:rsidR="008267CB" w:rsidRDefault="008267CB" w:rsidP="008267CB">
      <w:pPr>
        <w:pStyle w:val="ListParagraph"/>
        <w:numPr>
          <w:ilvl w:val="1"/>
          <w:numId w:val="7"/>
        </w:numPr>
        <w:rPr>
          <w:rFonts w:ascii="Arial" w:eastAsia="Times New Roman" w:hAnsi="Arial" w:cs="Times New Roman"/>
          <w:sz w:val="24"/>
          <w:szCs w:val="24"/>
        </w:rPr>
      </w:pPr>
      <w:hyperlink r:id="rId7" w:history="1">
        <w:r w:rsidRPr="00164A76">
          <w:rPr>
            <w:rStyle w:val="Hyperlink"/>
            <w:rFonts w:ascii="Arial" w:eastAsia="Times New Roman" w:hAnsi="Arial" w:cs="Times New Roman"/>
            <w:sz w:val="24"/>
            <w:szCs w:val="24"/>
          </w:rPr>
          <w:t>https://humancapital.learning.hhs.gov/competency/framework.asp</w:t>
        </w:r>
      </w:hyperlink>
      <w:r>
        <w:rPr>
          <w:rFonts w:ascii="Arial" w:eastAsia="Times New Roman" w:hAnsi="Arial" w:cs="Times New Roman"/>
          <w:sz w:val="24"/>
          <w:szCs w:val="24"/>
        </w:rPr>
        <w:t xml:space="preserve"> </w:t>
      </w:r>
    </w:p>
    <w:p w:rsidR="008267CB" w:rsidRPr="008267CB" w:rsidRDefault="008267CB" w:rsidP="008267CB">
      <w:pPr>
        <w:pStyle w:val="ListParagraph"/>
        <w:numPr>
          <w:ilvl w:val="0"/>
          <w:numId w:val="7"/>
        </w:numPr>
        <w:rPr>
          <w:rFonts w:ascii="Arial" w:eastAsia="Times New Roman" w:hAnsi="Arial" w:cs="Times New Roman"/>
          <w:sz w:val="24"/>
          <w:szCs w:val="24"/>
        </w:rPr>
      </w:pPr>
      <w:r w:rsidRPr="008267CB">
        <w:rPr>
          <w:rFonts w:ascii="Arial" w:eastAsia="Times New Roman" w:hAnsi="Arial" w:cs="Times New Roman"/>
          <w:sz w:val="24"/>
          <w:szCs w:val="24"/>
        </w:rPr>
        <w:t>OPM Report: Best Practices on Mentoring Programs</w:t>
      </w:r>
    </w:p>
    <w:p w:rsidR="008267CB" w:rsidRPr="008267CB" w:rsidRDefault="008267CB" w:rsidP="008267CB">
      <w:pPr>
        <w:pStyle w:val="ListParagraph"/>
        <w:numPr>
          <w:ilvl w:val="1"/>
          <w:numId w:val="7"/>
        </w:numPr>
        <w:rPr>
          <w:rFonts w:ascii="Arial" w:eastAsia="Times New Roman" w:hAnsi="Arial" w:cs="Times New Roman"/>
          <w:sz w:val="24"/>
          <w:szCs w:val="24"/>
        </w:rPr>
      </w:pPr>
      <w:hyperlink r:id="rId8" w:history="1">
        <w:r w:rsidRPr="00164A76">
          <w:rPr>
            <w:rStyle w:val="Hyperlink"/>
            <w:rFonts w:ascii="Arial" w:eastAsia="Times New Roman" w:hAnsi="Arial" w:cs="Times New Roman"/>
            <w:sz w:val="24"/>
            <w:szCs w:val="24"/>
          </w:rPr>
          <w:t>https://mentoring.hhs.gov/forms/Best_Practices_Report_Mentoring.pdf</w:t>
        </w:r>
      </w:hyperlink>
      <w:r>
        <w:rPr>
          <w:rFonts w:ascii="Arial" w:eastAsia="Times New Roman" w:hAnsi="Arial" w:cs="Times New Roman"/>
          <w:sz w:val="24"/>
          <w:szCs w:val="24"/>
        </w:rPr>
        <w:t xml:space="preserve"> </w:t>
      </w:r>
    </w:p>
    <w:p w:rsidR="008267CB" w:rsidRPr="008267CB" w:rsidRDefault="008267CB" w:rsidP="008267CB">
      <w:pPr>
        <w:pStyle w:val="ListParagraph"/>
        <w:numPr>
          <w:ilvl w:val="0"/>
          <w:numId w:val="7"/>
        </w:numPr>
        <w:rPr>
          <w:rFonts w:ascii="Arial" w:eastAsia="Times New Roman" w:hAnsi="Arial" w:cs="Times New Roman"/>
          <w:sz w:val="24"/>
          <w:szCs w:val="24"/>
        </w:rPr>
      </w:pPr>
      <w:r w:rsidRPr="008267CB">
        <w:rPr>
          <w:rFonts w:ascii="Arial" w:eastAsia="Times New Roman" w:hAnsi="Arial" w:cs="Times New Roman"/>
          <w:sz w:val="24"/>
          <w:szCs w:val="24"/>
        </w:rPr>
        <w:t>HHS Mentoring Program</w:t>
      </w:r>
    </w:p>
    <w:p w:rsidR="008267CB" w:rsidRPr="008267CB" w:rsidRDefault="008267CB" w:rsidP="008267CB">
      <w:pPr>
        <w:pStyle w:val="ListParagraph"/>
        <w:numPr>
          <w:ilvl w:val="1"/>
          <w:numId w:val="7"/>
        </w:numPr>
        <w:rPr>
          <w:rFonts w:ascii="Arial" w:eastAsia="Times New Roman" w:hAnsi="Arial" w:cs="Times New Roman"/>
          <w:sz w:val="24"/>
          <w:szCs w:val="24"/>
        </w:rPr>
      </w:pPr>
      <w:hyperlink r:id="rId9" w:history="1">
        <w:r w:rsidRPr="00164A76">
          <w:rPr>
            <w:rStyle w:val="Hyperlink"/>
            <w:rFonts w:ascii="Arial" w:eastAsia="Times New Roman" w:hAnsi="Arial" w:cs="Times New Roman"/>
            <w:sz w:val="24"/>
            <w:szCs w:val="24"/>
          </w:rPr>
          <w:t>https://mentoring.hhs.gov/</w:t>
        </w:r>
      </w:hyperlink>
      <w:r>
        <w:rPr>
          <w:rFonts w:ascii="Arial" w:eastAsia="Times New Roman" w:hAnsi="Arial" w:cs="Times New Roman"/>
          <w:sz w:val="24"/>
          <w:szCs w:val="24"/>
        </w:rPr>
        <w:t xml:space="preserve"> </w:t>
      </w:r>
    </w:p>
    <w:p w:rsidR="008267CB" w:rsidRPr="008267CB" w:rsidRDefault="008267CB" w:rsidP="008267CB">
      <w:pPr>
        <w:pStyle w:val="ListParagraph"/>
        <w:numPr>
          <w:ilvl w:val="0"/>
          <w:numId w:val="7"/>
        </w:numPr>
        <w:rPr>
          <w:rFonts w:ascii="Arial" w:eastAsia="Times New Roman" w:hAnsi="Arial" w:cs="Times New Roman"/>
          <w:sz w:val="24"/>
          <w:szCs w:val="24"/>
        </w:rPr>
      </w:pPr>
      <w:r w:rsidRPr="008267CB">
        <w:rPr>
          <w:rFonts w:ascii="Arial" w:eastAsia="Times New Roman" w:hAnsi="Arial" w:cs="Times New Roman"/>
          <w:sz w:val="24"/>
          <w:szCs w:val="24"/>
        </w:rPr>
        <w:t>National Society of Professional Engineers Mentoring Program</w:t>
      </w:r>
    </w:p>
    <w:p w:rsidR="008267CB" w:rsidRPr="008267CB" w:rsidRDefault="008267CB" w:rsidP="008267CB">
      <w:pPr>
        <w:pStyle w:val="ListParagraph"/>
        <w:numPr>
          <w:ilvl w:val="1"/>
          <w:numId w:val="7"/>
        </w:numPr>
        <w:rPr>
          <w:rFonts w:ascii="Arial" w:eastAsia="Times New Roman" w:hAnsi="Arial" w:cs="Times New Roman"/>
          <w:sz w:val="24"/>
          <w:szCs w:val="24"/>
        </w:rPr>
      </w:pPr>
      <w:hyperlink r:id="rId10" w:history="1">
        <w:r w:rsidRPr="00164A76">
          <w:rPr>
            <w:rStyle w:val="Hyperlink"/>
            <w:rFonts w:ascii="Arial" w:eastAsia="Times New Roman" w:hAnsi="Arial" w:cs="Times New Roman"/>
            <w:sz w:val="24"/>
            <w:szCs w:val="24"/>
          </w:rPr>
          <w:t>http://www.nspe.org/Employment/MentoringPrograms/index.html</w:t>
        </w:r>
      </w:hyperlink>
      <w:r>
        <w:rPr>
          <w:rFonts w:ascii="Arial" w:eastAsia="Times New Roman" w:hAnsi="Arial" w:cs="Times New Roman"/>
          <w:sz w:val="24"/>
          <w:szCs w:val="24"/>
        </w:rPr>
        <w:t xml:space="preserve"> </w:t>
      </w:r>
    </w:p>
    <w:p w:rsidR="008267CB" w:rsidRDefault="008267CB"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b/>
          <w:sz w:val="24"/>
          <w:szCs w:val="24"/>
        </w:rPr>
      </w:pPr>
      <w:r w:rsidRPr="000F3197">
        <w:rPr>
          <w:rFonts w:ascii="Arial" w:eastAsia="Times New Roman" w:hAnsi="Arial" w:cs="Times New Roman"/>
          <w:sz w:val="24"/>
          <w:szCs w:val="24"/>
        </w:rPr>
        <w:br w:type="page"/>
      </w:r>
      <w:r w:rsidRPr="000F3197">
        <w:rPr>
          <w:rFonts w:ascii="Arial" w:eastAsia="Times New Roman" w:hAnsi="Arial" w:cs="Times New Roman"/>
          <w:b/>
          <w:sz w:val="24"/>
          <w:szCs w:val="24"/>
        </w:rPr>
        <w:lastRenderedPageBreak/>
        <w:t>Professional Development Perspective</w:t>
      </w:r>
    </w:p>
    <w:p w:rsidR="000F3197" w:rsidRPr="000F3197" w:rsidRDefault="000F3197" w:rsidP="000F3197">
      <w:pPr>
        <w:rPr>
          <w:rFonts w:ascii="Arial" w:eastAsia="Times New Roman" w:hAnsi="Arial" w:cs="Times New Roman"/>
          <w:sz w:val="24"/>
          <w:szCs w:val="24"/>
        </w:rPr>
      </w:pPr>
    </w:p>
    <w:p w:rsidR="001724B7" w:rsidRPr="001724B7" w:rsidRDefault="001724B7" w:rsidP="001724B7">
      <w:pPr>
        <w:rPr>
          <w:rFonts w:ascii="Arial" w:eastAsia="Times New Roman" w:hAnsi="Arial" w:cs="Times New Roman"/>
          <w:i/>
          <w:sz w:val="20"/>
          <w:szCs w:val="24"/>
          <w:u w:val="single"/>
        </w:rPr>
      </w:pPr>
      <w:r w:rsidRPr="001724B7">
        <w:rPr>
          <w:rFonts w:ascii="Arial" w:eastAsia="Times New Roman" w:hAnsi="Arial" w:cs="Times New Roman"/>
          <w:i/>
          <w:sz w:val="20"/>
          <w:szCs w:val="24"/>
          <w:u w:val="single"/>
        </w:rPr>
        <w:t>Professional Development Items to Discuss:</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Advanced Degrees</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Presentations</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 xml:space="preserve">Publications </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Patents</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 xml:space="preserve">Membership in Professional Organization / Society </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Registration / Licensure</w:t>
      </w:r>
    </w:p>
    <w:p w:rsidR="001724B7" w:rsidRPr="001724B7" w:rsidRDefault="001724B7" w:rsidP="001724B7">
      <w:pPr>
        <w:pStyle w:val="ListParagraph"/>
        <w:numPr>
          <w:ilvl w:val="0"/>
          <w:numId w:val="4"/>
        </w:numPr>
        <w:rPr>
          <w:rFonts w:ascii="Arial" w:eastAsia="Times New Roman" w:hAnsi="Arial" w:cs="Times New Roman"/>
          <w:sz w:val="20"/>
          <w:szCs w:val="24"/>
        </w:rPr>
      </w:pPr>
      <w:r w:rsidRPr="001724B7">
        <w:rPr>
          <w:rFonts w:ascii="Arial" w:eastAsia="Times New Roman" w:hAnsi="Arial" w:cs="Times New Roman"/>
          <w:sz w:val="20"/>
          <w:szCs w:val="24"/>
        </w:rPr>
        <w:t>Certification</w:t>
      </w: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Short term Actions / Activities (0 to 3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0F3197" w:rsidRPr="000F3197" w:rsidTr="0090039F">
        <w:tc>
          <w:tcPr>
            <w:tcW w:w="4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0F3197" w:rsidRPr="000F3197" w:rsidRDefault="000F3197" w:rsidP="000F319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0F3197" w:rsidRPr="000F3197" w:rsidRDefault="000F3197" w:rsidP="000F319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0F3197" w:rsidRPr="000F3197" w:rsidRDefault="000F3197" w:rsidP="000F319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0F3197" w:rsidRPr="000F3197" w:rsidRDefault="000F3197" w:rsidP="000F319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0F319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0F3197">
            <w:pPr>
              <w:rPr>
                <w:rFonts w:ascii="Arial" w:eastAsia="Times New Roman" w:hAnsi="Arial" w:cs="Times New Roman"/>
                <w:i/>
                <w:sz w:val="24"/>
                <w:szCs w:val="24"/>
              </w:rPr>
            </w:pPr>
            <w:r>
              <w:rPr>
                <w:rFonts w:ascii="Arial" w:eastAsia="Times New Roman" w:hAnsi="Arial" w:cs="Times New Roman"/>
                <w:i/>
                <w:sz w:val="24"/>
                <w:szCs w:val="24"/>
              </w:rPr>
              <w:t>Estimated Cost:</w:t>
            </w:r>
          </w:p>
          <w:p w:rsidR="000F3197" w:rsidRPr="000F3197" w:rsidRDefault="000F3197" w:rsidP="000F319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sidR="001724B7">
              <w:rPr>
                <w:rFonts w:ascii="Arial" w:eastAsia="Times New Roman" w:hAnsi="Arial" w:cs="Times New Roman"/>
                <w:i/>
                <w:sz w:val="24"/>
                <w:szCs w:val="24"/>
              </w:rPr>
              <w:t>:</w:t>
            </w:r>
          </w:p>
        </w:tc>
      </w:tr>
      <w:tr w:rsidR="000F3197" w:rsidRPr="000F3197" w:rsidTr="0090039F">
        <w:tc>
          <w:tcPr>
            <w:tcW w:w="4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0F3197" w:rsidRPr="000F3197" w:rsidRDefault="000F3197" w:rsidP="000F3197">
            <w:pPr>
              <w:rPr>
                <w:rFonts w:ascii="Arial" w:eastAsia="Times New Roman" w:hAnsi="Arial" w:cs="Times New Roman"/>
                <w:sz w:val="24"/>
                <w:szCs w:val="24"/>
              </w:rPr>
            </w:pPr>
          </w:p>
        </w:tc>
      </w:tr>
      <w:tr w:rsidR="000F3197" w:rsidRPr="000F3197" w:rsidTr="0090039F">
        <w:tc>
          <w:tcPr>
            <w:tcW w:w="468" w:type="dxa"/>
          </w:tcPr>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0F3197" w:rsidRPr="000F3197" w:rsidRDefault="000F3197" w:rsidP="000F319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Long Term Actions / Activities (3 to 10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Estimated Cost:</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Pr>
                <w:rFonts w:ascii="Arial" w:eastAsia="Times New Roman" w:hAnsi="Arial" w:cs="Times New Roman"/>
                <w:i/>
                <w:sz w:val="24"/>
                <w:szCs w:val="24"/>
              </w:rPr>
              <w:t>:</w:t>
            </w: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1724B7" w:rsidRPr="000F3197" w:rsidRDefault="001724B7" w:rsidP="001724B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b/>
          <w:sz w:val="24"/>
          <w:szCs w:val="24"/>
        </w:rPr>
      </w:pPr>
      <w:r w:rsidRPr="000F3197">
        <w:rPr>
          <w:rFonts w:ascii="Arial" w:eastAsia="Times New Roman" w:hAnsi="Arial" w:cs="Times New Roman"/>
          <w:sz w:val="24"/>
          <w:szCs w:val="24"/>
        </w:rPr>
        <w:br w:type="page"/>
      </w:r>
      <w:r w:rsidRPr="000F3197">
        <w:rPr>
          <w:rFonts w:ascii="Arial" w:eastAsia="Times New Roman" w:hAnsi="Arial" w:cs="Times New Roman"/>
          <w:b/>
          <w:sz w:val="24"/>
          <w:szCs w:val="24"/>
        </w:rPr>
        <w:lastRenderedPageBreak/>
        <w:t>Leadership Development Perspective</w:t>
      </w:r>
    </w:p>
    <w:p w:rsidR="000F3197" w:rsidRDefault="000F3197" w:rsidP="000F3197">
      <w:pPr>
        <w:rPr>
          <w:rFonts w:ascii="Arial" w:eastAsia="Times New Roman" w:hAnsi="Arial" w:cs="Times New Roman"/>
          <w:sz w:val="24"/>
          <w:szCs w:val="24"/>
        </w:rPr>
      </w:pPr>
    </w:p>
    <w:p w:rsidR="001724B7" w:rsidRPr="008267CB" w:rsidRDefault="001724B7" w:rsidP="001724B7">
      <w:pPr>
        <w:rPr>
          <w:rFonts w:ascii="Arial" w:eastAsia="Times New Roman" w:hAnsi="Arial" w:cs="Times New Roman"/>
          <w:i/>
          <w:sz w:val="20"/>
          <w:szCs w:val="24"/>
          <w:u w:val="single"/>
        </w:rPr>
      </w:pPr>
      <w:r w:rsidRPr="008267CB">
        <w:rPr>
          <w:rFonts w:ascii="Arial" w:eastAsia="Times New Roman" w:hAnsi="Arial" w:cs="Times New Roman"/>
          <w:i/>
          <w:sz w:val="20"/>
          <w:szCs w:val="24"/>
          <w:u w:val="single"/>
        </w:rPr>
        <w:t>Leadership</w:t>
      </w:r>
      <w:r w:rsidRPr="008267CB">
        <w:rPr>
          <w:rFonts w:ascii="Arial" w:eastAsia="Times New Roman" w:hAnsi="Arial" w:cs="Times New Roman"/>
          <w:i/>
          <w:sz w:val="20"/>
          <w:szCs w:val="24"/>
          <w:u w:val="single"/>
        </w:rPr>
        <w:t xml:space="preserve"> Development Items to Discuss:</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Coaching</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Shadowing</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Assessment instruments</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Myers-Briggs Type Indicator Personality Profile</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DISC Communications Styles</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360 Degree Assessment</w:t>
      </w:r>
    </w:p>
    <w:p w:rsidR="001724B7" w:rsidRPr="008267CB" w:rsidRDefault="001724B7" w:rsidP="001724B7">
      <w:pPr>
        <w:pStyle w:val="ListParagraph"/>
        <w:numPr>
          <w:ilvl w:val="0"/>
          <w:numId w:val="6"/>
        </w:numPr>
        <w:rPr>
          <w:rFonts w:ascii="Arial" w:eastAsia="Times New Roman" w:hAnsi="Arial" w:cs="Times New Roman"/>
          <w:sz w:val="20"/>
          <w:szCs w:val="24"/>
        </w:rPr>
      </w:pPr>
      <w:r w:rsidRPr="008267CB">
        <w:rPr>
          <w:rFonts w:ascii="Arial" w:eastAsia="Times New Roman" w:hAnsi="Arial" w:cs="Times New Roman"/>
          <w:sz w:val="20"/>
          <w:szCs w:val="24"/>
        </w:rPr>
        <w:t>Potential areas to develop leadership competency</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HHS Competencies Awareness Training</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OPM Competencies Model</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Leadership Development Seminar</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 xml:space="preserve">EPAC </w:t>
      </w:r>
      <w:r w:rsidRPr="008267CB">
        <w:rPr>
          <w:rFonts w:ascii="Arial" w:eastAsia="Times New Roman" w:hAnsi="Arial" w:cs="Times New Roman"/>
          <w:sz w:val="20"/>
          <w:szCs w:val="24"/>
        </w:rPr>
        <w:t>S</w:t>
      </w:r>
      <w:r w:rsidRPr="008267CB">
        <w:rPr>
          <w:rFonts w:ascii="Arial" w:eastAsia="Times New Roman" w:hAnsi="Arial" w:cs="Times New Roman"/>
          <w:sz w:val="20"/>
          <w:szCs w:val="24"/>
        </w:rPr>
        <w:t>ubcommittee</w:t>
      </w:r>
      <w:r w:rsidRPr="008267CB">
        <w:rPr>
          <w:rFonts w:ascii="Arial" w:eastAsia="Times New Roman" w:hAnsi="Arial" w:cs="Times New Roman"/>
          <w:sz w:val="20"/>
          <w:szCs w:val="24"/>
        </w:rPr>
        <w:t>s</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 xml:space="preserve">Deployment </w:t>
      </w:r>
      <w:r w:rsidRPr="008267CB">
        <w:rPr>
          <w:rFonts w:ascii="Arial" w:eastAsia="Times New Roman" w:hAnsi="Arial" w:cs="Times New Roman"/>
          <w:sz w:val="20"/>
          <w:szCs w:val="24"/>
        </w:rPr>
        <w:t>Team</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JOAG, MOAG</w:t>
      </w:r>
    </w:p>
    <w:p w:rsidR="001724B7" w:rsidRPr="008267CB" w:rsidRDefault="001724B7" w:rsidP="001724B7">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PHS Ensemble</w:t>
      </w:r>
    </w:p>
    <w:p w:rsidR="008267CB" w:rsidRDefault="001724B7" w:rsidP="008267CB">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Professional Organizations / Societies</w:t>
      </w:r>
    </w:p>
    <w:p w:rsidR="008267CB" w:rsidRDefault="008267CB" w:rsidP="008267CB">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Detailed Assignments</w:t>
      </w:r>
    </w:p>
    <w:p w:rsidR="008267CB" w:rsidRDefault="008267CB" w:rsidP="008267CB">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Community Advisory Groups / Committees</w:t>
      </w:r>
    </w:p>
    <w:p w:rsidR="008267CB" w:rsidRPr="008267CB" w:rsidRDefault="008267CB" w:rsidP="008267CB">
      <w:pPr>
        <w:pStyle w:val="ListParagraph"/>
        <w:numPr>
          <w:ilvl w:val="1"/>
          <w:numId w:val="6"/>
        </w:numPr>
        <w:rPr>
          <w:rFonts w:ascii="Arial" w:eastAsia="Times New Roman" w:hAnsi="Arial" w:cs="Times New Roman"/>
          <w:sz w:val="20"/>
          <w:szCs w:val="24"/>
        </w:rPr>
      </w:pPr>
      <w:r w:rsidRPr="008267CB">
        <w:rPr>
          <w:rFonts w:ascii="Arial" w:eastAsia="Times New Roman" w:hAnsi="Arial" w:cs="Times New Roman"/>
          <w:sz w:val="20"/>
          <w:szCs w:val="24"/>
        </w:rPr>
        <w:t>College Alumni Associations</w:t>
      </w: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Short term Actions / Activities (0 to 3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Estimated Cost:</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Pr>
                <w:rFonts w:ascii="Arial" w:eastAsia="Times New Roman" w:hAnsi="Arial" w:cs="Times New Roman"/>
                <w:i/>
                <w:sz w:val="24"/>
                <w:szCs w:val="24"/>
              </w:rPr>
              <w:t>:</w:t>
            </w: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1724B7" w:rsidRPr="000F3197" w:rsidRDefault="001724B7" w:rsidP="001724B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Long Term Actions / Activities (3 to 10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Estimated Cost:</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Pr>
                <w:rFonts w:ascii="Arial" w:eastAsia="Times New Roman" w:hAnsi="Arial" w:cs="Times New Roman"/>
                <w:i/>
                <w:sz w:val="24"/>
                <w:szCs w:val="24"/>
              </w:rPr>
              <w:t>:</w:t>
            </w: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1724B7" w:rsidRPr="000F3197" w:rsidRDefault="001724B7" w:rsidP="001724B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b/>
          <w:sz w:val="24"/>
          <w:szCs w:val="24"/>
        </w:rPr>
      </w:pPr>
      <w:r w:rsidRPr="000F3197">
        <w:rPr>
          <w:rFonts w:ascii="Arial" w:eastAsia="Times New Roman" w:hAnsi="Arial" w:cs="Times New Roman"/>
          <w:sz w:val="24"/>
          <w:szCs w:val="24"/>
        </w:rPr>
        <w:br w:type="page"/>
      </w:r>
      <w:r w:rsidRPr="000F3197">
        <w:rPr>
          <w:rFonts w:ascii="Arial" w:eastAsia="Times New Roman" w:hAnsi="Arial" w:cs="Times New Roman"/>
          <w:b/>
          <w:sz w:val="24"/>
          <w:szCs w:val="24"/>
        </w:rPr>
        <w:lastRenderedPageBreak/>
        <w:t>Career Development Perspective</w:t>
      </w:r>
    </w:p>
    <w:p w:rsidR="000F3197" w:rsidRDefault="000F3197" w:rsidP="000F3197">
      <w:pPr>
        <w:rPr>
          <w:rFonts w:ascii="Arial" w:eastAsia="Times New Roman" w:hAnsi="Arial" w:cs="Times New Roman"/>
          <w:sz w:val="24"/>
          <w:szCs w:val="24"/>
        </w:rPr>
      </w:pPr>
    </w:p>
    <w:p w:rsidR="001724B7" w:rsidRPr="000F3197" w:rsidRDefault="001724B7" w:rsidP="000F3197">
      <w:pPr>
        <w:rPr>
          <w:rFonts w:ascii="Arial" w:eastAsia="Times New Roman" w:hAnsi="Arial" w:cs="Times New Roman"/>
          <w:i/>
          <w:sz w:val="20"/>
          <w:szCs w:val="24"/>
          <w:u w:val="single"/>
        </w:rPr>
      </w:pPr>
      <w:r w:rsidRPr="001724B7">
        <w:rPr>
          <w:rFonts w:ascii="Arial" w:eastAsia="Times New Roman" w:hAnsi="Arial" w:cs="Times New Roman"/>
          <w:i/>
          <w:sz w:val="20"/>
          <w:szCs w:val="24"/>
          <w:u w:val="single"/>
        </w:rPr>
        <w:t>Career</w:t>
      </w:r>
      <w:r w:rsidRPr="001724B7">
        <w:rPr>
          <w:rFonts w:ascii="Arial" w:eastAsia="Times New Roman" w:hAnsi="Arial" w:cs="Times New Roman"/>
          <w:i/>
          <w:sz w:val="20"/>
          <w:szCs w:val="24"/>
          <w:u w:val="single"/>
        </w:rPr>
        <w:t xml:space="preserve"> Development Items to Discuss:</w:t>
      </w:r>
    </w:p>
    <w:p w:rsidR="001724B7" w:rsidRPr="001724B7" w:rsidRDefault="001724B7" w:rsidP="001724B7">
      <w:pPr>
        <w:pStyle w:val="ListParagraph"/>
        <w:numPr>
          <w:ilvl w:val="0"/>
          <w:numId w:val="5"/>
        </w:numPr>
        <w:rPr>
          <w:rFonts w:ascii="Arial" w:eastAsia="Times New Roman" w:hAnsi="Arial" w:cs="Times New Roman"/>
          <w:sz w:val="20"/>
          <w:szCs w:val="24"/>
        </w:rPr>
      </w:pPr>
      <w:r w:rsidRPr="001724B7">
        <w:rPr>
          <w:rFonts w:ascii="Arial" w:eastAsia="Times New Roman" w:hAnsi="Arial" w:cs="Times New Roman"/>
          <w:sz w:val="20"/>
          <w:szCs w:val="24"/>
        </w:rPr>
        <w:t xml:space="preserve">Annual Performance Assessment </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Commissioned Officer Effectiveness Report (COER)</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Civil Service Performance Management Appraisal Plan (PMAP)</w:t>
      </w:r>
    </w:p>
    <w:p w:rsidR="001724B7" w:rsidRPr="001724B7" w:rsidRDefault="001724B7" w:rsidP="001724B7">
      <w:pPr>
        <w:pStyle w:val="ListParagraph"/>
        <w:numPr>
          <w:ilvl w:val="0"/>
          <w:numId w:val="5"/>
        </w:numPr>
        <w:rPr>
          <w:rFonts w:ascii="Arial" w:eastAsia="Times New Roman" w:hAnsi="Arial" w:cs="Times New Roman"/>
          <w:sz w:val="20"/>
          <w:szCs w:val="24"/>
        </w:rPr>
      </w:pPr>
      <w:r w:rsidRPr="001724B7">
        <w:rPr>
          <w:rFonts w:ascii="Arial" w:eastAsia="Times New Roman" w:hAnsi="Arial" w:cs="Times New Roman"/>
          <w:sz w:val="20"/>
          <w:szCs w:val="24"/>
        </w:rPr>
        <w:t>Awards (Criteria, Forms, Process)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PHS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Civil Service</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 xml:space="preserve">Other (EPAC, Community, </w:t>
      </w:r>
      <w:proofErr w:type="spellStart"/>
      <w:r w:rsidRPr="001724B7">
        <w:rPr>
          <w:rFonts w:ascii="Arial" w:eastAsia="Times New Roman" w:hAnsi="Arial" w:cs="Times New Roman"/>
          <w:sz w:val="20"/>
          <w:szCs w:val="24"/>
        </w:rPr>
        <w:t>etc</w:t>
      </w:r>
      <w:proofErr w:type="spellEnd"/>
      <w:r w:rsidRPr="001724B7">
        <w:rPr>
          <w:rFonts w:ascii="Arial" w:eastAsia="Times New Roman" w:hAnsi="Arial" w:cs="Times New Roman"/>
          <w:sz w:val="20"/>
          <w:szCs w:val="24"/>
        </w:rPr>
        <w:t>)</w:t>
      </w:r>
    </w:p>
    <w:p w:rsidR="001724B7" w:rsidRPr="001724B7" w:rsidRDefault="001724B7" w:rsidP="001724B7">
      <w:pPr>
        <w:pStyle w:val="ListParagraph"/>
        <w:numPr>
          <w:ilvl w:val="0"/>
          <w:numId w:val="5"/>
        </w:numPr>
        <w:rPr>
          <w:rFonts w:ascii="Arial" w:eastAsia="Times New Roman" w:hAnsi="Arial" w:cs="Times New Roman"/>
          <w:sz w:val="20"/>
          <w:szCs w:val="24"/>
        </w:rPr>
      </w:pPr>
      <w:r w:rsidRPr="001724B7">
        <w:rPr>
          <w:rFonts w:ascii="Arial" w:eastAsia="Times New Roman" w:hAnsi="Arial" w:cs="Times New Roman"/>
          <w:sz w:val="20"/>
          <w:szCs w:val="24"/>
        </w:rPr>
        <w:t>Records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Electronic Official Personnel File</w:t>
      </w:r>
      <w:r w:rsidRPr="001724B7">
        <w:rPr>
          <w:rFonts w:ascii="Arial" w:eastAsia="Times New Roman" w:hAnsi="Arial" w:cs="Times New Roman"/>
          <w:sz w:val="20"/>
          <w:szCs w:val="24"/>
        </w:rPr>
        <w:t xml:space="preserve"> (eOPF)</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 xml:space="preserve">Federal Resume </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Curriculum Vitae</w:t>
      </w:r>
    </w:p>
    <w:p w:rsidR="001724B7" w:rsidRPr="001724B7" w:rsidRDefault="001724B7" w:rsidP="001724B7">
      <w:pPr>
        <w:pStyle w:val="ListParagraph"/>
        <w:numPr>
          <w:ilvl w:val="0"/>
          <w:numId w:val="5"/>
        </w:numPr>
        <w:rPr>
          <w:rFonts w:ascii="Arial" w:eastAsia="Times New Roman" w:hAnsi="Arial" w:cs="Times New Roman"/>
          <w:sz w:val="20"/>
          <w:szCs w:val="24"/>
        </w:rPr>
      </w:pPr>
      <w:r w:rsidRPr="001724B7">
        <w:rPr>
          <w:rFonts w:ascii="Arial" w:eastAsia="Times New Roman" w:hAnsi="Arial" w:cs="Times New Roman"/>
          <w:sz w:val="20"/>
          <w:szCs w:val="24"/>
        </w:rPr>
        <w:t>Promotion (no change in Billet)</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Process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Benchmarks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Pier Review Expert Designation</w:t>
      </w:r>
    </w:p>
    <w:p w:rsidR="001724B7" w:rsidRPr="001724B7" w:rsidRDefault="001724B7" w:rsidP="001724B7">
      <w:pPr>
        <w:pStyle w:val="ListParagraph"/>
        <w:numPr>
          <w:ilvl w:val="0"/>
          <w:numId w:val="5"/>
        </w:numPr>
        <w:rPr>
          <w:rFonts w:ascii="Arial" w:eastAsia="Times New Roman" w:hAnsi="Arial" w:cs="Times New Roman"/>
          <w:sz w:val="20"/>
          <w:szCs w:val="24"/>
        </w:rPr>
      </w:pPr>
      <w:r w:rsidRPr="001724B7">
        <w:rPr>
          <w:rFonts w:ascii="Arial" w:eastAsia="Times New Roman" w:hAnsi="Arial" w:cs="Times New Roman"/>
          <w:sz w:val="20"/>
          <w:szCs w:val="24"/>
        </w:rPr>
        <w:t>Strategies for changing positions within PHS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 xml:space="preserve">Technical vs. Management Career Paths </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 xml:space="preserve">Mobility </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Assignment Duration</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Details</w:t>
      </w:r>
    </w:p>
    <w:p w:rsidR="001724B7" w:rsidRPr="001724B7" w:rsidRDefault="001724B7" w:rsidP="001724B7">
      <w:pPr>
        <w:pStyle w:val="ListParagraph"/>
        <w:numPr>
          <w:ilvl w:val="2"/>
          <w:numId w:val="5"/>
        </w:numPr>
        <w:rPr>
          <w:rFonts w:ascii="Arial" w:eastAsia="Times New Roman" w:hAnsi="Arial" w:cs="Times New Roman"/>
          <w:sz w:val="20"/>
          <w:szCs w:val="24"/>
        </w:rPr>
      </w:pPr>
      <w:r w:rsidRPr="001724B7">
        <w:rPr>
          <w:rFonts w:ascii="Arial" w:eastAsia="Times New Roman" w:hAnsi="Arial" w:cs="Times New Roman"/>
          <w:sz w:val="20"/>
          <w:szCs w:val="24"/>
        </w:rPr>
        <w:t>reimbursable</w:t>
      </w:r>
    </w:p>
    <w:p w:rsidR="001724B7" w:rsidRPr="001724B7" w:rsidRDefault="001724B7" w:rsidP="001724B7">
      <w:pPr>
        <w:pStyle w:val="ListParagraph"/>
        <w:numPr>
          <w:ilvl w:val="2"/>
          <w:numId w:val="5"/>
        </w:numPr>
        <w:rPr>
          <w:rFonts w:ascii="Arial" w:eastAsia="Times New Roman" w:hAnsi="Arial" w:cs="Times New Roman"/>
          <w:sz w:val="20"/>
          <w:szCs w:val="24"/>
        </w:rPr>
      </w:pPr>
      <w:r w:rsidRPr="001724B7">
        <w:rPr>
          <w:rFonts w:ascii="Arial" w:eastAsia="Times New Roman" w:hAnsi="Arial" w:cs="Times New Roman"/>
          <w:sz w:val="20"/>
          <w:szCs w:val="24"/>
        </w:rPr>
        <w:t>non reimbursable</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Understanding the OPM Classification Standards</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Understanding the Billet System</w:t>
      </w:r>
    </w:p>
    <w:p w:rsidR="001724B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Applying to job vacancies &amp; USAJOBS</w:t>
      </w:r>
    </w:p>
    <w:p w:rsidR="000F3197" w:rsidRPr="001724B7" w:rsidRDefault="001724B7" w:rsidP="001724B7">
      <w:pPr>
        <w:pStyle w:val="ListParagraph"/>
        <w:numPr>
          <w:ilvl w:val="1"/>
          <w:numId w:val="5"/>
        </w:numPr>
        <w:rPr>
          <w:rFonts w:ascii="Arial" w:eastAsia="Times New Roman" w:hAnsi="Arial" w:cs="Times New Roman"/>
          <w:sz w:val="20"/>
          <w:szCs w:val="24"/>
        </w:rPr>
      </w:pPr>
      <w:r w:rsidRPr="001724B7">
        <w:rPr>
          <w:rFonts w:ascii="Arial" w:eastAsia="Times New Roman" w:hAnsi="Arial" w:cs="Times New Roman"/>
          <w:sz w:val="20"/>
          <w:szCs w:val="24"/>
        </w:rPr>
        <w:t>Interviewing techniques</w:t>
      </w:r>
    </w:p>
    <w:p w:rsidR="001724B7" w:rsidRPr="000F3197" w:rsidRDefault="001724B7" w:rsidP="001724B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Short term Actions / Activities (0 to 3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Estimated Cost:</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Pr>
                <w:rFonts w:ascii="Arial" w:eastAsia="Times New Roman" w:hAnsi="Arial" w:cs="Times New Roman"/>
                <w:i/>
                <w:sz w:val="24"/>
                <w:szCs w:val="24"/>
              </w:rPr>
              <w:t>:</w:t>
            </w: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1724B7" w:rsidRPr="000F3197" w:rsidRDefault="001724B7" w:rsidP="001724B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Default="000F3197" w:rsidP="000F3197">
      <w:pPr>
        <w:rPr>
          <w:rFonts w:ascii="Arial" w:eastAsia="Times New Roman" w:hAnsi="Arial" w:cs="Times New Roman"/>
          <w:sz w:val="24"/>
          <w:szCs w:val="24"/>
        </w:rPr>
      </w:pPr>
    </w:p>
    <w:p w:rsidR="001724B7" w:rsidRDefault="001724B7" w:rsidP="000F3197">
      <w:pPr>
        <w:rPr>
          <w:rFonts w:ascii="Arial" w:eastAsia="Times New Roman" w:hAnsi="Arial" w:cs="Times New Roman"/>
          <w:sz w:val="24"/>
          <w:szCs w:val="24"/>
        </w:rPr>
      </w:pPr>
    </w:p>
    <w:p w:rsidR="001724B7" w:rsidRDefault="001724B7" w:rsidP="000F3197">
      <w:pPr>
        <w:rPr>
          <w:rFonts w:ascii="Arial" w:eastAsia="Times New Roman" w:hAnsi="Arial" w:cs="Times New Roman"/>
          <w:sz w:val="24"/>
          <w:szCs w:val="24"/>
        </w:rPr>
      </w:pPr>
    </w:p>
    <w:p w:rsidR="001724B7" w:rsidRPr="000F3197" w:rsidRDefault="001724B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r w:rsidRPr="000F3197">
        <w:rPr>
          <w:rFonts w:ascii="Arial" w:eastAsia="Times New Roman" w:hAnsi="Arial" w:cs="Times New Roman"/>
          <w:sz w:val="24"/>
          <w:szCs w:val="24"/>
        </w:rPr>
        <w:t>Long Term Actions / Activities (3 to 10 years)</w:t>
      </w:r>
    </w:p>
    <w:p w:rsidR="000F3197" w:rsidRPr="000F3197" w:rsidRDefault="000F3197" w:rsidP="000F3197">
      <w:pPr>
        <w:rPr>
          <w:rFonts w:ascii="Arial" w:eastAsia="Times New Roman" w:hAnsi="Arial" w:cs="Times New Roman"/>
          <w:sz w:val="24"/>
          <w:szCs w:val="24"/>
        </w:rPr>
      </w:pPr>
    </w:p>
    <w:tbl>
      <w:tblPr>
        <w:tblW w:w="96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468"/>
        <w:gridCol w:w="9180"/>
      </w:tblGrid>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1</w:t>
            </w:r>
          </w:p>
        </w:tc>
        <w:tc>
          <w:tcPr>
            <w:tcW w:w="9180" w:type="dxa"/>
          </w:tcPr>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Target Start and Completion Dates</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Title / Description</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 xml:space="preserve">Activity Sponsor </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Event Location</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 xml:space="preserve">Estimated Hours: </w:t>
            </w:r>
          </w:p>
          <w:p w:rsidR="001724B7" w:rsidRDefault="001724B7" w:rsidP="001724B7">
            <w:pPr>
              <w:rPr>
                <w:rFonts w:ascii="Arial" w:eastAsia="Times New Roman" w:hAnsi="Arial" w:cs="Times New Roman"/>
                <w:i/>
                <w:sz w:val="24"/>
                <w:szCs w:val="24"/>
              </w:rPr>
            </w:pPr>
            <w:r>
              <w:rPr>
                <w:rFonts w:ascii="Arial" w:eastAsia="Times New Roman" w:hAnsi="Arial" w:cs="Times New Roman"/>
                <w:i/>
                <w:sz w:val="24"/>
                <w:szCs w:val="24"/>
              </w:rPr>
              <w:t>Estimated Cost:</w:t>
            </w:r>
          </w:p>
          <w:p w:rsidR="001724B7" w:rsidRPr="000F3197" w:rsidRDefault="001724B7" w:rsidP="001724B7">
            <w:pPr>
              <w:rPr>
                <w:rFonts w:ascii="Arial" w:eastAsia="Times New Roman" w:hAnsi="Arial" w:cs="Times New Roman"/>
                <w:i/>
                <w:sz w:val="24"/>
                <w:szCs w:val="24"/>
              </w:rPr>
            </w:pPr>
            <w:r w:rsidRPr="000F3197">
              <w:rPr>
                <w:rFonts w:ascii="Arial" w:eastAsia="Times New Roman" w:hAnsi="Arial" w:cs="Times New Roman"/>
                <w:i/>
                <w:sz w:val="24"/>
                <w:szCs w:val="24"/>
              </w:rPr>
              <w:t>Funding Source(s)</w:t>
            </w:r>
            <w:r>
              <w:rPr>
                <w:rFonts w:ascii="Arial" w:eastAsia="Times New Roman" w:hAnsi="Arial" w:cs="Times New Roman"/>
                <w:i/>
                <w:sz w:val="24"/>
                <w:szCs w:val="24"/>
              </w:rPr>
              <w:t>:</w:t>
            </w: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2</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3</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4</w:t>
            </w:r>
          </w:p>
        </w:tc>
        <w:tc>
          <w:tcPr>
            <w:tcW w:w="9180" w:type="dxa"/>
          </w:tcPr>
          <w:p w:rsidR="001724B7" w:rsidRPr="000F3197" w:rsidRDefault="001724B7" w:rsidP="001724B7">
            <w:pPr>
              <w:rPr>
                <w:rFonts w:ascii="Arial" w:eastAsia="Times New Roman" w:hAnsi="Arial" w:cs="Times New Roman"/>
                <w:sz w:val="24"/>
                <w:szCs w:val="24"/>
              </w:rPr>
            </w:pPr>
          </w:p>
        </w:tc>
      </w:tr>
      <w:tr w:rsidR="001724B7" w:rsidRPr="000F3197" w:rsidTr="0090039F">
        <w:tc>
          <w:tcPr>
            <w:tcW w:w="468" w:type="dxa"/>
          </w:tcPr>
          <w:p w:rsidR="001724B7" w:rsidRPr="000F3197" w:rsidRDefault="001724B7" w:rsidP="001724B7">
            <w:pPr>
              <w:rPr>
                <w:rFonts w:ascii="Arial" w:eastAsia="Times New Roman" w:hAnsi="Arial" w:cs="Times New Roman"/>
                <w:sz w:val="24"/>
                <w:szCs w:val="24"/>
              </w:rPr>
            </w:pPr>
            <w:r w:rsidRPr="000F3197">
              <w:rPr>
                <w:rFonts w:ascii="Arial" w:eastAsia="Times New Roman" w:hAnsi="Arial" w:cs="Times New Roman"/>
                <w:sz w:val="24"/>
                <w:szCs w:val="24"/>
              </w:rPr>
              <w:t>5</w:t>
            </w:r>
          </w:p>
        </w:tc>
        <w:tc>
          <w:tcPr>
            <w:tcW w:w="9180" w:type="dxa"/>
          </w:tcPr>
          <w:p w:rsidR="001724B7" w:rsidRPr="000F3197" w:rsidRDefault="001724B7" w:rsidP="001724B7">
            <w:pPr>
              <w:rPr>
                <w:rFonts w:ascii="Arial" w:eastAsia="Times New Roman" w:hAnsi="Arial" w:cs="Times New Roman"/>
                <w:sz w:val="24"/>
                <w:szCs w:val="24"/>
              </w:rPr>
            </w:pPr>
          </w:p>
        </w:tc>
      </w:tr>
    </w:tbl>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Pr="000F3197" w:rsidRDefault="000F3197" w:rsidP="000F3197">
      <w:pPr>
        <w:rPr>
          <w:rFonts w:ascii="Arial" w:eastAsia="Times New Roman" w:hAnsi="Arial" w:cs="Times New Roman"/>
          <w:sz w:val="24"/>
          <w:szCs w:val="24"/>
        </w:rPr>
      </w:pPr>
    </w:p>
    <w:p w:rsidR="000F3197" w:rsidRDefault="000F3197"/>
    <w:sectPr w:rsidR="000F319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197" w:rsidRDefault="000F3197" w:rsidP="000F3197">
      <w:r>
        <w:separator/>
      </w:r>
    </w:p>
  </w:endnote>
  <w:endnote w:type="continuationSeparator" w:id="0">
    <w:p w:rsidR="000F3197" w:rsidRDefault="000F3197" w:rsidP="000F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197" w:rsidRDefault="000F3197" w:rsidP="000F3197">
    <w:pPr>
      <w:pStyle w:val="Footer"/>
      <w:jc w:val="right"/>
      <w:rPr>
        <w:rFonts w:ascii="Arial" w:hAnsi="Arial" w:cs="Arial"/>
      </w:rPr>
    </w:pPr>
    <w:r w:rsidRPr="000F3197">
      <w:rPr>
        <w:rFonts w:ascii="Arial" w:hAnsi="Arial" w:cs="Arial"/>
      </w:rPr>
      <w:t xml:space="preserve">Page </w:t>
    </w:r>
    <w:r w:rsidRPr="000F3197">
      <w:rPr>
        <w:rFonts w:ascii="Arial" w:hAnsi="Arial" w:cs="Arial"/>
      </w:rPr>
      <w:fldChar w:fldCharType="begin"/>
    </w:r>
    <w:r w:rsidRPr="000F3197">
      <w:rPr>
        <w:rFonts w:ascii="Arial" w:hAnsi="Arial" w:cs="Arial"/>
      </w:rPr>
      <w:instrText xml:space="preserve"> PAGE </w:instrText>
    </w:r>
    <w:r w:rsidRPr="000F3197">
      <w:rPr>
        <w:rFonts w:ascii="Arial" w:hAnsi="Arial" w:cs="Arial"/>
      </w:rPr>
      <w:fldChar w:fldCharType="separate"/>
    </w:r>
    <w:r w:rsidRPr="000F3197">
      <w:rPr>
        <w:rFonts w:ascii="Arial" w:hAnsi="Arial" w:cs="Arial"/>
      </w:rPr>
      <w:t>2</w:t>
    </w:r>
    <w:r w:rsidRPr="000F3197">
      <w:rPr>
        <w:rFonts w:ascii="Arial" w:hAnsi="Arial" w:cs="Arial"/>
      </w:rPr>
      <w:fldChar w:fldCharType="end"/>
    </w:r>
    <w:r w:rsidRPr="000F3197">
      <w:rPr>
        <w:rFonts w:ascii="Arial" w:hAnsi="Arial" w:cs="Arial"/>
      </w:rPr>
      <w:t xml:space="preserve"> of </w:t>
    </w:r>
    <w:r w:rsidRPr="000F3197">
      <w:rPr>
        <w:rFonts w:ascii="Arial" w:hAnsi="Arial" w:cs="Arial"/>
      </w:rPr>
      <w:fldChar w:fldCharType="begin"/>
    </w:r>
    <w:r w:rsidRPr="000F3197">
      <w:rPr>
        <w:rFonts w:ascii="Arial" w:hAnsi="Arial" w:cs="Arial"/>
      </w:rPr>
      <w:instrText xml:space="preserve"> NUMPAGES </w:instrText>
    </w:r>
    <w:r w:rsidRPr="000F3197">
      <w:rPr>
        <w:rFonts w:ascii="Arial" w:hAnsi="Arial" w:cs="Arial"/>
      </w:rPr>
      <w:fldChar w:fldCharType="separate"/>
    </w:r>
    <w:r w:rsidRPr="000F3197">
      <w:rPr>
        <w:rFonts w:ascii="Arial" w:hAnsi="Arial" w:cs="Arial"/>
      </w:rPr>
      <w:t>11</w:t>
    </w:r>
    <w:r w:rsidRPr="000F3197">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197" w:rsidRDefault="000F3197" w:rsidP="000F3197">
      <w:r>
        <w:separator/>
      </w:r>
    </w:p>
  </w:footnote>
  <w:footnote w:type="continuationSeparator" w:id="0">
    <w:p w:rsidR="000F3197" w:rsidRDefault="000F3197" w:rsidP="000F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197" w:rsidRPr="000F3197" w:rsidRDefault="000F3197" w:rsidP="000F3197">
    <w:pPr>
      <w:pStyle w:val="Header"/>
      <w:ind w:left="900"/>
      <w:rPr>
        <w:rFonts w:ascii="Arial" w:hAnsi="Arial" w:cs="Arial"/>
        <w:b/>
      </w:rPr>
    </w:pPr>
    <w:r w:rsidRPr="000F3197">
      <w:rPr>
        <w:rFonts w:ascii="Arial" w:hAnsi="Arial" w:cs="Arial"/>
        <w:b/>
        <w:noProof/>
      </w:rPr>
      <w:drawing>
        <wp:anchor distT="0" distB="0" distL="114300" distR="114300" simplePos="0" relativeHeight="251658240" behindDoc="1" locked="0" layoutInCell="1" allowOverlap="1" wp14:anchorId="0DF7F3C2">
          <wp:simplePos x="0" y="0"/>
          <wp:positionH relativeFrom="column">
            <wp:posOffset>-526199</wp:posOffset>
          </wp:positionH>
          <wp:positionV relativeFrom="paragraph">
            <wp:posOffset>-223831</wp:posOffset>
          </wp:positionV>
          <wp:extent cx="1045029" cy="914400"/>
          <wp:effectExtent l="0" t="0" r="3175" b="0"/>
          <wp:wrapTight wrapText="bothSides">
            <wp:wrapPolygon edited="0">
              <wp:start x="0" y="0"/>
              <wp:lineTo x="0" y="1350"/>
              <wp:lineTo x="9848" y="21150"/>
              <wp:lineTo x="11424" y="21150"/>
              <wp:lineTo x="21272" y="1350"/>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02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197">
      <w:rPr>
        <w:rFonts w:ascii="Arial" w:hAnsi="Arial" w:cs="Arial"/>
        <w:b/>
        <w:noProof/>
      </w:rPr>
      <w:drawing>
        <wp:anchor distT="0" distB="0" distL="114300" distR="114300" simplePos="0" relativeHeight="251659264" behindDoc="1" locked="0" layoutInCell="1" allowOverlap="1">
          <wp:simplePos x="0" y="0"/>
          <wp:positionH relativeFrom="column">
            <wp:posOffset>5451894</wp:posOffset>
          </wp:positionH>
          <wp:positionV relativeFrom="paragraph">
            <wp:posOffset>-250167</wp:posOffset>
          </wp:positionV>
          <wp:extent cx="930275" cy="914400"/>
          <wp:effectExtent l="0" t="0" r="3175" b="0"/>
          <wp:wrapTight wrapText="bothSides">
            <wp:wrapPolygon edited="0">
              <wp:start x="0" y="0"/>
              <wp:lineTo x="0" y="21150"/>
              <wp:lineTo x="21231" y="21150"/>
              <wp:lineTo x="212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197">
      <w:rPr>
        <w:rFonts w:ascii="Arial" w:hAnsi="Arial" w:cs="Arial"/>
        <w:b/>
      </w:rPr>
      <w:t>United States Public Health Service (USPHS)</w:t>
    </w:r>
  </w:p>
  <w:p w:rsidR="000F3197" w:rsidRPr="000F3197" w:rsidRDefault="000F3197" w:rsidP="000F3197">
    <w:pPr>
      <w:pStyle w:val="Header"/>
      <w:ind w:left="900"/>
      <w:rPr>
        <w:rFonts w:ascii="Arial" w:hAnsi="Arial" w:cs="Arial"/>
        <w:b/>
      </w:rPr>
    </w:pPr>
    <w:r w:rsidRPr="000F3197">
      <w:rPr>
        <w:rFonts w:ascii="Arial" w:hAnsi="Arial" w:cs="Arial"/>
        <w:b/>
      </w:rPr>
      <w:t>Engineer Professional Advisory Committee (EPAC)</w:t>
    </w:r>
  </w:p>
  <w:p w:rsidR="000F3197" w:rsidRPr="000F3197" w:rsidRDefault="000F3197" w:rsidP="000F3197">
    <w:pPr>
      <w:pStyle w:val="Header"/>
      <w:ind w:left="900"/>
      <w:rPr>
        <w:rFonts w:ascii="Arial" w:hAnsi="Arial" w:cs="Arial"/>
        <w:b/>
      </w:rPr>
    </w:pPr>
    <w:r w:rsidRPr="000F3197">
      <w:rPr>
        <w:rFonts w:ascii="Arial" w:hAnsi="Arial" w:cs="Arial"/>
        <w:b/>
      </w:rPr>
      <w:t>Career Development Subcommittee (CDS)</w:t>
    </w:r>
  </w:p>
  <w:p w:rsidR="000F3197" w:rsidRDefault="000F3197" w:rsidP="000F3197">
    <w:pPr>
      <w:pStyle w:val="Header"/>
      <w:ind w:left="900"/>
      <w:rPr>
        <w:rFonts w:ascii="Arial" w:hAnsi="Arial" w:cs="Arial"/>
        <w:b/>
      </w:rPr>
    </w:pPr>
    <w:r w:rsidRPr="000F3197">
      <w:rPr>
        <w:rFonts w:ascii="Arial" w:hAnsi="Arial" w:cs="Arial"/>
        <w:b/>
      </w:rPr>
      <w:t xml:space="preserve">Individual Action Plan / </w:t>
    </w:r>
    <w:r w:rsidRPr="000F3197">
      <w:rPr>
        <w:rFonts w:ascii="Arial" w:hAnsi="Arial" w:cs="Arial"/>
        <w:b/>
      </w:rPr>
      <w:t>Individual Development Plan</w:t>
    </w:r>
    <w:r w:rsidRPr="000F3197">
      <w:rPr>
        <w:rFonts w:ascii="Arial" w:hAnsi="Arial" w:cs="Arial"/>
        <w:b/>
      </w:rPr>
      <w:t xml:space="preserve"> (IAP / IDP)</w:t>
    </w:r>
  </w:p>
  <w:p w:rsidR="000F3197" w:rsidRPr="000F3197" w:rsidRDefault="000F3197" w:rsidP="000F3197">
    <w:pPr>
      <w:pStyle w:val="Header"/>
      <w:ind w:left="900"/>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9D1"/>
    <w:multiLevelType w:val="hybridMultilevel"/>
    <w:tmpl w:val="767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ED4C83"/>
    <w:multiLevelType w:val="multilevel"/>
    <w:tmpl w:val="EF98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1505A"/>
    <w:multiLevelType w:val="hybridMultilevel"/>
    <w:tmpl w:val="96223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35DAE"/>
    <w:multiLevelType w:val="hybridMultilevel"/>
    <w:tmpl w:val="3EC09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21C9F"/>
    <w:multiLevelType w:val="hybridMultilevel"/>
    <w:tmpl w:val="4FEEE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43382"/>
    <w:multiLevelType w:val="multilevel"/>
    <w:tmpl w:val="990C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6A2376"/>
    <w:multiLevelType w:val="hybridMultilevel"/>
    <w:tmpl w:val="3C94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197"/>
    <w:rsid w:val="000F3197"/>
    <w:rsid w:val="001724B7"/>
    <w:rsid w:val="003C0EB3"/>
    <w:rsid w:val="008267CB"/>
    <w:rsid w:val="00856E71"/>
    <w:rsid w:val="00D10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66D68"/>
  <w15:chartTrackingRefBased/>
  <w15:docId w15:val="{20C06386-FA70-402F-9863-7FD4BD52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19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197"/>
    <w:pPr>
      <w:tabs>
        <w:tab w:val="center" w:pos="4680"/>
        <w:tab w:val="right" w:pos="9360"/>
      </w:tabs>
    </w:pPr>
  </w:style>
  <w:style w:type="character" w:customStyle="1" w:styleId="HeaderChar">
    <w:name w:val="Header Char"/>
    <w:basedOn w:val="DefaultParagraphFont"/>
    <w:link w:val="Header"/>
    <w:uiPriority w:val="99"/>
    <w:rsid w:val="000F3197"/>
  </w:style>
  <w:style w:type="paragraph" w:styleId="Footer">
    <w:name w:val="footer"/>
    <w:basedOn w:val="Normal"/>
    <w:link w:val="FooterChar"/>
    <w:uiPriority w:val="99"/>
    <w:unhideWhenUsed/>
    <w:rsid w:val="000F3197"/>
    <w:pPr>
      <w:tabs>
        <w:tab w:val="center" w:pos="4680"/>
        <w:tab w:val="right" w:pos="9360"/>
      </w:tabs>
    </w:pPr>
  </w:style>
  <w:style w:type="character" w:customStyle="1" w:styleId="FooterChar">
    <w:name w:val="Footer Char"/>
    <w:basedOn w:val="DefaultParagraphFont"/>
    <w:link w:val="Footer"/>
    <w:uiPriority w:val="99"/>
    <w:rsid w:val="000F3197"/>
  </w:style>
  <w:style w:type="paragraph" w:styleId="ListParagraph">
    <w:name w:val="List Paragraph"/>
    <w:basedOn w:val="Normal"/>
    <w:uiPriority w:val="34"/>
    <w:qFormat/>
    <w:rsid w:val="000F3197"/>
    <w:pPr>
      <w:ind w:left="720"/>
      <w:contextualSpacing/>
    </w:pPr>
  </w:style>
  <w:style w:type="character" w:styleId="Hyperlink">
    <w:name w:val="Hyperlink"/>
    <w:basedOn w:val="DefaultParagraphFont"/>
    <w:uiPriority w:val="99"/>
    <w:unhideWhenUsed/>
    <w:rsid w:val="008267CB"/>
    <w:rPr>
      <w:color w:val="0563C1" w:themeColor="hyperlink"/>
      <w:u w:val="single"/>
    </w:rPr>
  </w:style>
  <w:style w:type="character" w:styleId="UnresolvedMention">
    <w:name w:val="Unresolved Mention"/>
    <w:basedOn w:val="DefaultParagraphFont"/>
    <w:uiPriority w:val="99"/>
    <w:semiHidden/>
    <w:unhideWhenUsed/>
    <w:rsid w:val="00826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25274">
      <w:bodyDiv w:val="1"/>
      <w:marLeft w:val="0"/>
      <w:marRight w:val="0"/>
      <w:marTop w:val="0"/>
      <w:marBottom w:val="0"/>
      <w:divBdr>
        <w:top w:val="none" w:sz="0" w:space="0" w:color="auto"/>
        <w:left w:val="none" w:sz="0" w:space="0" w:color="auto"/>
        <w:bottom w:val="none" w:sz="0" w:space="0" w:color="auto"/>
        <w:right w:val="none" w:sz="0" w:space="0" w:color="auto"/>
      </w:divBdr>
    </w:div>
    <w:div w:id="540870609">
      <w:bodyDiv w:val="1"/>
      <w:marLeft w:val="0"/>
      <w:marRight w:val="0"/>
      <w:marTop w:val="0"/>
      <w:marBottom w:val="0"/>
      <w:divBdr>
        <w:top w:val="none" w:sz="0" w:space="0" w:color="auto"/>
        <w:left w:val="none" w:sz="0" w:space="0" w:color="auto"/>
        <w:bottom w:val="none" w:sz="0" w:space="0" w:color="auto"/>
        <w:right w:val="none" w:sz="0" w:space="0" w:color="auto"/>
      </w:divBdr>
      <w:divsChild>
        <w:div w:id="865368427">
          <w:marLeft w:val="0"/>
          <w:marRight w:val="0"/>
          <w:marTop w:val="0"/>
          <w:marBottom w:val="0"/>
          <w:divBdr>
            <w:top w:val="none" w:sz="0" w:space="0" w:color="auto"/>
            <w:left w:val="none" w:sz="0" w:space="0" w:color="auto"/>
            <w:bottom w:val="none" w:sz="0" w:space="0" w:color="auto"/>
            <w:right w:val="none" w:sz="0" w:space="0" w:color="auto"/>
          </w:divBdr>
        </w:div>
      </w:divsChild>
    </w:div>
    <w:div w:id="921764912">
      <w:bodyDiv w:val="1"/>
      <w:marLeft w:val="0"/>
      <w:marRight w:val="0"/>
      <w:marTop w:val="0"/>
      <w:marBottom w:val="0"/>
      <w:divBdr>
        <w:top w:val="none" w:sz="0" w:space="0" w:color="auto"/>
        <w:left w:val="none" w:sz="0" w:space="0" w:color="auto"/>
        <w:bottom w:val="none" w:sz="0" w:space="0" w:color="auto"/>
        <w:right w:val="none" w:sz="0" w:space="0" w:color="auto"/>
      </w:divBdr>
      <w:divsChild>
        <w:div w:id="1130322381">
          <w:marLeft w:val="0"/>
          <w:marRight w:val="0"/>
          <w:marTop w:val="0"/>
          <w:marBottom w:val="0"/>
          <w:divBdr>
            <w:top w:val="none" w:sz="0" w:space="0" w:color="auto"/>
            <w:left w:val="none" w:sz="0" w:space="0" w:color="auto"/>
            <w:bottom w:val="none" w:sz="0" w:space="0" w:color="auto"/>
            <w:right w:val="none" w:sz="0" w:space="0" w:color="auto"/>
          </w:divBdr>
        </w:div>
        <w:div w:id="1620408011">
          <w:marLeft w:val="0"/>
          <w:marRight w:val="0"/>
          <w:marTop w:val="0"/>
          <w:marBottom w:val="0"/>
          <w:divBdr>
            <w:top w:val="none" w:sz="0" w:space="0" w:color="auto"/>
            <w:left w:val="none" w:sz="0" w:space="0" w:color="auto"/>
            <w:bottom w:val="none" w:sz="0" w:space="0" w:color="auto"/>
            <w:right w:val="none" w:sz="0" w:space="0" w:color="auto"/>
          </w:divBdr>
        </w:div>
        <w:div w:id="1612545337">
          <w:marLeft w:val="0"/>
          <w:marRight w:val="0"/>
          <w:marTop w:val="0"/>
          <w:marBottom w:val="0"/>
          <w:divBdr>
            <w:top w:val="none" w:sz="0" w:space="0" w:color="auto"/>
            <w:left w:val="none" w:sz="0" w:space="0" w:color="auto"/>
            <w:bottom w:val="none" w:sz="0" w:space="0" w:color="auto"/>
            <w:right w:val="none" w:sz="0" w:space="0" w:color="auto"/>
          </w:divBdr>
        </w:div>
        <w:div w:id="760833610">
          <w:marLeft w:val="0"/>
          <w:marRight w:val="0"/>
          <w:marTop w:val="0"/>
          <w:marBottom w:val="0"/>
          <w:divBdr>
            <w:top w:val="none" w:sz="0" w:space="0" w:color="auto"/>
            <w:left w:val="none" w:sz="0" w:space="0" w:color="auto"/>
            <w:bottom w:val="none" w:sz="0" w:space="0" w:color="auto"/>
            <w:right w:val="none" w:sz="0" w:space="0" w:color="auto"/>
          </w:divBdr>
        </w:div>
        <w:div w:id="723257082">
          <w:marLeft w:val="0"/>
          <w:marRight w:val="0"/>
          <w:marTop w:val="0"/>
          <w:marBottom w:val="0"/>
          <w:divBdr>
            <w:top w:val="none" w:sz="0" w:space="0" w:color="auto"/>
            <w:left w:val="none" w:sz="0" w:space="0" w:color="auto"/>
            <w:bottom w:val="none" w:sz="0" w:space="0" w:color="auto"/>
            <w:right w:val="none" w:sz="0" w:space="0" w:color="auto"/>
          </w:divBdr>
        </w:div>
        <w:div w:id="1790514042">
          <w:marLeft w:val="0"/>
          <w:marRight w:val="0"/>
          <w:marTop w:val="0"/>
          <w:marBottom w:val="0"/>
          <w:divBdr>
            <w:top w:val="none" w:sz="0" w:space="0" w:color="auto"/>
            <w:left w:val="none" w:sz="0" w:space="0" w:color="auto"/>
            <w:bottom w:val="none" w:sz="0" w:space="0" w:color="auto"/>
            <w:right w:val="none" w:sz="0" w:space="0" w:color="auto"/>
          </w:divBdr>
        </w:div>
      </w:divsChild>
    </w:div>
    <w:div w:id="959384442">
      <w:bodyDiv w:val="1"/>
      <w:marLeft w:val="0"/>
      <w:marRight w:val="0"/>
      <w:marTop w:val="0"/>
      <w:marBottom w:val="0"/>
      <w:divBdr>
        <w:top w:val="none" w:sz="0" w:space="0" w:color="auto"/>
        <w:left w:val="none" w:sz="0" w:space="0" w:color="auto"/>
        <w:bottom w:val="none" w:sz="0" w:space="0" w:color="auto"/>
        <w:right w:val="none" w:sz="0" w:space="0" w:color="auto"/>
      </w:divBdr>
      <w:divsChild>
        <w:div w:id="779648107">
          <w:marLeft w:val="0"/>
          <w:marRight w:val="0"/>
          <w:marTop w:val="0"/>
          <w:marBottom w:val="0"/>
          <w:divBdr>
            <w:top w:val="none" w:sz="0" w:space="0" w:color="auto"/>
            <w:left w:val="none" w:sz="0" w:space="0" w:color="auto"/>
            <w:bottom w:val="none" w:sz="0" w:space="0" w:color="auto"/>
            <w:right w:val="none" w:sz="0" w:space="0" w:color="auto"/>
          </w:divBdr>
        </w:div>
        <w:div w:id="1067725649">
          <w:marLeft w:val="0"/>
          <w:marRight w:val="0"/>
          <w:marTop w:val="0"/>
          <w:marBottom w:val="0"/>
          <w:divBdr>
            <w:top w:val="none" w:sz="0" w:space="0" w:color="auto"/>
            <w:left w:val="none" w:sz="0" w:space="0" w:color="auto"/>
            <w:bottom w:val="none" w:sz="0" w:space="0" w:color="auto"/>
            <w:right w:val="none" w:sz="0" w:space="0" w:color="auto"/>
          </w:divBdr>
          <w:divsChild>
            <w:div w:id="96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702">
      <w:bodyDiv w:val="1"/>
      <w:marLeft w:val="0"/>
      <w:marRight w:val="0"/>
      <w:marTop w:val="0"/>
      <w:marBottom w:val="0"/>
      <w:divBdr>
        <w:top w:val="none" w:sz="0" w:space="0" w:color="auto"/>
        <w:left w:val="none" w:sz="0" w:space="0" w:color="auto"/>
        <w:bottom w:val="none" w:sz="0" w:space="0" w:color="auto"/>
        <w:right w:val="none" w:sz="0" w:space="0" w:color="auto"/>
      </w:divBdr>
      <w:divsChild>
        <w:div w:id="1704788313">
          <w:marLeft w:val="0"/>
          <w:marRight w:val="0"/>
          <w:marTop w:val="0"/>
          <w:marBottom w:val="0"/>
          <w:divBdr>
            <w:top w:val="none" w:sz="0" w:space="0" w:color="auto"/>
            <w:left w:val="none" w:sz="0" w:space="0" w:color="auto"/>
            <w:bottom w:val="none" w:sz="0" w:space="0" w:color="auto"/>
            <w:right w:val="none" w:sz="0" w:space="0" w:color="auto"/>
          </w:divBdr>
        </w:div>
        <w:div w:id="1114517556">
          <w:marLeft w:val="0"/>
          <w:marRight w:val="0"/>
          <w:marTop w:val="0"/>
          <w:marBottom w:val="0"/>
          <w:divBdr>
            <w:top w:val="none" w:sz="0" w:space="0" w:color="auto"/>
            <w:left w:val="none" w:sz="0" w:space="0" w:color="auto"/>
            <w:bottom w:val="none" w:sz="0" w:space="0" w:color="auto"/>
            <w:right w:val="none" w:sz="0" w:space="0" w:color="auto"/>
          </w:divBdr>
        </w:div>
        <w:div w:id="1123422629">
          <w:marLeft w:val="0"/>
          <w:marRight w:val="0"/>
          <w:marTop w:val="0"/>
          <w:marBottom w:val="0"/>
          <w:divBdr>
            <w:top w:val="none" w:sz="0" w:space="0" w:color="auto"/>
            <w:left w:val="none" w:sz="0" w:space="0" w:color="auto"/>
            <w:bottom w:val="none" w:sz="0" w:space="0" w:color="auto"/>
            <w:right w:val="none" w:sz="0" w:space="0" w:color="auto"/>
          </w:divBdr>
        </w:div>
      </w:divsChild>
    </w:div>
    <w:div w:id="1713262065">
      <w:bodyDiv w:val="1"/>
      <w:marLeft w:val="0"/>
      <w:marRight w:val="0"/>
      <w:marTop w:val="0"/>
      <w:marBottom w:val="0"/>
      <w:divBdr>
        <w:top w:val="none" w:sz="0" w:space="0" w:color="auto"/>
        <w:left w:val="none" w:sz="0" w:space="0" w:color="auto"/>
        <w:bottom w:val="none" w:sz="0" w:space="0" w:color="auto"/>
        <w:right w:val="none" w:sz="0" w:space="0" w:color="auto"/>
      </w:divBdr>
    </w:div>
    <w:div w:id="1755517393">
      <w:bodyDiv w:val="1"/>
      <w:marLeft w:val="0"/>
      <w:marRight w:val="0"/>
      <w:marTop w:val="0"/>
      <w:marBottom w:val="0"/>
      <w:divBdr>
        <w:top w:val="none" w:sz="0" w:space="0" w:color="auto"/>
        <w:left w:val="none" w:sz="0" w:space="0" w:color="auto"/>
        <w:bottom w:val="none" w:sz="0" w:space="0" w:color="auto"/>
        <w:right w:val="none" w:sz="0" w:space="0" w:color="auto"/>
      </w:divBdr>
    </w:div>
    <w:div w:id="1951155897">
      <w:bodyDiv w:val="1"/>
      <w:marLeft w:val="0"/>
      <w:marRight w:val="0"/>
      <w:marTop w:val="0"/>
      <w:marBottom w:val="0"/>
      <w:divBdr>
        <w:top w:val="none" w:sz="0" w:space="0" w:color="auto"/>
        <w:left w:val="none" w:sz="0" w:space="0" w:color="auto"/>
        <w:bottom w:val="none" w:sz="0" w:space="0" w:color="auto"/>
        <w:right w:val="none" w:sz="0" w:space="0" w:color="auto"/>
      </w:divBdr>
    </w:div>
    <w:div w:id="1964774902">
      <w:bodyDiv w:val="1"/>
      <w:marLeft w:val="0"/>
      <w:marRight w:val="0"/>
      <w:marTop w:val="0"/>
      <w:marBottom w:val="0"/>
      <w:divBdr>
        <w:top w:val="none" w:sz="0" w:space="0" w:color="auto"/>
        <w:left w:val="none" w:sz="0" w:space="0" w:color="auto"/>
        <w:bottom w:val="none" w:sz="0" w:space="0" w:color="auto"/>
        <w:right w:val="none" w:sz="0" w:space="0" w:color="auto"/>
      </w:divBdr>
      <w:divsChild>
        <w:div w:id="581841152">
          <w:marLeft w:val="0"/>
          <w:marRight w:val="0"/>
          <w:marTop w:val="0"/>
          <w:marBottom w:val="0"/>
          <w:divBdr>
            <w:top w:val="none" w:sz="0" w:space="0" w:color="auto"/>
            <w:left w:val="none" w:sz="0" w:space="0" w:color="auto"/>
            <w:bottom w:val="none" w:sz="0" w:space="0" w:color="auto"/>
            <w:right w:val="none" w:sz="0" w:space="0" w:color="auto"/>
          </w:divBdr>
          <w:divsChild>
            <w:div w:id="6973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9541">
      <w:bodyDiv w:val="1"/>
      <w:marLeft w:val="0"/>
      <w:marRight w:val="0"/>
      <w:marTop w:val="0"/>
      <w:marBottom w:val="0"/>
      <w:divBdr>
        <w:top w:val="none" w:sz="0" w:space="0" w:color="auto"/>
        <w:left w:val="none" w:sz="0" w:space="0" w:color="auto"/>
        <w:bottom w:val="none" w:sz="0" w:space="0" w:color="auto"/>
        <w:right w:val="none" w:sz="0" w:space="0" w:color="auto"/>
      </w:divBdr>
      <w:divsChild>
        <w:div w:id="1319843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ng.hhs.gov/forms/Best_Practices_Report_Mentoring.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umancapital.learning.hhs.gov/competency/framework.asp"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nspe.org/Employment/MentoringPrograms/index.html" TargetMode="External"/><Relationship Id="rId4" Type="http://schemas.openxmlformats.org/officeDocument/2006/relationships/webSettings" Target="webSettings.xml"/><Relationship Id="rId9" Type="http://schemas.openxmlformats.org/officeDocument/2006/relationships/hyperlink" Target="https://mentoring.hhs.gov/"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751</Words>
  <Characters>4726</Characters>
  <Application>Microsoft Office Word</Application>
  <DocSecurity>0</DocSecurity>
  <Lines>162</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Michael</dc:creator>
  <cp:keywords/>
  <dc:description/>
  <cp:lastModifiedBy>Simpson, Michael</cp:lastModifiedBy>
  <cp:revision>2</cp:revision>
  <dcterms:created xsi:type="dcterms:W3CDTF">2020-11-25T21:06:00Z</dcterms:created>
  <dcterms:modified xsi:type="dcterms:W3CDTF">2020-11-25T21:44:00Z</dcterms:modified>
</cp:coreProperties>
</file>