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3166B" w14:textId="737FF43E" w:rsidR="002B65C7" w:rsidRPr="002B65C7" w:rsidRDefault="002B65C7" w:rsidP="002B65C7">
      <w:pPr>
        <w:tabs>
          <w:tab w:val="center" w:pos="5040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jc w:val="center"/>
        <w:rPr>
          <w:rFonts w:ascii="Times New Roman" w:hAnsi="Times New Roman"/>
          <w:b/>
          <w:lang w:val="es-ES"/>
        </w:rPr>
      </w:pPr>
      <w:r w:rsidRPr="002B65C7">
        <w:rPr>
          <w:rFonts w:ascii="Times New Roman" w:hAnsi="Times New Roman"/>
          <w:b/>
          <w:lang w:val="es-ES"/>
        </w:rPr>
        <w:t xml:space="preserve">VADM </w:t>
      </w:r>
      <w:r w:rsidR="00BD64ED" w:rsidRPr="002B65C7">
        <w:rPr>
          <w:rFonts w:ascii="Times New Roman" w:hAnsi="Times New Roman"/>
          <w:b/>
          <w:lang w:val="es-ES"/>
        </w:rPr>
        <w:t xml:space="preserve">ANTONIA </w:t>
      </w:r>
      <w:r w:rsidR="00C3552E" w:rsidRPr="002B65C7">
        <w:rPr>
          <w:rFonts w:ascii="Times New Roman" w:hAnsi="Times New Roman"/>
          <w:b/>
          <w:lang w:val="es-ES"/>
        </w:rPr>
        <w:t xml:space="preserve">C. </w:t>
      </w:r>
      <w:r w:rsidR="00BD64ED" w:rsidRPr="002B65C7">
        <w:rPr>
          <w:rFonts w:ascii="Times New Roman" w:hAnsi="Times New Roman"/>
          <w:b/>
          <w:lang w:val="es-ES"/>
        </w:rPr>
        <w:t>NOVELLO</w:t>
      </w:r>
      <w:r w:rsidR="00864A40" w:rsidRPr="002B65C7">
        <w:rPr>
          <w:rFonts w:ascii="Times New Roman" w:hAnsi="Times New Roman"/>
          <w:b/>
          <w:lang w:val="es-ES"/>
        </w:rPr>
        <w:t xml:space="preserve"> </w:t>
      </w:r>
      <w:r w:rsidRPr="002B65C7">
        <w:rPr>
          <w:rFonts w:ascii="Times New Roman" w:hAnsi="Times New Roman"/>
          <w:b/>
          <w:lang w:val="es-ES"/>
        </w:rPr>
        <w:t>AWARD</w:t>
      </w:r>
    </w:p>
    <w:p w14:paraId="419FCE94" w14:textId="77777777" w:rsidR="002B65C7" w:rsidRPr="00B21AA6" w:rsidRDefault="002B65C7" w:rsidP="002B65C7">
      <w:pPr>
        <w:tabs>
          <w:tab w:val="center" w:pos="5040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jc w:val="center"/>
        <w:rPr>
          <w:rFonts w:ascii="Times New Roman" w:hAnsi="Times New Roman"/>
          <w:b/>
        </w:rPr>
      </w:pPr>
      <w:r w:rsidRPr="00B21AA6">
        <w:rPr>
          <w:rFonts w:ascii="Times New Roman" w:hAnsi="Times New Roman"/>
          <w:b/>
        </w:rPr>
        <w:t>HISPANIC OFFICERS ADVISORY COMMITTEE</w:t>
      </w:r>
    </w:p>
    <w:p w14:paraId="2AC4D716" w14:textId="77777777" w:rsidR="002B65C7" w:rsidRDefault="002B65C7" w:rsidP="00BD64ED">
      <w:pPr>
        <w:tabs>
          <w:tab w:val="center" w:pos="5040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jc w:val="center"/>
        <w:rPr>
          <w:rFonts w:ascii="Times New Roman" w:hAnsi="Times New Roman"/>
          <w:b/>
        </w:rPr>
      </w:pPr>
    </w:p>
    <w:p w14:paraId="5C7C403B" w14:textId="77777777" w:rsidR="002B65C7" w:rsidRDefault="002B65C7" w:rsidP="00BD64ED">
      <w:pPr>
        <w:tabs>
          <w:tab w:val="center" w:pos="5040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jc w:val="center"/>
        <w:rPr>
          <w:rFonts w:ascii="Times New Roman" w:hAnsi="Times New Roman"/>
          <w:b/>
        </w:rPr>
      </w:pPr>
      <w:r w:rsidRPr="002B65C7">
        <w:rPr>
          <w:rFonts w:ascii="Times New Roman" w:hAnsi="Times New Roman"/>
          <w:b/>
          <w:u w:val="single"/>
        </w:rPr>
        <w:t>IN RECOGNITION OF</w:t>
      </w:r>
      <w:r>
        <w:rPr>
          <w:rFonts w:ascii="Times New Roman" w:hAnsi="Times New Roman"/>
          <w:b/>
        </w:rPr>
        <w:t xml:space="preserve">: </w:t>
      </w:r>
    </w:p>
    <w:p w14:paraId="25B8FE16" w14:textId="77777777" w:rsidR="00BD64ED" w:rsidRPr="00B21AA6" w:rsidRDefault="002B65C7" w:rsidP="00BD64ED">
      <w:pPr>
        <w:tabs>
          <w:tab w:val="center" w:pos="5040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Exemplary</w:t>
      </w:r>
      <w:r w:rsidR="00792B7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Leadership, Loyalty and Service to the USPHS and the Hispanic Community </w:t>
      </w:r>
    </w:p>
    <w:p w14:paraId="44F865FD" w14:textId="77777777" w:rsidR="00A21168" w:rsidRPr="00B21AA6" w:rsidRDefault="00A21168" w:rsidP="002B65C7">
      <w:pPr>
        <w:rPr>
          <w:rFonts w:ascii="Times New Roman" w:hAnsi="Times New Roman"/>
          <w:b/>
          <w:bCs/>
        </w:rPr>
      </w:pPr>
    </w:p>
    <w:p w14:paraId="086D6624" w14:textId="77777777" w:rsidR="00A21168" w:rsidRPr="00D35CA6" w:rsidRDefault="00B21AA6" w:rsidP="00B21AA6">
      <w:pPr>
        <w:rPr>
          <w:rFonts w:ascii="Times New Roman" w:hAnsi="Times New Roman"/>
          <w:b/>
        </w:rPr>
      </w:pPr>
      <w:r w:rsidRPr="00D35CA6">
        <w:rPr>
          <w:rFonts w:ascii="Times New Roman" w:hAnsi="Times New Roman"/>
          <w:b/>
        </w:rPr>
        <w:t>Purpose</w:t>
      </w:r>
    </w:p>
    <w:p w14:paraId="67F434A3" w14:textId="77777777" w:rsidR="002B65C7" w:rsidRDefault="00FD5E1E" w:rsidP="00E251EC">
      <w:pPr>
        <w:pStyle w:val="NormalWeb"/>
        <w:shd w:val="clear" w:color="auto" w:fill="FFFFFF"/>
      </w:pPr>
      <w:r w:rsidRPr="00896DBD">
        <w:t xml:space="preserve">VADM </w:t>
      </w:r>
      <w:r w:rsidR="00A33002" w:rsidRPr="00896DBD">
        <w:t xml:space="preserve">(ret) </w:t>
      </w:r>
      <w:r w:rsidR="00E6502C" w:rsidRPr="00896DBD">
        <w:t xml:space="preserve">Antonia C. </w:t>
      </w:r>
      <w:proofErr w:type="spellStart"/>
      <w:r w:rsidR="00E6502C" w:rsidRPr="00896DBD">
        <w:t>Novello</w:t>
      </w:r>
      <w:proofErr w:type="spellEnd"/>
      <w:r w:rsidR="00A33002" w:rsidRPr="00896DBD">
        <w:t xml:space="preserve"> </w:t>
      </w:r>
      <w:r w:rsidR="00896DBD" w:rsidRPr="00896DBD">
        <w:t xml:space="preserve">distinguished herself after joining the Public Health Service Commissioned Corps.  </w:t>
      </w:r>
      <w:r w:rsidR="00E67E1C" w:rsidRPr="00896DBD">
        <w:t xml:space="preserve">VADM </w:t>
      </w:r>
      <w:proofErr w:type="spellStart"/>
      <w:r w:rsidR="00E67E1C" w:rsidRPr="00896DBD">
        <w:t>Novello</w:t>
      </w:r>
      <w:proofErr w:type="spellEnd"/>
      <w:r w:rsidR="00E67E1C" w:rsidRPr="00896DBD">
        <w:t xml:space="preserve"> made exceptional contribution</w:t>
      </w:r>
      <w:r w:rsidR="00896DBD">
        <w:t>s</w:t>
      </w:r>
      <w:r w:rsidR="00E67E1C" w:rsidRPr="00896DBD">
        <w:t xml:space="preserve"> to the advancement of public health</w:t>
      </w:r>
      <w:r w:rsidR="00870D1F">
        <w:t>,</w:t>
      </w:r>
      <w:r w:rsidR="00E67E1C" w:rsidRPr="00896DBD">
        <w:t xml:space="preserve"> knowledge</w:t>
      </w:r>
      <w:r w:rsidR="00896DBD" w:rsidRPr="00896DBD">
        <w:t>, practice</w:t>
      </w:r>
      <w:r w:rsidR="006C0999">
        <w:t>,</w:t>
      </w:r>
      <w:r w:rsidR="00896DBD">
        <w:t xml:space="preserve"> and </w:t>
      </w:r>
      <w:r w:rsidR="00E67E1C" w:rsidRPr="00896DBD">
        <w:rPr>
          <w:color w:val="000000"/>
        </w:rPr>
        <w:t xml:space="preserve">health </w:t>
      </w:r>
      <w:r w:rsidR="00896DBD">
        <w:rPr>
          <w:color w:val="000000"/>
        </w:rPr>
        <w:t>improvement</w:t>
      </w:r>
      <w:r w:rsidR="00E67E1C" w:rsidRPr="00896DBD">
        <w:rPr>
          <w:color w:val="000000"/>
        </w:rPr>
        <w:t xml:space="preserve">. </w:t>
      </w:r>
      <w:r w:rsidR="007B57E5" w:rsidRPr="00896DBD">
        <w:t xml:space="preserve"> </w:t>
      </w:r>
      <w:r w:rsidR="006A3504" w:rsidRPr="00896DBD">
        <w:t xml:space="preserve">VADM (ret) </w:t>
      </w:r>
      <w:proofErr w:type="spellStart"/>
      <w:r w:rsidR="00E251EC" w:rsidRPr="00896DBD">
        <w:t>Novello</w:t>
      </w:r>
      <w:proofErr w:type="spellEnd"/>
      <w:r w:rsidR="00E251EC" w:rsidRPr="00896DBD">
        <w:t xml:space="preserve"> </w:t>
      </w:r>
      <w:r w:rsidR="00870D1F">
        <w:t xml:space="preserve">completed her </w:t>
      </w:r>
      <w:r w:rsidR="00870D1F" w:rsidRPr="00896DBD">
        <w:t>studie</w:t>
      </w:r>
      <w:r w:rsidR="00870D1F">
        <w:t>s</w:t>
      </w:r>
      <w:r w:rsidR="00870D1F" w:rsidRPr="00896DBD">
        <w:t xml:space="preserve"> </w:t>
      </w:r>
      <w:r w:rsidR="00870D1F">
        <w:t xml:space="preserve">in </w:t>
      </w:r>
      <w:r w:rsidR="00E6502C" w:rsidRPr="00896DBD">
        <w:t xml:space="preserve">medicine and became </w:t>
      </w:r>
      <w:r w:rsidR="00870D1F">
        <w:t>the</w:t>
      </w:r>
      <w:r w:rsidR="00870D1F" w:rsidRPr="00896DBD">
        <w:t xml:space="preserve"> </w:t>
      </w:r>
      <w:r w:rsidR="00870D1F">
        <w:t>D</w:t>
      </w:r>
      <w:r w:rsidR="00870D1F" w:rsidRPr="00896DBD">
        <w:t xml:space="preserve">eputy </w:t>
      </w:r>
      <w:r w:rsidR="00870D1F">
        <w:t>D</w:t>
      </w:r>
      <w:r w:rsidR="00870D1F" w:rsidRPr="00896DBD">
        <w:t xml:space="preserve">irector </w:t>
      </w:r>
      <w:r w:rsidR="00870D1F">
        <w:t>at</w:t>
      </w:r>
      <w:r w:rsidR="00870D1F" w:rsidRPr="00896DBD">
        <w:t xml:space="preserve"> </w:t>
      </w:r>
      <w:r w:rsidR="00E6502C" w:rsidRPr="00896DBD">
        <w:t xml:space="preserve">the National Institute of </w:t>
      </w:r>
      <w:r w:rsidR="00870D1F">
        <w:t xml:space="preserve">Child </w:t>
      </w:r>
      <w:r w:rsidR="00E6502C" w:rsidRPr="00896DBD">
        <w:t>Health</w:t>
      </w:r>
      <w:r w:rsidR="00870D1F">
        <w:t xml:space="preserve"> and Human Development at the N</w:t>
      </w:r>
      <w:r w:rsidR="002B65C7">
        <w:t>ational Institutes of Health</w:t>
      </w:r>
      <w:r w:rsidR="00E6502C" w:rsidRPr="00896DBD">
        <w:t xml:space="preserve">. </w:t>
      </w:r>
      <w:r w:rsidR="00E251EC" w:rsidRPr="00896DBD">
        <w:t xml:space="preserve"> </w:t>
      </w:r>
      <w:r w:rsidR="00E6502C" w:rsidRPr="00896DBD">
        <w:t xml:space="preserve">In 1990, she was appointed by President George H.W. Bush as the first female and </w:t>
      </w:r>
      <w:r w:rsidR="00870D1F">
        <w:t>Hispanic</w:t>
      </w:r>
      <w:r w:rsidR="00870D1F" w:rsidRPr="00896DBD">
        <w:t xml:space="preserve"> </w:t>
      </w:r>
      <w:r w:rsidR="00E6502C" w:rsidRPr="00896DBD">
        <w:t xml:space="preserve">U.S. </w:t>
      </w:r>
      <w:r w:rsidR="00870D1F">
        <w:t>S</w:t>
      </w:r>
      <w:r w:rsidR="00870D1F" w:rsidRPr="00896DBD">
        <w:t xml:space="preserve">urgeon </w:t>
      </w:r>
      <w:r w:rsidR="00870D1F">
        <w:t>G</w:t>
      </w:r>
      <w:r w:rsidR="00870D1F" w:rsidRPr="00896DBD">
        <w:t>eneral</w:t>
      </w:r>
      <w:r w:rsidR="00E6502C" w:rsidRPr="00896DBD">
        <w:t xml:space="preserve">. </w:t>
      </w:r>
      <w:r w:rsidR="002B65C7" w:rsidRPr="00896DBD">
        <w:t xml:space="preserve">VADM </w:t>
      </w:r>
      <w:proofErr w:type="spellStart"/>
      <w:r w:rsidR="002B65C7" w:rsidRPr="00896DBD">
        <w:t>Novello</w:t>
      </w:r>
      <w:r w:rsidR="002B65C7">
        <w:t>’s</w:t>
      </w:r>
      <w:proofErr w:type="spellEnd"/>
      <w:r w:rsidR="002B65C7">
        <w:t xml:space="preserve"> </w:t>
      </w:r>
      <w:r w:rsidR="00870D1F">
        <w:t xml:space="preserve">agenda </w:t>
      </w:r>
      <w:r w:rsidR="002B65C7">
        <w:t xml:space="preserve">as the Surgeon General </w:t>
      </w:r>
      <w:r w:rsidR="00E6502C" w:rsidRPr="00896DBD">
        <w:t xml:space="preserve">focused on AIDS prevention, </w:t>
      </w:r>
      <w:r w:rsidR="00870D1F">
        <w:t xml:space="preserve">illegal </w:t>
      </w:r>
      <w:r w:rsidR="00E6502C" w:rsidRPr="00896DBD">
        <w:t xml:space="preserve">underage </w:t>
      </w:r>
      <w:r w:rsidR="00870D1F">
        <w:t xml:space="preserve">drinking, </w:t>
      </w:r>
      <w:r w:rsidR="00E6502C" w:rsidRPr="00896DBD">
        <w:t>smoking and women</w:t>
      </w:r>
      <w:r w:rsidR="006C0999">
        <w:t>’</w:t>
      </w:r>
      <w:r w:rsidR="00E6502C" w:rsidRPr="00896DBD">
        <w:t xml:space="preserve">s health, among other </w:t>
      </w:r>
      <w:r w:rsidR="00870D1F">
        <w:t>issues</w:t>
      </w:r>
      <w:r w:rsidR="00E6502C" w:rsidRPr="00896DBD">
        <w:t xml:space="preserve">. </w:t>
      </w:r>
      <w:r w:rsidR="00870D1F">
        <w:t>After serving as S</w:t>
      </w:r>
      <w:r w:rsidR="008F0652">
        <w:t xml:space="preserve">urgeon </w:t>
      </w:r>
      <w:r w:rsidR="00870D1F">
        <w:t>G</w:t>
      </w:r>
      <w:r w:rsidR="008F0652">
        <w:t>eneral</w:t>
      </w:r>
      <w:r w:rsidR="00870D1F">
        <w:t xml:space="preserve"> and being a career </w:t>
      </w:r>
      <w:r w:rsidR="002B65C7">
        <w:t xml:space="preserve">PHS </w:t>
      </w:r>
      <w:r w:rsidR="00870D1F">
        <w:t>officer, s</w:t>
      </w:r>
      <w:r w:rsidR="00870D1F" w:rsidRPr="00896DBD">
        <w:t xml:space="preserve">he </w:t>
      </w:r>
      <w:r w:rsidR="00870D1F">
        <w:t>was</w:t>
      </w:r>
      <w:r w:rsidR="00870D1F" w:rsidRPr="00896DBD">
        <w:t xml:space="preserve"> </w:t>
      </w:r>
      <w:r w:rsidR="00870D1F">
        <w:t>assigned to</w:t>
      </w:r>
      <w:r w:rsidR="007B57E5" w:rsidRPr="00896DBD">
        <w:t xml:space="preserve"> UNICE</w:t>
      </w:r>
      <w:r w:rsidR="006A3504" w:rsidRPr="00896DBD">
        <w:t>F</w:t>
      </w:r>
      <w:r w:rsidR="006C0999">
        <w:t xml:space="preserve"> and then Johns Hopkins School of Public Health</w:t>
      </w:r>
      <w:r w:rsidR="00CF40C1" w:rsidRPr="00896DBD">
        <w:t xml:space="preserve">.  </w:t>
      </w:r>
    </w:p>
    <w:p w14:paraId="1E944EF2" w14:textId="77777777" w:rsidR="00A94F66" w:rsidRPr="006F31E8" w:rsidRDefault="00E251EC" w:rsidP="00E251EC">
      <w:pPr>
        <w:pStyle w:val="NormalWeb"/>
        <w:shd w:val="clear" w:color="auto" w:fill="FFFFFF"/>
      </w:pPr>
      <w:r w:rsidRPr="006F31E8">
        <w:t xml:space="preserve">To honor the exemplary qualities of leadership, loyalty and service to the USPHS, the HOAC mission and the community, HOAC presents the VADM Antonia C. </w:t>
      </w:r>
      <w:proofErr w:type="spellStart"/>
      <w:r w:rsidRPr="006F31E8">
        <w:t>Novello</w:t>
      </w:r>
      <w:proofErr w:type="spellEnd"/>
      <w:r w:rsidRPr="006F31E8">
        <w:t xml:space="preserve"> Award to </w:t>
      </w:r>
      <w:r w:rsidR="00CB3888" w:rsidRPr="006F31E8">
        <w:t>HOAC voting, non-voting members</w:t>
      </w:r>
      <w:r w:rsidRPr="006F31E8">
        <w:t xml:space="preserve">, </w:t>
      </w:r>
      <w:r w:rsidR="00CB3888" w:rsidRPr="006F31E8">
        <w:t xml:space="preserve">reserve, or retired junior officers, </w:t>
      </w:r>
      <w:r w:rsidRPr="006F31E8">
        <w:t xml:space="preserve">O-4 and below, who have shown outstanding leadership progression in their careers as USPHS officers, HOAC members and community </w:t>
      </w:r>
      <w:r w:rsidR="006C0999" w:rsidRPr="006F31E8">
        <w:t>advocates</w:t>
      </w:r>
      <w:r w:rsidRPr="006F31E8">
        <w:t>.</w:t>
      </w:r>
    </w:p>
    <w:p w14:paraId="3AA56BD0" w14:textId="77777777" w:rsidR="00DA29C7" w:rsidRPr="00896DBD" w:rsidRDefault="00B21AA6" w:rsidP="00E251EC">
      <w:pPr>
        <w:rPr>
          <w:rFonts w:ascii="Times New Roman" w:hAnsi="Times New Roman"/>
          <w:b/>
        </w:rPr>
      </w:pPr>
      <w:r w:rsidRPr="00896DBD">
        <w:rPr>
          <w:rFonts w:ascii="Times New Roman" w:hAnsi="Times New Roman"/>
          <w:b/>
        </w:rPr>
        <w:t xml:space="preserve">History  </w:t>
      </w:r>
    </w:p>
    <w:p w14:paraId="7725D27E" w14:textId="77777777" w:rsidR="00FD5E1E" w:rsidRPr="00896DBD" w:rsidRDefault="00CF40C1" w:rsidP="00E6502C">
      <w:pPr>
        <w:pStyle w:val="inputtext"/>
        <w:rPr>
          <w:rFonts w:ascii="Times New Roman" w:hAnsi="Times New Roman" w:cs="Times New Roman"/>
          <w:color w:val="auto"/>
          <w:sz w:val="24"/>
          <w:szCs w:val="24"/>
        </w:rPr>
      </w:pPr>
      <w:r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VADM </w:t>
      </w:r>
      <w:r w:rsidR="00870D1F">
        <w:rPr>
          <w:rFonts w:ascii="Times New Roman" w:hAnsi="Times New Roman" w:cs="Times New Roman"/>
          <w:color w:val="auto"/>
          <w:sz w:val="24"/>
          <w:szCs w:val="24"/>
        </w:rPr>
        <w:t xml:space="preserve">Antonia </w:t>
      </w:r>
      <w:proofErr w:type="spellStart"/>
      <w:r w:rsidR="00FD5E1E" w:rsidRPr="00896DBD">
        <w:rPr>
          <w:rFonts w:ascii="Times New Roman" w:hAnsi="Times New Roman" w:cs="Times New Roman"/>
          <w:color w:val="auto"/>
          <w:sz w:val="24"/>
          <w:szCs w:val="24"/>
        </w:rPr>
        <w:t>Novello</w:t>
      </w:r>
      <w:proofErr w:type="spellEnd"/>
      <w:r w:rsidR="00FD5E1E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 was born in Fajardo, Puerto Rico on August 23, 1944.  She </w:t>
      </w:r>
      <w:r w:rsidR="00870D1F">
        <w:rPr>
          <w:rFonts w:ascii="Times New Roman" w:hAnsi="Times New Roman" w:cs="Times New Roman"/>
          <w:color w:val="auto"/>
          <w:sz w:val="24"/>
          <w:szCs w:val="24"/>
        </w:rPr>
        <w:t>was conferred</w:t>
      </w:r>
      <w:r w:rsidR="00870D1F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5E1E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her </w:t>
      </w:r>
      <w:proofErr w:type="gramStart"/>
      <w:r w:rsidR="00FD5E1E" w:rsidRPr="00896DBD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6C0999">
        <w:rPr>
          <w:rFonts w:ascii="Times New Roman" w:hAnsi="Times New Roman" w:cs="Times New Roman"/>
          <w:color w:val="auto"/>
          <w:sz w:val="24"/>
          <w:szCs w:val="24"/>
        </w:rPr>
        <w:t xml:space="preserve">achelors of </w:t>
      </w:r>
      <w:r w:rsidR="00FD5E1E" w:rsidRPr="00896DBD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6C0999">
        <w:rPr>
          <w:rFonts w:ascii="Times New Roman" w:hAnsi="Times New Roman" w:cs="Times New Roman"/>
          <w:color w:val="auto"/>
          <w:sz w:val="24"/>
          <w:szCs w:val="24"/>
        </w:rPr>
        <w:t>cience</w:t>
      </w:r>
      <w:proofErr w:type="gramEnd"/>
      <w:r w:rsidR="006C0999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5E1E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degree from the University of Puerto Rico in 1965 and her </w:t>
      </w:r>
      <w:r w:rsidR="00870D1F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870D1F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octor </w:t>
      </w:r>
      <w:r w:rsidR="00FD5E1E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of medicine (MD) degree from the University </w:t>
      </w:r>
      <w:r w:rsidR="00870D1F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870D1F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f </w:t>
      </w:r>
      <w:r w:rsidR="00E251EC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Puerto Rico School </w:t>
      </w:r>
      <w:r w:rsidR="00870D1F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870D1F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f </w:t>
      </w:r>
      <w:r w:rsidR="00FD5E1E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Medicine in 1970.  </w:t>
      </w:r>
      <w:r w:rsidR="006C0999">
        <w:rPr>
          <w:rFonts w:ascii="Times New Roman" w:hAnsi="Times New Roman" w:cs="Times New Roman"/>
          <w:color w:val="auto"/>
          <w:sz w:val="24"/>
          <w:szCs w:val="24"/>
        </w:rPr>
        <w:t xml:space="preserve">She performed her pediatric internship and residency at the University of Michigan, Ann Arbor.  </w:t>
      </w:r>
      <w:r w:rsidR="00FD5E1E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She held fellowships in pediatric nephrology </w:t>
      </w:r>
      <w:r w:rsidR="00870D1F">
        <w:rPr>
          <w:rFonts w:ascii="Times New Roman" w:hAnsi="Times New Roman" w:cs="Times New Roman"/>
          <w:color w:val="auto"/>
          <w:sz w:val="24"/>
          <w:szCs w:val="24"/>
        </w:rPr>
        <w:t>at the University of Michigan</w:t>
      </w:r>
      <w:r w:rsidR="00870D1F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5E1E" w:rsidRPr="00896DBD">
        <w:rPr>
          <w:rFonts w:ascii="Times New Roman" w:hAnsi="Times New Roman" w:cs="Times New Roman"/>
          <w:color w:val="auto"/>
          <w:sz w:val="24"/>
          <w:szCs w:val="24"/>
        </w:rPr>
        <w:t>and Georgetown University in Washington DC.</w:t>
      </w:r>
      <w:r w:rsidR="006C0999">
        <w:rPr>
          <w:rFonts w:ascii="Times New Roman" w:hAnsi="Times New Roman" w:cs="Times New Roman"/>
          <w:color w:val="auto"/>
          <w:sz w:val="24"/>
          <w:szCs w:val="24"/>
        </w:rPr>
        <w:t xml:space="preserve"> Thereafter, she obtained a </w:t>
      </w:r>
      <w:proofErr w:type="spellStart"/>
      <w:proofErr w:type="gramStart"/>
      <w:r w:rsidR="006C0999">
        <w:rPr>
          <w:rFonts w:ascii="Times New Roman" w:hAnsi="Times New Roman" w:cs="Times New Roman"/>
          <w:color w:val="auto"/>
          <w:sz w:val="24"/>
          <w:szCs w:val="24"/>
        </w:rPr>
        <w:t>masters</w:t>
      </w:r>
      <w:proofErr w:type="spellEnd"/>
      <w:r w:rsidR="006C0999">
        <w:rPr>
          <w:rFonts w:ascii="Times New Roman" w:hAnsi="Times New Roman" w:cs="Times New Roman"/>
          <w:color w:val="auto"/>
          <w:sz w:val="24"/>
          <w:szCs w:val="24"/>
        </w:rPr>
        <w:t xml:space="preserve"> degree in public health</w:t>
      </w:r>
      <w:proofErr w:type="gramEnd"/>
      <w:r w:rsidR="006C0999">
        <w:rPr>
          <w:rFonts w:ascii="Times New Roman" w:hAnsi="Times New Roman" w:cs="Times New Roman"/>
          <w:color w:val="auto"/>
          <w:sz w:val="24"/>
          <w:szCs w:val="24"/>
        </w:rPr>
        <w:t xml:space="preserve"> and a doctorate in public health from Johns Hopkins School of Public Health.</w:t>
      </w:r>
    </w:p>
    <w:p w14:paraId="01091401" w14:textId="77777777" w:rsidR="007B57E5" w:rsidRPr="00896DBD" w:rsidRDefault="00FD5E1E" w:rsidP="00E251EC">
      <w:pPr>
        <w:pStyle w:val="inputtext"/>
        <w:rPr>
          <w:rFonts w:ascii="Times New Roman" w:hAnsi="Times New Roman" w:cs="Times New Roman"/>
          <w:color w:val="auto"/>
          <w:sz w:val="24"/>
          <w:szCs w:val="24"/>
        </w:rPr>
      </w:pPr>
      <w:r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In </w:t>
      </w:r>
      <w:r w:rsidR="00896DBD" w:rsidRPr="00896DBD">
        <w:rPr>
          <w:rFonts w:ascii="Times New Roman" w:hAnsi="Times New Roman" w:cs="Times New Roman"/>
          <w:color w:val="auto"/>
          <w:sz w:val="24"/>
          <w:szCs w:val="24"/>
        </w:rPr>
        <w:t>1978</w:t>
      </w:r>
      <w:r w:rsidR="00E6502C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F40C1" w:rsidRPr="00896DBD">
        <w:rPr>
          <w:rFonts w:ascii="Times New Roman" w:hAnsi="Times New Roman" w:cs="Times New Roman"/>
          <w:color w:val="auto"/>
          <w:sz w:val="24"/>
          <w:szCs w:val="24"/>
        </w:rPr>
        <w:t>VADM</w:t>
      </w:r>
      <w:r w:rsidR="00E6502C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6502C" w:rsidRPr="00896DBD">
        <w:rPr>
          <w:rFonts w:ascii="Times New Roman" w:hAnsi="Times New Roman" w:cs="Times New Roman"/>
          <w:color w:val="auto"/>
          <w:sz w:val="24"/>
          <w:szCs w:val="24"/>
        </w:rPr>
        <w:t>Novello</w:t>
      </w:r>
      <w:proofErr w:type="spellEnd"/>
      <w:r w:rsidR="00E6502C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 joined</w:t>
      </w:r>
      <w:r w:rsidR="00896DBD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 the Public Health Service Commissioned Corps</w:t>
      </w:r>
      <w:r w:rsidR="00E6502C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96DBD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as a project officer for </w:t>
      </w:r>
      <w:r w:rsidR="00E6502C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870D1F">
        <w:rPr>
          <w:rFonts w:ascii="Times New Roman" w:hAnsi="Times New Roman" w:cs="Times New Roman"/>
          <w:color w:val="auto"/>
          <w:sz w:val="24"/>
          <w:szCs w:val="24"/>
        </w:rPr>
        <w:t xml:space="preserve">National Institute of Arthritis, Metabolism and Digestive Diseases at </w:t>
      </w:r>
      <w:r w:rsidR="00E6502C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National Institutes of Health (NIH) in Bethesda, Maryland. </w:t>
      </w:r>
      <w:r w:rsidR="00A7598A">
        <w:rPr>
          <w:rFonts w:ascii="Times New Roman" w:hAnsi="Times New Roman" w:cs="Times New Roman"/>
          <w:color w:val="auto"/>
          <w:sz w:val="24"/>
          <w:szCs w:val="24"/>
        </w:rPr>
        <w:t xml:space="preserve">While at the NIH, VADM </w:t>
      </w:r>
      <w:proofErr w:type="spellStart"/>
      <w:r w:rsidR="00A7598A" w:rsidRPr="00A75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Novello</w:t>
      </w:r>
      <w:proofErr w:type="spellEnd"/>
      <w:r w:rsidR="00A7598A" w:rsidRPr="00A75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5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was </w:t>
      </w:r>
      <w:r w:rsidR="00A7598A" w:rsidRPr="00A75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assigned to the</w:t>
      </w:r>
      <w:r w:rsidR="00A7598A" w:rsidRPr="00A759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C0999" w:rsidRPr="006C09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United States</w:t>
      </w:r>
      <w:r w:rsidR="006C0999" w:rsidRPr="006C09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0999" w:rsidRPr="006C09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Senate</w:t>
      </w:r>
      <w:r w:rsidR="00A7598A" w:rsidRPr="00A759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7598A" w:rsidRPr="00A75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Committee on Labor and Human Resources, working with the staff of committee chairman</w:t>
      </w:r>
      <w:r w:rsidR="00A7598A" w:rsidRPr="00A759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C0999" w:rsidRPr="006C09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Orrin Hatch</w:t>
      </w:r>
      <w:r w:rsidR="00A75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where she </w:t>
      </w:r>
      <w:r w:rsidR="00A7598A" w:rsidRPr="00A75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made major contributions to the drafting and enactment of the Organ Transplantation Procurement Act of 1984</w:t>
      </w:r>
      <w:r w:rsidR="00DF7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the surgeon general labeling on cigarette packages</w:t>
      </w:r>
      <w:r w:rsidR="00A75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7598A" w:rsidRPr="00A75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502C" w:rsidRPr="00896DBD">
        <w:rPr>
          <w:rFonts w:ascii="Times New Roman" w:hAnsi="Times New Roman" w:cs="Times New Roman"/>
          <w:color w:val="auto"/>
          <w:sz w:val="24"/>
          <w:szCs w:val="24"/>
        </w:rPr>
        <w:t>Over the next twelve years, she rose from project officer</w:t>
      </w:r>
      <w:r w:rsidR="00DF717F">
        <w:rPr>
          <w:rFonts w:ascii="Times New Roman" w:hAnsi="Times New Roman" w:cs="Times New Roman"/>
          <w:color w:val="auto"/>
          <w:sz w:val="24"/>
          <w:szCs w:val="24"/>
        </w:rPr>
        <w:t>, grant officer</w:t>
      </w:r>
      <w:r w:rsidR="00E6502C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F717F">
        <w:rPr>
          <w:rFonts w:ascii="Times New Roman" w:hAnsi="Times New Roman" w:cs="Times New Roman"/>
          <w:color w:val="auto"/>
          <w:sz w:val="24"/>
          <w:szCs w:val="24"/>
        </w:rPr>
        <w:t>at</w:t>
      </w:r>
      <w:r w:rsidR="00DF717F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502C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the Institute of Arthritis, Metabolism and Digestive Diseases to become </w:t>
      </w:r>
      <w:r w:rsidR="00DF717F">
        <w:rPr>
          <w:rFonts w:ascii="Times New Roman" w:hAnsi="Times New Roman" w:cs="Times New Roman"/>
          <w:color w:val="auto"/>
          <w:sz w:val="24"/>
          <w:szCs w:val="24"/>
        </w:rPr>
        <w:t xml:space="preserve">Executive Secretary of General Medicine B to </w:t>
      </w:r>
      <w:r w:rsidR="00E6502C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Deputy Director of the National Institute of Child Health and Human Development. At </w:t>
      </w:r>
      <w:r w:rsidR="00DF717F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E6502C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NIH, her special interest in pediatric AIDS </w:t>
      </w:r>
      <w:r w:rsidR="00870D1F">
        <w:rPr>
          <w:rFonts w:ascii="Times New Roman" w:hAnsi="Times New Roman" w:cs="Times New Roman"/>
          <w:color w:val="auto"/>
          <w:sz w:val="24"/>
          <w:szCs w:val="24"/>
        </w:rPr>
        <w:t xml:space="preserve">and </w:t>
      </w:r>
      <w:r w:rsidR="00A7598A">
        <w:rPr>
          <w:rFonts w:ascii="Times New Roman" w:hAnsi="Times New Roman" w:cs="Times New Roman"/>
          <w:color w:val="auto"/>
          <w:sz w:val="24"/>
          <w:szCs w:val="24"/>
        </w:rPr>
        <w:t>women’s</w:t>
      </w:r>
      <w:r w:rsidR="00870D1F">
        <w:rPr>
          <w:rFonts w:ascii="Times New Roman" w:hAnsi="Times New Roman" w:cs="Times New Roman"/>
          <w:color w:val="auto"/>
          <w:sz w:val="24"/>
          <w:szCs w:val="24"/>
        </w:rPr>
        <w:t xml:space="preserve"> health </w:t>
      </w:r>
      <w:r w:rsidR="00E6502C" w:rsidRPr="00896DBD">
        <w:rPr>
          <w:rFonts w:ascii="Times New Roman" w:hAnsi="Times New Roman" w:cs="Times New Roman"/>
          <w:color w:val="auto"/>
          <w:sz w:val="24"/>
          <w:szCs w:val="24"/>
        </w:rPr>
        <w:t>caught the attention of the White House</w:t>
      </w:r>
      <w:r w:rsidR="00DF717F">
        <w:rPr>
          <w:rFonts w:ascii="Times New Roman" w:hAnsi="Times New Roman" w:cs="Times New Roman"/>
          <w:color w:val="auto"/>
          <w:sz w:val="24"/>
          <w:szCs w:val="24"/>
        </w:rPr>
        <w:t xml:space="preserve"> and the Office of the HHS Secretary</w:t>
      </w:r>
      <w:r w:rsidR="00E6502C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. In 1990, President George Bush appointed </w:t>
      </w:r>
      <w:r w:rsidR="007B57E5" w:rsidRPr="00896DBD">
        <w:rPr>
          <w:rFonts w:ascii="Times New Roman" w:hAnsi="Times New Roman" w:cs="Times New Roman"/>
          <w:color w:val="auto"/>
          <w:sz w:val="24"/>
          <w:szCs w:val="24"/>
        </w:rPr>
        <w:t>Dr.</w:t>
      </w:r>
      <w:r w:rsidR="00E6502C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6502C" w:rsidRPr="00896DBD">
        <w:rPr>
          <w:rFonts w:ascii="Times New Roman" w:hAnsi="Times New Roman" w:cs="Times New Roman"/>
          <w:color w:val="auto"/>
          <w:sz w:val="24"/>
          <w:szCs w:val="24"/>
        </w:rPr>
        <w:t>Novello</w:t>
      </w:r>
      <w:proofErr w:type="spellEnd"/>
      <w:r w:rsidR="00E6502C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B57E5" w:rsidRPr="00896DBD">
        <w:rPr>
          <w:rFonts w:ascii="Times New Roman" w:hAnsi="Times New Roman" w:cs="Times New Roman"/>
          <w:color w:val="auto"/>
          <w:sz w:val="24"/>
          <w:szCs w:val="24"/>
        </w:rPr>
        <w:t>as</w:t>
      </w:r>
      <w:r w:rsidR="00E6502C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B57E5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the fourteenth </w:t>
      </w:r>
      <w:r w:rsidR="00E6502C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Surgeon General of the United States. She was both the first woman and the first </w:t>
      </w:r>
      <w:r w:rsidR="00870D1F">
        <w:rPr>
          <w:rFonts w:ascii="Times New Roman" w:hAnsi="Times New Roman" w:cs="Times New Roman"/>
          <w:color w:val="auto"/>
          <w:sz w:val="24"/>
          <w:szCs w:val="24"/>
        </w:rPr>
        <w:t>Hispanic</w:t>
      </w:r>
      <w:r w:rsidR="00870D1F"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502C" w:rsidRPr="00896DBD">
        <w:rPr>
          <w:rFonts w:ascii="Times New Roman" w:hAnsi="Times New Roman" w:cs="Times New Roman"/>
          <w:color w:val="auto"/>
          <w:sz w:val="24"/>
          <w:szCs w:val="24"/>
        </w:rPr>
        <w:t>Americ</w:t>
      </w:r>
      <w:r w:rsidRPr="00896DBD">
        <w:rPr>
          <w:rFonts w:ascii="Times New Roman" w:hAnsi="Times New Roman" w:cs="Times New Roman"/>
          <w:color w:val="auto"/>
          <w:sz w:val="24"/>
          <w:szCs w:val="24"/>
        </w:rPr>
        <w:t xml:space="preserve">an to be appointed </w:t>
      </w:r>
      <w:r w:rsidR="008F0652">
        <w:rPr>
          <w:rFonts w:ascii="Times New Roman" w:hAnsi="Times New Roman" w:cs="Times New Roman"/>
          <w:color w:val="auto"/>
          <w:sz w:val="24"/>
          <w:szCs w:val="24"/>
        </w:rPr>
        <w:t xml:space="preserve">and confirmed </w:t>
      </w:r>
      <w:r w:rsidRPr="00896DBD">
        <w:rPr>
          <w:rFonts w:ascii="Times New Roman" w:hAnsi="Times New Roman" w:cs="Times New Roman"/>
          <w:color w:val="auto"/>
          <w:sz w:val="24"/>
          <w:szCs w:val="24"/>
        </w:rPr>
        <w:t>to this post</w:t>
      </w:r>
      <w:r w:rsidR="008F0652">
        <w:rPr>
          <w:rFonts w:ascii="Times New Roman" w:hAnsi="Times New Roman" w:cs="Times New Roman"/>
          <w:color w:val="auto"/>
          <w:sz w:val="24"/>
          <w:szCs w:val="24"/>
        </w:rPr>
        <w:t xml:space="preserve"> following the footsteps of Dr. C. Everett Koop</w:t>
      </w:r>
      <w:r w:rsidRPr="00896DB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45110F3" w14:textId="77777777" w:rsidR="00E251EC" w:rsidRPr="00896DBD" w:rsidRDefault="00E251EC" w:rsidP="00E251EC">
      <w:pPr>
        <w:pStyle w:val="inputtext"/>
        <w:spacing w:before="0" w:beforeAutospacing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5042906" w14:textId="77777777" w:rsidR="00A21168" w:rsidRDefault="00896DBD" w:rsidP="00FD5E1E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/>
        </w:rPr>
      </w:pPr>
      <w:r w:rsidRPr="008F0652">
        <w:rPr>
          <w:rFonts w:ascii="Times New Roman" w:eastAsia="Calibri" w:hAnsi="Times New Roman"/>
          <w:iCs/>
        </w:rPr>
        <w:t>VADM</w:t>
      </w:r>
      <w:r w:rsidRPr="00896DBD">
        <w:rPr>
          <w:rFonts w:ascii="Times New Roman" w:eastAsia="Calibri" w:hAnsi="Times New Roman"/>
          <w:i/>
          <w:iCs/>
        </w:rPr>
        <w:t xml:space="preserve"> </w:t>
      </w:r>
      <w:proofErr w:type="spellStart"/>
      <w:r w:rsidRPr="00896DBD">
        <w:rPr>
          <w:rFonts w:ascii="Times New Roman" w:hAnsi="Times New Roman"/>
        </w:rPr>
        <w:t>Novello</w:t>
      </w:r>
      <w:proofErr w:type="spellEnd"/>
      <w:r w:rsidR="00BD64ED" w:rsidRPr="00896DBD">
        <w:rPr>
          <w:rFonts w:ascii="Times New Roman" w:hAnsi="Times New Roman"/>
        </w:rPr>
        <w:t xml:space="preserve"> focused her attention on the health of women, children and minorities, as well as on underage drinking, </w:t>
      </w:r>
      <w:hyperlink r:id="rId8" w:tooltip="Tobacco smoking" w:history="1">
        <w:r w:rsidR="00BD64ED" w:rsidRPr="00896DBD">
          <w:rPr>
            <w:rFonts w:ascii="Times New Roman" w:hAnsi="Times New Roman"/>
          </w:rPr>
          <w:t>smoking</w:t>
        </w:r>
      </w:hyperlink>
      <w:r w:rsidR="00617E59" w:rsidRPr="00896DBD">
        <w:rPr>
          <w:rFonts w:ascii="Times New Roman" w:hAnsi="Times New Roman"/>
        </w:rPr>
        <w:t xml:space="preserve">, </w:t>
      </w:r>
      <w:r w:rsidR="008F0652">
        <w:rPr>
          <w:rFonts w:ascii="Times New Roman" w:hAnsi="Times New Roman"/>
        </w:rPr>
        <w:t xml:space="preserve">increasing the vaccination rate of the United States </w:t>
      </w:r>
      <w:r w:rsidR="00617E59" w:rsidRPr="00896DBD">
        <w:rPr>
          <w:rFonts w:ascii="Times New Roman" w:hAnsi="Times New Roman"/>
        </w:rPr>
        <w:t xml:space="preserve">and AIDS.  </w:t>
      </w:r>
      <w:r w:rsidR="00BD64ED" w:rsidRPr="00896DBD">
        <w:rPr>
          <w:rFonts w:ascii="Times New Roman" w:hAnsi="Times New Roman"/>
        </w:rPr>
        <w:t>She played an important role in launching the Healthy Chil</w:t>
      </w:r>
      <w:r w:rsidR="00617E59" w:rsidRPr="00896DBD">
        <w:rPr>
          <w:rFonts w:ascii="Times New Roman" w:hAnsi="Times New Roman"/>
        </w:rPr>
        <w:t xml:space="preserve">dren Ready to Learn Initiative.  </w:t>
      </w:r>
      <w:r w:rsidR="00BD64ED" w:rsidRPr="00896DBD">
        <w:rPr>
          <w:rFonts w:ascii="Times New Roman" w:hAnsi="Times New Roman"/>
        </w:rPr>
        <w:t xml:space="preserve">She was actively involved in working with other organizations to promote </w:t>
      </w:r>
      <w:hyperlink r:id="rId9" w:tooltip="Immunization" w:history="1">
        <w:r w:rsidR="00BD64ED" w:rsidRPr="00896DBD">
          <w:rPr>
            <w:rFonts w:ascii="Times New Roman" w:hAnsi="Times New Roman"/>
          </w:rPr>
          <w:t>immunization</w:t>
        </w:r>
      </w:hyperlink>
      <w:r w:rsidR="00BD64ED" w:rsidRPr="00896DBD">
        <w:rPr>
          <w:rFonts w:ascii="Times New Roman" w:hAnsi="Times New Roman"/>
        </w:rPr>
        <w:t xml:space="preserve"> of children and childhood injury prevention efforts. </w:t>
      </w:r>
      <w:r w:rsidR="00597AF5" w:rsidRPr="00896DBD">
        <w:rPr>
          <w:rFonts w:ascii="Times New Roman" w:hAnsi="Times New Roman"/>
        </w:rPr>
        <w:t xml:space="preserve"> She strongly spoke against </w:t>
      </w:r>
      <w:r w:rsidR="00BD64ED" w:rsidRPr="00896DBD">
        <w:rPr>
          <w:rFonts w:ascii="Times New Roman" w:hAnsi="Times New Roman"/>
        </w:rPr>
        <w:t xml:space="preserve">illegal underage drinking, and called upon the </w:t>
      </w:r>
      <w:hyperlink r:id="rId10" w:tooltip="United States Department of Health and Human Services" w:history="1">
        <w:r w:rsidR="00BD64ED" w:rsidRPr="00896DBD">
          <w:rPr>
            <w:rFonts w:ascii="Times New Roman" w:hAnsi="Times New Roman"/>
          </w:rPr>
          <w:t>United States Department of Health and Human Services</w:t>
        </w:r>
      </w:hyperlink>
      <w:r w:rsidR="00BD64ED" w:rsidRPr="00896DBD">
        <w:rPr>
          <w:rFonts w:ascii="Times New Roman" w:hAnsi="Times New Roman"/>
        </w:rPr>
        <w:t xml:space="preserve"> Inspector General to issue a series of reports on the subject</w:t>
      </w:r>
      <w:r w:rsidR="00BD64ED" w:rsidRPr="008F0652">
        <w:rPr>
          <w:rFonts w:ascii="Times New Roman" w:hAnsi="Times New Roman"/>
        </w:rPr>
        <w:t>.</w:t>
      </w:r>
      <w:r w:rsidR="00597AF5" w:rsidRPr="008F0652">
        <w:rPr>
          <w:rFonts w:ascii="Times New Roman" w:eastAsia="Calibri" w:hAnsi="Times New Roman"/>
          <w:iCs/>
        </w:rPr>
        <w:t xml:space="preserve">  She also</w:t>
      </w:r>
      <w:r w:rsidR="00597AF5" w:rsidRPr="00896DBD">
        <w:rPr>
          <w:rFonts w:ascii="Times New Roman" w:eastAsia="Calibri" w:hAnsi="Times New Roman"/>
          <w:i/>
          <w:iCs/>
        </w:rPr>
        <w:t xml:space="preserve"> </w:t>
      </w:r>
      <w:r w:rsidR="00BD64ED" w:rsidRPr="00896DBD">
        <w:rPr>
          <w:rFonts w:ascii="Times New Roman" w:eastAsia="Calibri" w:hAnsi="Times New Roman"/>
        </w:rPr>
        <w:t>worked to discourage illegal tobacco use by young people, and repeatedly criticized the tobacco industry for appealing</w:t>
      </w:r>
      <w:r w:rsidR="00BD64ED" w:rsidRPr="00B21AA6">
        <w:rPr>
          <w:rFonts w:ascii="Times New Roman" w:eastAsia="Calibri" w:hAnsi="Times New Roman"/>
        </w:rPr>
        <w:t xml:space="preserve"> to the youth market through the use of cartoon characters such as </w:t>
      </w:r>
      <w:hyperlink r:id="rId11" w:tooltip="Joe Camel" w:history="1">
        <w:r w:rsidR="00BD64ED" w:rsidRPr="00B21AA6">
          <w:rPr>
            <w:rFonts w:ascii="Times New Roman" w:eastAsia="Calibri" w:hAnsi="Times New Roman"/>
          </w:rPr>
          <w:t>Joe Camel</w:t>
        </w:r>
      </w:hyperlink>
      <w:r w:rsidR="008F0652">
        <w:rPr>
          <w:rFonts w:ascii="Times New Roman" w:hAnsi="Times New Roman"/>
        </w:rPr>
        <w:t>, which was eventually removed from the market after her initiative</w:t>
      </w:r>
      <w:r w:rsidR="00BD64ED" w:rsidRPr="00B21AA6">
        <w:rPr>
          <w:rFonts w:ascii="Times New Roman" w:eastAsia="Calibri" w:hAnsi="Times New Roman"/>
        </w:rPr>
        <w:t xml:space="preserve">.  </w:t>
      </w:r>
      <w:r w:rsidR="008F0652">
        <w:rPr>
          <w:rFonts w:ascii="Times New Roman" w:eastAsia="Calibri" w:hAnsi="Times New Roman"/>
        </w:rPr>
        <w:t>Most importantly during her tenure, the first ever</w:t>
      </w:r>
      <w:r w:rsidR="00DF717F">
        <w:rPr>
          <w:rFonts w:ascii="Times New Roman" w:eastAsia="Calibri" w:hAnsi="Times New Roman"/>
        </w:rPr>
        <w:t xml:space="preserve"> and currently the only</w:t>
      </w:r>
      <w:r w:rsidR="00B21AA6" w:rsidRPr="00B21AA6">
        <w:rPr>
          <w:rFonts w:ascii="Times New Roman" w:eastAsia="Calibri" w:hAnsi="Times New Roman"/>
        </w:rPr>
        <w:t xml:space="preserve"> National Hispanic/Lati</w:t>
      </w:r>
      <w:r w:rsidR="00BD64ED" w:rsidRPr="00B21AA6">
        <w:rPr>
          <w:rFonts w:ascii="Times New Roman" w:eastAsia="Calibri" w:hAnsi="Times New Roman"/>
        </w:rPr>
        <w:t>no Health Initiative</w:t>
      </w:r>
      <w:r w:rsidR="008F0652">
        <w:rPr>
          <w:rFonts w:ascii="Times New Roman" w:eastAsia="Calibri" w:hAnsi="Times New Roman"/>
        </w:rPr>
        <w:t xml:space="preserve"> (TODOS) was conceived</w:t>
      </w:r>
      <w:r w:rsidR="00BD64ED" w:rsidRPr="00B21AA6">
        <w:rPr>
          <w:rFonts w:ascii="Times New Roman" w:eastAsia="Calibri" w:hAnsi="Times New Roman"/>
        </w:rPr>
        <w:t>.</w:t>
      </w:r>
    </w:p>
    <w:p w14:paraId="4BA69BF4" w14:textId="77777777" w:rsidR="007B57E5" w:rsidRPr="007B57E5" w:rsidRDefault="00750F4B" w:rsidP="00D35CA6">
      <w:pPr>
        <w:widowControl/>
        <w:tabs>
          <w:tab w:val="left" w:pos="1620"/>
          <w:tab w:val="left" w:pos="1710"/>
          <w:tab w:val="left" w:pos="1890"/>
        </w:tabs>
        <w:autoSpaceDE/>
        <w:autoSpaceDN/>
        <w:adjustRightInd/>
        <w:spacing w:after="200" w:line="276" w:lineRule="auto"/>
        <w:rPr>
          <w:rFonts w:ascii="Times New Roman" w:eastAsia="Calibri" w:hAnsi="Times New Roman"/>
          <w:iCs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VADM </w:t>
      </w:r>
      <w:proofErr w:type="spellStart"/>
      <w:r w:rsidRPr="00750F4B">
        <w:rPr>
          <w:rFonts w:ascii="Times New Roman" w:hAnsi="Times New Roman"/>
          <w:color w:val="000000"/>
          <w:shd w:val="clear" w:color="auto" w:fill="FFFFFF"/>
        </w:rPr>
        <w:t>Novello</w:t>
      </w:r>
      <w:proofErr w:type="spellEnd"/>
      <w:r w:rsidRPr="00750F4B">
        <w:rPr>
          <w:rFonts w:ascii="Times New Roman" w:hAnsi="Times New Roman"/>
          <w:color w:val="000000"/>
          <w:shd w:val="clear" w:color="auto" w:fill="FFFFFF"/>
        </w:rPr>
        <w:t xml:space="preserve"> left the post of Surgeon General on June 30, 1993, </w:t>
      </w:r>
      <w:r>
        <w:rPr>
          <w:rFonts w:ascii="Times New Roman" w:hAnsi="Times New Roman"/>
          <w:color w:val="000000"/>
          <w:shd w:val="clear" w:color="auto" w:fill="FFFFFF"/>
        </w:rPr>
        <w:t>during</w:t>
      </w:r>
      <w:r w:rsidRPr="00750F4B">
        <w:rPr>
          <w:rFonts w:ascii="Times New Roman" w:hAnsi="Times New Roman"/>
          <w:color w:val="000000"/>
          <w:shd w:val="clear" w:color="auto" w:fill="FFFFFF"/>
        </w:rPr>
        <w:t xml:space="preserve"> the administration of President</w:t>
      </w:r>
      <w:r w:rsidRPr="00750F4B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DF717F" w:rsidRPr="00DF717F">
        <w:rPr>
          <w:rFonts w:ascii="Times New Roman" w:hAnsi="Times New Roman"/>
          <w:shd w:val="clear" w:color="auto" w:fill="FFFFFF"/>
        </w:rPr>
        <w:t>Clinton</w:t>
      </w:r>
      <w:r>
        <w:rPr>
          <w:rFonts w:ascii="Times New Roman" w:hAnsi="Times New Roman"/>
        </w:rPr>
        <w:t>, who</w:t>
      </w:r>
      <w:r w:rsidRPr="00750F4B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DF717F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upon her departure </w:t>
      </w:r>
      <w:r w:rsidRPr="00750F4B">
        <w:rPr>
          <w:rFonts w:ascii="Times New Roman" w:hAnsi="Times New Roman"/>
          <w:color w:val="000000"/>
          <w:shd w:val="clear" w:color="auto" w:fill="FFFFFF"/>
        </w:rPr>
        <w:t>prais</w:t>
      </w:r>
      <w:r>
        <w:rPr>
          <w:rFonts w:ascii="Times New Roman" w:hAnsi="Times New Roman"/>
          <w:color w:val="000000"/>
          <w:shd w:val="clear" w:color="auto" w:fill="FFFFFF"/>
        </w:rPr>
        <w:t>ed</w:t>
      </w:r>
      <w:r w:rsidRPr="00750F4B">
        <w:rPr>
          <w:rFonts w:ascii="Times New Roman" w:hAnsi="Times New Roman"/>
          <w:color w:val="000000"/>
          <w:shd w:val="clear" w:color="auto" w:fill="FFFFFF"/>
        </w:rPr>
        <w:t xml:space="preserve"> her for her </w:t>
      </w:r>
      <w:r w:rsidR="00DF717F">
        <w:rPr>
          <w:rFonts w:ascii="Times New Roman" w:hAnsi="Times New Roman"/>
          <w:color w:val="000000"/>
          <w:shd w:val="clear" w:color="auto" w:fill="FFFFFF"/>
        </w:rPr>
        <w:t>“</w:t>
      </w:r>
      <w:r w:rsidRPr="00750F4B">
        <w:rPr>
          <w:rFonts w:ascii="Times New Roman" w:hAnsi="Times New Roman"/>
          <w:color w:val="000000"/>
          <w:shd w:val="clear" w:color="auto" w:fill="FFFFFF"/>
        </w:rPr>
        <w:t>vigor and talent.</w:t>
      </w:r>
      <w:r w:rsidR="00DF717F">
        <w:rPr>
          <w:rFonts w:ascii="Times New Roman" w:hAnsi="Times New Roman"/>
          <w:color w:val="000000"/>
          <w:shd w:val="clear" w:color="auto" w:fill="FFFFFF"/>
        </w:rPr>
        <w:t>”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7B57E5" w:rsidRPr="007B57E5">
        <w:rPr>
          <w:rFonts w:ascii="Times New Roman" w:eastAsia="Calibri" w:hAnsi="Times New Roman"/>
          <w:iCs/>
        </w:rPr>
        <w:t>After leaving the position of Surgeon General</w:t>
      </w:r>
      <w:r w:rsidR="00DF717F">
        <w:rPr>
          <w:rFonts w:ascii="Times New Roman" w:eastAsia="Calibri" w:hAnsi="Times New Roman"/>
          <w:iCs/>
        </w:rPr>
        <w:t xml:space="preserve"> as a career officer</w:t>
      </w:r>
      <w:r w:rsidR="007B57E5" w:rsidRPr="007B57E5">
        <w:rPr>
          <w:rFonts w:ascii="Times New Roman" w:eastAsia="Calibri" w:hAnsi="Times New Roman"/>
          <w:iCs/>
        </w:rPr>
        <w:t xml:space="preserve">, </w:t>
      </w:r>
      <w:r w:rsidR="00CF40C1">
        <w:rPr>
          <w:rFonts w:ascii="Times New Roman" w:eastAsia="Calibri" w:hAnsi="Times New Roman"/>
          <w:iCs/>
        </w:rPr>
        <w:t xml:space="preserve">VADM </w:t>
      </w:r>
      <w:proofErr w:type="spellStart"/>
      <w:r w:rsidR="00CF40C1">
        <w:rPr>
          <w:rFonts w:ascii="Times New Roman" w:eastAsia="Calibri" w:hAnsi="Times New Roman"/>
          <w:iCs/>
        </w:rPr>
        <w:t>Novello</w:t>
      </w:r>
      <w:proofErr w:type="spellEnd"/>
      <w:r w:rsidR="007B57E5" w:rsidRPr="007B57E5">
        <w:rPr>
          <w:rFonts w:ascii="Times New Roman" w:eastAsia="Calibri" w:hAnsi="Times New Roman"/>
          <w:iCs/>
        </w:rPr>
        <w:t xml:space="preserve"> remained in the regular corps of the Public Health Service. She was assigned the United Nations Children's Fund (UNICEF) Special Representative for Health and Nutrition </w:t>
      </w:r>
      <w:r w:rsidR="008F0652">
        <w:rPr>
          <w:rFonts w:ascii="Times New Roman" w:eastAsia="Calibri" w:hAnsi="Times New Roman"/>
          <w:iCs/>
        </w:rPr>
        <w:t xml:space="preserve">where she served </w:t>
      </w:r>
      <w:r w:rsidR="007B57E5" w:rsidRPr="007B57E5">
        <w:rPr>
          <w:rFonts w:ascii="Times New Roman" w:eastAsia="Calibri" w:hAnsi="Times New Roman"/>
          <w:iCs/>
        </w:rPr>
        <w:t>from 1993 to 1996</w:t>
      </w:r>
      <w:r w:rsidR="008F0652">
        <w:rPr>
          <w:rFonts w:ascii="Times New Roman" w:eastAsia="Calibri" w:hAnsi="Times New Roman"/>
          <w:iCs/>
        </w:rPr>
        <w:t>.  Thereafter i</w:t>
      </w:r>
      <w:r w:rsidR="008F0652" w:rsidRPr="007B57E5">
        <w:rPr>
          <w:rFonts w:ascii="Times New Roman" w:eastAsia="Calibri" w:hAnsi="Times New Roman"/>
          <w:iCs/>
        </w:rPr>
        <w:t xml:space="preserve">n </w:t>
      </w:r>
      <w:r w:rsidR="007B57E5" w:rsidRPr="007B57E5">
        <w:rPr>
          <w:rFonts w:ascii="Times New Roman" w:eastAsia="Calibri" w:hAnsi="Times New Roman"/>
          <w:iCs/>
        </w:rPr>
        <w:t xml:space="preserve">1996, she </w:t>
      </w:r>
      <w:r w:rsidR="008F0652">
        <w:rPr>
          <w:rFonts w:ascii="Times New Roman" w:eastAsia="Calibri" w:hAnsi="Times New Roman"/>
          <w:iCs/>
        </w:rPr>
        <w:t>was assigned as</w:t>
      </w:r>
      <w:r w:rsidR="008F0652" w:rsidRPr="007B57E5">
        <w:rPr>
          <w:rFonts w:ascii="Times New Roman" w:eastAsia="Calibri" w:hAnsi="Times New Roman"/>
          <w:iCs/>
        </w:rPr>
        <w:t xml:space="preserve"> </w:t>
      </w:r>
      <w:r w:rsidR="007B57E5" w:rsidRPr="007B57E5">
        <w:rPr>
          <w:rFonts w:ascii="Times New Roman" w:eastAsia="Calibri" w:hAnsi="Times New Roman"/>
          <w:iCs/>
        </w:rPr>
        <w:t xml:space="preserve">Visiting Professor of Health Policy and Management at the Johns Hopkins School of Hygiene and Public Health. </w:t>
      </w:r>
      <w:r w:rsidR="008F0652">
        <w:rPr>
          <w:rFonts w:ascii="Times New Roman" w:eastAsia="Calibri" w:hAnsi="Times New Roman"/>
          <w:iCs/>
        </w:rPr>
        <w:t>After 26 years of service, s</w:t>
      </w:r>
      <w:r w:rsidR="008F0652" w:rsidRPr="007B57E5">
        <w:rPr>
          <w:rFonts w:ascii="Times New Roman" w:eastAsia="Calibri" w:hAnsi="Times New Roman"/>
          <w:iCs/>
        </w:rPr>
        <w:t xml:space="preserve">he </w:t>
      </w:r>
      <w:r w:rsidR="007B57E5" w:rsidRPr="007B57E5">
        <w:rPr>
          <w:rFonts w:ascii="Times New Roman" w:eastAsia="Calibri" w:hAnsi="Times New Roman"/>
          <w:iCs/>
        </w:rPr>
        <w:t xml:space="preserve">retired from the Public Health Service and the </w:t>
      </w:r>
      <w:r w:rsidR="008F0652">
        <w:rPr>
          <w:rFonts w:ascii="Times New Roman" w:eastAsia="Calibri" w:hAnsi="Times New Roman"/>
          <w:iCs/>
        </w:rPr>
        <w:t>US</w:t>
      </w:r>
      <w:r w:rsidR="007B57E5" w:rsidRPr="007B57E5">
        <w:rPr>
          <w:rFonts w:ascii="Times New Roman" w:eastAsia="Calibri" w:hAnsi="Times New Roman"/>
          <w:iCs/>
        </w:rPr>
        <w:t xml:space="preserve">PHS with the grade of </w:t>
      </w:r>
      <w:r w:rsidR="008F0652" w:rsidRPr="007B57E5">
        <w:rPr>
          <w:rFonts w:ascii="Times New Roman" w:eastAsia="Calibri" w:hAnsi="Times New Roman"/>
          <w:iCs/>
        </w:rPr>
        <w:t>permanent two-star rank of rear admiral</w:t>
      </w:r>
      <w:r w:rsidR="007B57E5" w:rsidRPr="007B57E5">
        <w:rPr>
          <w:rFonts w:ascii="Times New Roman" w:eastAsia="Calibri" w:hAnsi="Times New Roman"/>
          <w:iCs/>
        </w:rPr>
        <w:t>.</w:t>
      </w:r>
    </w:p>
    <w:p w14:paraId="51B9B223" w14:textId="77777777" w:rsidR="00A7598A" w:rsidRPr="00750F4B" w:rsidRDefault="00750F4B" w:rsidP="00FD5E1E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/>
          <w:iCs/>
        </w:rPr>
      </w:pPr>
      <w:r w:rsidRPr="00750F4B">
        <w:rPr>
          <w:rFonts w:ascii="Times New Roman" w:hAnsi="Times New Roman"/>
          <w:color w:val="000000"/>
          <w:shd w:val="clear" w:color="auto" w:fill="FFFFFF"/>
        </w:rPr>
        <w:t>In 1999,</w:t>
      </w:r>
      <w:r w:rsidRPr="00750F4B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DF717F" w:rsidRPr="00DF717F">
        <w:rPr>
          <w:rFonts w:ascii="Times New Roman" w:hAnsi="Times New Roman"/>
          <w:shd w:val="clear" w:color="auto" w:fill="FFFFFF"/>
        </w:rPr>
        <w:t>Governor of New York</w:t>
      </w:r>
      <w:r w:rsidRPr="00750F4B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DF717F" w:rsidRPr="00DF717F">
        <w:rPr>
          <w:rFonts w:ascii="Times New Roman" w:hAnsi="Times New Roman"/>
          <w:shd w:val="clear" w:color="auto" w:fill="FFFFFF"/>
        </w:rPr>
        <w:t>George Pataki</w:t>
      </w:r>
      <w:r w:rsidRPr="00750F4B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750F4B">
        <w:rPr>
          <w:rFonts w:ascii="Times New Roman" w:hAnsi="Times New Roman"/>
          <w:color w:val="000000"/>
          <w:shd w:val="clear" w:color="auto" w:fill="FFFFFF"/>
        </w:rPr>
        <w:t xml:space="preserve">appointed </w:t>
      </w:r>
      <w:r>
        <w:rPr>
          <w:rFonts w:ascii="Times New Roman" w:hAnsi="Times New Roman"/>
          <w:color w:val="000000"/>
          <w:shd w:val="clear" w:color="auto" w:fill="FFFFFF"/>
        </w:rPr>
        <w:t xml:space="preserve">VADM </w:t>
      </w:r>
      <w:proofErr w:type="spellStart"/>
      <w:r w:rsidRPr="00750F4B">
        <w:rPr>
          <w:rFonts w:ascii="Times New Roman" w:hAnsi="Times New Roman"/>
          <w:color w:val="000000"/>
          <w:shd w:val="clear" w:color="auto" w:fill="FFFFFF"/>
        </w:rPr>
        <w:t>Novello</w:t>
      </w:r>
      <w:proofErr w:type="spellEnd"/>
      <w:r w:rsidRPr="00750F4B">
        <w:rPr>
          <w:rFonts w:ascii="Times New Roman" w:hAnsi="Times New Roman"/>
          <w:color w:val="000000"/>
          <w:shd w:val="clear" w:color="auto" w:fill="FFFFFF"/>
        </w:rPr>
        <w:t xml:space="preserve"> as the</w:t>
      </w:r>
      <w:r w:rsidRPr="00750F4B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DF717F" w:rsidRPr="00DF717F">
        <w:rPr>
          <w:rFonts w:ascii="Times New Roman" w:hAnsi="Times New Roman"/>
          <w:shd w:val="clear" w:color="auto" w:fill="FFFFFF"/>
        </w:rPr>
        <w:t>Commissioner of Health</w:t>
      </w:r>
      <w:r w:rsidRPr="00750F4B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750F4B">
        <w:rPr>
          <w:rFonts w:ascii="Times New Roman" w:hAnsi="Times New Roman"/>
          <w:color w:val="000000"/>
          <w:shd w:val="clear" w:color="auto" w:fill="FFFFFF"/>
        </w:rPr>
        <w:t>for the State of</w:t>
      </w:r>
      <w:r w:rsidRPr="00750F4B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DF717F" w:rsidRPr="00DF717F">
        <w:rPr>
          <w:rFonts w:ascii="Times New Roman" w:hAnsi="Times New Roman"/>
          <w:shd w:val="clear" w:color="auto" w:fill="FFFFFF"/>
        </w:rPr>
        <w:t>New York</w:t>
      </w:r>
      <w:r w:rsidRPr="00750F4B">
        <w:rPr>
          <w:rFonts w:ascii="Times New Roman" w:hAnsi="Times New Roman"/>
          <w:color w:val="000000"/>
          <w:shd w:val="clear" w:color="auto" w:fill="FFFFFF"/>
        </w:rPr>
        <w:t xml:space="preserve">. She served </w:t>
      </w:r>
      <w:r>
        <w:rPr>
          <w:rFonts w:ascii="Times New Roman" w:hAnsi="Times New Roman"/>
          <w:color w:val="000000"/>
          <w:shd w:val="clear" w:color="auto" w:fill="FFFFFF"/>
        </w:rPr>
        <w:t xml:space="preserve">in this post </w:t>
      </w:r>
      <w:r w:rsidRPr="00750F4B">
        <w:rPr>
          <w:rFonts w:ascii="Times New Roman" w:hAnsi="Times New Roman"/>
          <w:color w:val="000000"/>
          <w:shd w:val="clear" w:color="auto" w:fill="FFFFFF"/>
        </w:rPr>
        <w:t>until 2006</w:t>
      </w:r>
      <w:r>
        <w:rPr>
          <w:rFonts w:ascii="Times New Roman" w:hAnsi="Times New Roman"/>
          <w:color w:val="000000"/>
          <w:shd w:val="clear" w:color="auto" w:fill="FFFFFF"/>
        </w:rPr>
        <w:t xml:space="preserve"> in charge of an agency with a budget of $49 billion and </w:t>
      </w:r>
      <w:r w:rsidR="00DF717F">
        <w:rPr>
          <w:rFonts w:ascii="Times New Roman" w:hAnsi="Times New Roman"/>
          <w:color w:val="000000"/>
          <w:shd w:val="clear" w:color="auto" w:fill="FFFFFF"/>
        </w:rPr>
        <w:t xml:space="preserve">was </w:t>
      </w:r>
      <w:r>
        <w:rPr>
          <w:rFonts w:ascii="Times New Roman" w:hAnsi="Times New Roman"/>
          <w:color w:val="000000"/>
          <w:shd w:val="clear" w:color="auto" w:fill="FFFFFF"/>
        </w:rPr>
        <w:t>instrumental in the September 11, 2001 aftermath</w:t>
      </w:r>
      <w:r w:rsidR="00DF717F">
        <w:rPr>
          <w:rFonts w:ascii="Times New Roman" w:hAnsi="Times New Roman"/>
          <w:color w:val="000000"/>
          <w:shd w:val="clear" w:color="auto" w:fill="FFFFFF"/>
        </w:rPr>
        <w:t xml:space="preserve"> during which time the National Governors Association’s Distinguished Service Award to State Government was awarded to her for her leadership</w:t>
      </w:r>
      <w:r>
        <w:rPr>
          <w:rFonts w:ascii="Times New Roman" w:hAnsi="Times New Roman"/>
          <w:color w:val="000000"/>
          <w:shd w:val="clear" w:color="auto" w:fill="FFFFFF"/>
        </w:rPr>
        <w:t>.</w:t>
      </w:r>
      <w:r w:rsidRPr="00750F4B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14:paraId="5BF3C207" w14:textId="77777777" w:rsidR="007B57E5" w:rsidRPr="001F3030" w:rsidRDefault="00BD49F1" w:rsidP="00FD5E1E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/>
          <w:iCs/>
        </w:rPr>
      </w:pPr>
      <w:r>
        <w:rPr>
          <w:rFonts w:ascii="Times New Roman" w:eastAsia="Calibri" w:hAnsi="Times New Roman"/>
          <w:iCs/>
        </w:rPr>
        <w:t>In</w:t>
      </w:r>
      <w:r w:rsidRPr="007B57E5">
        <w:rPr>
          <w:rFonts w:ascii="Times New Roman" w:eastAsia="Calibri" w:hAnsi="Times New Roman"/>
          <w:iCs/>
        </w:rPr>
        <w:t xml:space="preserve"> </w:t>
      </w:r>
      <w:r w:rsidR="007B57E5" w:rsidRPr="007B57E5">
        <w:rPr>
          <w:rFonts w:ascii="Times New Roman" w:eastAsia="Calibri" w:hAnsi="Times New Roman"/>
          <w:iCs/>
        </w:rPr>
        <w:t xml:space="preserve">2008, </w:t>
      </w:r>
      <w:r w:rsidR="00CF40C1">
        <w:rPr>
          <w:rFonts w:ascii="Times New Roman" w:eastAsia="Calibri" w:hAnsi="Times New Roman"/>
          <w:iCs/>
        </w:rPr>
        <w:t xml:space="preserve">VADM (ret) </w:t>
      </w:r>
      <w:proofErr w:type="spellStart"/>
      <w:r w:rsidR="007B57E5" w:rsidRPr="007B57E5">
        <w:rPr>
          <w:rFonts w:ascii="Times New Roman" w:eastAsia="Calibri" w:hAnsi="Times New Roman"/>
          <w:iCs/>
        </w:rPr>
        <w:t>Novello</w:t>
      </w:r>
      <w:proofErr w:type="spellEnd"/>
      <w:r w:rsidR="007B57E5" w:rsidRPr="007B57E5">
        <w:rPr>
          <w:rFonts w:ascii="Times New Roman" w:eastAsia="Calibri" w:hAnsi="Times New Roman"/>
          <w:iCs/>
        </w:rPr>
        <w:t xml:space="preserve"> </w:t>
      </w:r>
      <w:r>
        <w:rPr>
          <w:rFonts w:ascii="Times New Roman" w:eastAsia="Calibri" w:hAnsi="Times New Roman"/>
          <w:iCs/>
        </w:rPr>
        <w:t>became</w:t>
      </w:r>
      <w:r w:rsidR="007B57E5" w:rsidRPr="007B57E5">
        <w:rPr>
          <w:rFonts w:ascii="Times New Roman" w:eastAsia="Calibri" w:hAnsi="Times New Roman"/>
          <w:iCs/>
        </w:rPr>
        <w:t xml:space="preserve"> vice president of Women and Children Health and Policy Affairs at </w:t>
      </w:r>
      <w:r>
        <w:rPr>
          <w:rFonts w:ascii="Times New Roman" w:eastAsia="Calibri" w:hAnsi="Times New Roman"/>
          <w:iCs/>
        </w:rPr>
        <w:t xml:space="preserve">the Walt </w:t>
      </w:r>
      <w:r w:rsidR="007B57E5" w:rsidRPr="007B57E5">
        <w:rPr>
          <w:rFonts w:ascii="Times New Roman" w:eastAsia="Calibri" w:hAnsi="Times New Roman"/>
          <w:iCs/>
        </w:rPr>
        <w:t>Disney</w:t>
      </w:r>
      <w:r>
        <w:rPr>
          <w:rFonts w:ascii="Times New Roman" w:eastAsia="Calibri" w:hAnsi="Times New Roman"/>
          <w:iCs/>
        </w:rPr>
        <w:t xml:space="preserve"> </w:t>
      </w:r>
      <w:r w:rsidR="00DF717F">
        <w:rPr>
          <w:rFonts w:ascii="Times New Roman" w:eastAsia="Calibri" w:hAnsi="Times New Roman"/>
          <w:iCs/>
        </w:rPr>
        <w:t>Pavilion</w:t>
      </w:r>
      <w:r w:rsidR="007B57E5" w:rsidRPr="007B57E5">
        <w:rPr>
          <w:rFonts w:ascii="Times New Roman" w:eastAsia="Calibri" w:hAnsi="Times New Roman"/>
          <w:iCs/>
        </w:rPr>
        <w:t xml:space="preserve"> at Florida Hospital in Orlando, Florida.</w:t>
      </w:r>
      <w:r>
        <w:rPr>
          <w:rFonts w:ascii="Times New Roman" w:eastAsia="Calibri" w:hAnsi="Times New Roman"/>
          <w:iCs/>
        </w:rPr>
        <w:t xml:space="preserve">  She currently </w:t>
      </w:r>
      <w:r w:rsidR="00DF717F">
        <w:rPr>
          <w:rFonts w:ascii="Times New Roman" w:eastAsia="Calibri" w:hAnsi="Times New Roman"/>
          <w:iCs/>
        </w:rPr>
        <w:t>serves as</w:t>
      </w:r>
      <w:r>
        <w:rPr>
          <w:rFonts w:ascii="Times New Roman" w:eastAsia="Calibri" w:hAnsi="Times New Roman"/>
          <w:iCs/>
        </w:rPr>
        <w:t xml:space="preserve"> the Executive Director of Public Health Policy and Implementation at Florida Hospital.  </w:t>
      </w:r>
    </w:p>
    <w:p w14:paraId="3167742A" w14:textId="77777777" w:rsidR="00F31F6B" w:rsidRPr="00D35CA6" w:rsidRDefault="00F31F6B" w:rsidP="00B21AA6"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rPr>
          <w:rFonts w:ascii="Times New Roman" w:hAnsi="Times New Roman"/>
          <w:b/>
        </w:rPr>
      </w:pPr>
      <w:r w:rsidRPr="00D35CA6">
        <w:rPr>
          <w:rFonts w:ascii="Times New Roman" w:hAnsi="Times New Roman"/>
          <w:b/>
        </w:rPr>
        <w:t>E</w:t>
      </w:r>
      <w:r w:rsidR="00B21AA6" w:rsidRPr="00D35CA6">
        <w:rPr>
          <w:rFonts w:ascii="Times New Roman" w:hAnsi="Times New Roman"/>
          <w:b/>
        </w:rPr>
        <w:t>ligibility</w:t>
      </w:r>
    </w:p>
    <w:p w14:paraId="68E03F21" w14:textId="77777777" w:rsidR="00864A40" w:rsidRPr="00B21AA6" w:rsidRDefault="00864A40" w:rsidP="00B21AA6"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rPr>
          <w:rFonts w:ascii="Times New Roman" w:hAnsi="Times New Roman"/>
          <w:b/>
          <w:u w:val="single"/>
        </w:rPr>
      </w:pPr>
    </w:p>
    <w:p w14:paraId="7DE2C6F3" w14:textId="77777777" w:rsidR="00864A40" w:rsidRPr="00864A40" w:rsidRDefault="00864A40" w:rsidP="00B21AA6">
      <w:pPr>
        <w:widowControl/>
        <w:numPr>
          <w:ilvl w:val="0"/>
          <w:numId w:val="6"/>
        </w:numPr>
        <w:autoSpaceDE/>
        <w:autoSpaceDN/>
        <w:adjustRightInd/>
        <w:spacing w:after="200"/>
        <w:contextualSpacing/>
        <w:rPr>
          <w:rFonts w:ascii="Times New Roman" w:eastAsiaTheme="minorHAnsi" w:hAnsi="Times New Roman"/>
        </w:rPr>
      </w:pPr>
      <w:r w:rsidRPr="00864A40">
        <w:rPr>
          <w:rFonts w:ascii="Times New Roman" w:eastAsiaTheme="minorHAnsi" w:hAnsi="Times New Roman"/>
        </w:rPr>
        <w:t>Nominee must be an active duty, reserves or retired USPHS Commissioned Corps officer at the rank of O-</w:t>
      </w:r>
      <w:r w:rsidRPr="00B21AA6">
        <w:rPr>
          <w:rFonts w:ascii="Times New Roman" w:eastAsiaTheme="minorHAnsi" w:hAnsi="Times New Roman"/>
        </w:rPr>
        <w:t>4 or below</w:t>
      </w:r>
      <w:r w:rsidRPr="00864A40">
        <w:rPr>
          <w:rFonts w:ascii="Times New Roman" w:eastAsiaTheme="minorHAnsi" w:hAnsi="Times New Roman"/>
        </w:rPr>
        <w:t>.</w:t>
      </w:r>
    </w:p>
    <w:p w14:paraId="7FF7630A" w14:textId="77777777" w:rsidR="00864A40" w:rsidRPr="00B21AA6" w:rsidRDefault="00864A40" w:rsidP="00B21AA6">
      <w:pPr>
        <w:widowControl/>
        <w:numPr>
          <w:ilvl w:val="0"/>
          <w:numId w:val="6"/>
        </w:numPr>
        <w:autoSpaceDE/>
        <w:autoSpaceDN/>
        <w:adjustRightInd/>
        <w:spacing w:after="200"/>
        <w:contextualSpacing/>
        <w:rPr>
          <w:rFonts w:ascii="Times New Roman" w:eastAsiaTheme="minorHAnsi" w:hAnsi="Times New Roman"/>
        </w:rPr>
      </w:pPr>
      <w:r w:rsidRPr="00864A40">
        <w:rPr>
          <w:rFonts w:ascii="Times New Roman" w:eastAsiaTheme="minorHAnsi" w:hAnsi="Times New Roman"/>
        </w:rPr>
        <w:t xml:space="preserve">If on active duty or reserves, nominee must meet basic readiness standards and have no adverse actions in their electronic personnel records. </w:t>
      </w:r>
    </w:p>
    <w:p w14:paraId="509F861F" w14:textId="77777777" w:rsidR="00B21AA6" w:rsidRPr="001F3030" w:rsidRDefault="00864A40" w:rsidP="001F3030">
      <w:pPr>
        <w:widowControl/>
        <w:numPr>
          <w:ilvl w:val="0"/>
          <w:numId w:val="6"/>
        </w:numPr>
        <w:autoSpaceDE/>
        <w:autoSpaceDN/>
        <w:adjustRightInd/>
        <w:contextualSpacing/>
        <w:rPr>
          <w:rFonts w:ascii="Times New Roman" w:eastAsiaTheme="minorHAnsi" w:hAnsi="Times New Roman"/>
        </w:rPr>
      </w:pPr>
      <w:r w:rsidRPr="00B21AA6">
        <w:rPr>
          <w:rFonts w:ascii="Times New Roman" w:eastAsiaTheme="minorHAnsi" w:hAnsi="Times New Roman"/>
        </w:rPr>
        <w:t>May qualify as voting or non-voting HOAC member.  If non-voting member, the nominee must be actively participating in HOAC supporting activities.</w:t>
      </w:r>
    </w:p>
    <w:p w14:paraId="12E9271C" w14:textId="77777777" w:rsidR="00362AAC" w:rsidRDefault="00362AAC" w:rsidP="001F3030"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spacing w:before="240"/>
        <w:rPr>
          <w:rFonts w:ascii="Times New Roman" w:hAnsi="Times New Roman"/>
          <w:b/>
        </w:rPr>
      </w:pPr>
    </w:p>
    <w:p w14:paraId="33D5BA30" w14:textId="77777777" w:rsidR="0060317F" w:rsidRDefault="0060317F">
      <w:pPr>
        <w:widowControl/>
        <w:autoSpaceDE/>
        <w:autoSpaceDN/>
        <w:adjustRightInd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158E1A77" w14:textId="1BC6C73A" w:rsidR="00F31F6B" w:rsidRPr="00D35CA6" w:rsidRDefault="00B21AA6" w:rsidP="001F3030"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spacing w:before="240"/>
        <w:rPr>
          <w:rFonts w:ascii="Times New Roman" w:hAnsi="Times New Roman"/>
          <w:b/>
        </w:rPr>
      </w:pPr>
      <w:r w:rsidRPr="00D35CA6">
        <w:rPr>
          <w:rFonts w:ascii="Times New Roman" w:hAnsi="Times New Roman"/>
          <w:b/>
        </w:rPr>
        <w:lastRenderedPageBreak/>
        <w:t>Criteria</w:t>
      </w:r>
    </w:p>
    <w:p w14:paraId="079A110A" w14:textId="77777777" w:rsidR="00D35CA6" w:rsidRDefault="00D35CA6" w:rsidP="00D35CA6"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rPr>
          <w:rFonts w:ascii="Times New Roman" w:hAnsi="Times New Roman"/>
        </w:rPr>
      </w:pPr>
    </w:p>
    <w:p w14:paraId="3C8C5CE3" w14:textId="77777777" w:rsidR="00D35CA6" w:rsidRDefault="00F31F6B" w:rsidP="00D35CA6"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rPr>
          <w:rFonts w:ascii="Times New Roman" w:hAnsi="Times New Roman"/>
          <w:color w:val="00B050"/>
        </w:rPr>
      </w:pPr>
      <w:r w:rsidRPr="00B21AA6">
        <w:rPr>
          <w:rFonts w:ascii="Times New Roman" w:hAnsi="Times New Roman"/>
        </w:rPr>
        <w:t>Each nomination shall describe the specific a</w:t>
      </w:r>
      <w:r w:rsidR="00864A40" w:rsidRPr="00B21AA6">
        <w:rPr>
          <w:rFonts w:ascii="Times New Roman" w:hAnsi="Times New Roman"/>
        </w:rPr>
        <w:t>ccomplishments of the candidate</w:t>
      </w:r>
      <w:r w:rsidRPr="00B21AA6">
        <w:rPr>
          <w:rFonts w:ascii="Times New Roman" w:hAnsi="Times New Roman"/>
        </w:rPr>
        <w:t xml:space="preserve"> who has performed in one or more of the following areas</w:t>
      </w:r>
      <w:r w:rsidR="00864A40" w:rsidRPr="00B21AA6">
        <w:rPr>
          <w:rFonts w:ascii="Times New Roman" w:hAnsi="Times New Roman"/>
          <w:color w:val="00B050"/>
        </w:rPr>
        <w:t>:</w:t>
      </w:r>
    </w:p>
    <w:p w14:paraId="6FD44967" w14:textId="77777777" w:rsidR="00D35CA6" w:rsidRPr="00D35CA6" w:rsidRDefault="009D2DDC" w:rsidP="00D35CA6">
      <w:pPr>
        <w:pStyle w:val="ListParagraph"/>
        <w:numPr>
          <w:ilvl w:val="1"/>
          <w:numId w:val="7"/>
        </w:numPr>
        <w:tabs>
          <w:tab w:val="left" w:pos="720"/>
          <w:tab w:val="left" w:pos="93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ind w:left="900" w:hanging="540"/>
        <w:rPr>
          <w:rFonts w:ascii="Times New Roman" w:hAnsi="Times New Roman"/>
          <w:color w:val="00B050"/>
        </w:rPr>
      </w:pPr>
      <w:r w:rsidRPr="00D35CA6">
        <w:rPr>
          <w:rFonts w:ascii="Times New Roman" w:eastAsiaTheme="minorHAnsi" w:hAnsi="Times New Roman"/>
        </w:rPr>
        <w:t xml:space="preserve">Describe the nominee’s contributions and accomplishments as a </w:t>
      </w:r>
      <w:r w:rsidR="00B21AA6" w:rsidRPr="00D35CA6">
        <w:rPr>
          <w:rFonts w:ascii="Times New Roman" w:eastAsiaTheme="minorHAnsi" w:hAnsi="Times New Roman"/>
        </w:rPr>
        <w:t>juni</w:t>
      </w:r>
      <w:r w:rsidRPr="00D35CA6">
        <w:rPr>
          <w:rFonts w:ascii="Times New Roman" w:eastAsiaTheme="minorHAnsi" w:hAnsi="Times New Roman"/>
        </w:rPr>
        <w:t>or officer, in the USPHS.</w:t>
      </w:r>
    </w:p>
    <w:p w14:paraId="3E10E58F" w14:textId="77777777" w:rsidR="00D35CA6" w:rsidRPr="00D35CA6" w:rsidRDefault="009D2DDC" w:rsidP="00D35CA6">
      <w:pPr>
        <w:pStyle w:val="ListParagraph"/>
        <w:numPr>
          <w:ilvl w:val="1"/>
          <w:numId w:val="7"/>
        </w:numPr>
        <w:tabs>
          <w:tab w:val="left" w:pos="720"/>
          <w:tab w:val="left" w:pos="93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ind w:left="900" w:hanging="540"/>
        <w:rPr>
          <w:rFonts w:ascii="Times New Roman" w:hAnsi="Times New Roman"/>
          <w:color w:val="00B050"/>
        </w:rPr>
      </w:pPr>
      <w:r w:rsidRPr="00D35CA6">
        <w:rPr>
          <w:rFonts w:ascii="Times New Roman" w:eastAsiaTheme="minorHAnsi" w:hAnsi="Times New Roman"/>
        </w:rPr>
        <w:t xml:space="preserve">Describe the specific contributions the nominee provided as a </w:t>
      </w:r>
      <w:r w:rsidR="00B21AA6" w:rsidRPr="00D35CA6">
        <w:rPr>
          <w:rFonts w:ascii="Times New Roman" w:eastAsiaTheme="minorHAnsi" w:hAnsi="Times New Roman"/>
        </w:rPr>
        <w:t>juni</w:t>
      </w:r>
      <w:r w:rsidR="00D35CA6" w:rsidRPr="00D35CA6">
        <w:rPr>
          <w:rFonts w:ascii="Times New Roman" w:eastAsiaTheme="minorHAnsi" w:hAnsi="Times New Roman"/>
        </w:rPr>
        <w:t xml:space="preserve">or officer to the HOAC </w:t>
      </w:r>
      <w:r w:rsidRPr="00D35CA6">
        <w:rPr>
          <w:rFonts w:ascii="Times New Roman" w:eastAsiaTheme="minorHAnsi" w:hAnsi="Times New Roman"/>
        </w:rPr>
        <w:t>missi</w:t>
      </w:r>
      <w:r w:rsidR="00D35CA6" w:rsidRPr="00D35CA6">
        <w:rPr>
          <w:rFonts w:ascii="Times New Roman" w:eastAsiaTheme="minorHAnsi" w:hAnsi="Times New Roman"/>
        </w:rPr>
        <w:t>on.</w:t>
      </w:r>
    </w:p>
    <w:p w14:paraId="29438394" w14:textId="77777777" w:rsidR="00A21168" w:rsidRPr="00D35CA6" w:rsidRDefault="009D2DDC" w:rsidP="00D35CA6">
      <w:pPr>
        <w:pStyle w:val="ListParagraph"/>
        <w:numPr>
          <w:ilvl w:val="1"/>
          <w:numId w:val="7"/>
        </w:numPr>
        <w:tabs>
          <w:tab w:val="left" w:pos="720"/>
          <w:tab w:val="left" w:pos="93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ind w:left="900" w:hanging="540"/>
        <w:rPr>
          <w:rFonts w:ascii="Times New Roman" w:hAnsi="Times New Roman"/>
          <w:color w:val="00B050"/>
        </w:rPr>
      </w:pPr>
      <w:r w:rsidRPr="00D35CA6">
        <w:rPr>
          <w:rFonts w:ascii="Times New Roman" w:eastAsiaTheme="minorHAnsi" w:hAnsi="Times New Roman"/>
        </w:rPr>
        <w:t>Describe how the nominee has impacted the communi</w:t>
      </w:r>
      <w:r w:rsidR="00D35CA6" w:rsidRPr="00D35CA6">
        <w:rPr>
          <w:rFonts w:ascii="Times New Roman" w:eastAsiaTheme="minorHAnsi" w:hAnsi="Times New Roman"/>
        </w:rPr>
        <w:t xml:space="preserve">ty through personal and/or HOAC </w:t>
      </w:r>
      <w:r w:rsidRPr="00D35CA6">
        <w:rPr>
          <w:rFonts w:ascii="Times New Roman" w:eastAsiaTheme="minorHAnsi" w:hAnsi="Times New Roman"/>
        </w:rPr>
        <w:t>directed community service activities.</w:t>
      </w:r>
    </w:p>
    <w:p w14:paraId="1E1B9C6F" w14:textId="77777777" w:rsidR="001F3030" w:rsidRPr="001F3030" w:rsidRDefault="001F3030" w:rsidP="001F3030">
      <w:pPr>
        <w:widowControl/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autoSpaceDE/>
        <w:autoSpaceDN/>
        <w:adjustRightInd/>
        <w:spacing w:after="200"/>
        <w:ind w:left="1440"/>
        <w:contextualSpacing/>
        <w:rPr>
          <w:rFonts w:ascii="Times New Roman" w:eastAsiaTheme="minorHAnsi" w:hAnsi="Times New Roman"/>
          <w:b/>
        </w:rPr>
      </w:pPr>
    </w:p>
    <w:p w14:paraId="244D15BC" w14:textId="77777777" w:rsidR="00FA38BA" w:rsidRPr="00D35CA6" w:rsidRDefault="00B21AA6" w:rsidP="00B21AA6">
      <w:pPr>
        <w:widowControl/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autoSpaceDE/>
        <w:autoSpaceDN/>
        <w:adjustRightInd/>
        <w:spacing w:after="200"/>
        <w:rPr>
          <w:rFonts w:ascii="Times New Roman" w:eastAsiaTheme="minorHAnsi" w:hAnsi="Times New Roman"/>
          <w:b/>
        </w:rPr>
      </w:pPr>
      <w:r w:rsidRPr="00D35CA6">
        <w:rPr>
          <w:rFonts w:ascii="Times New Roman" w:eastAsiaTheme="minorHAnsi" w:hAnsi="Times New Roman"/>
          <w:b/>
        </w:rPr>
        <w:t>Nomination Package and Process</w:t>
      </w:r>
    </w:p>
    <w:p w14:paraId="3C4784BF" w14:textId="77777777" w:rsidR="00D35CA6" w:rsidRDefault="00B21AA6" w:rsidP="00D35CA6">
      <w:pPr>
        <w:numPr>
          <w:ilvl w:val="0"/>
          <w:numId w:val="4"/>
        </w:numPr>
        <w:tabs>
          <w:tab w:val="clear" w:pos="1296"/>
          <w:tab w:val="left" w:pos="936"/>
          <w:tab w:val="num" w:pos="1170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ind w:left="720"/>
        <w:rPr>
          <w:rFonts w:ascii="Times New Roman" w:hAnsi="Times New Roman"/>
        </w:rPr>
      </w:pPr>
      <w:r w:rsidRPr="00B21AA6">
        <w:rPr>
          <w:rFonts w:ascii="Times New Roman" w:hAnsi="Times New Roman"/>
        </w:rPr>
        <w:t>Complete the Nomination Form (see below).</w:t>
      </w:r>
    </w:p>
    <w:p w14:paraId="1EBC56C0" w14:textId="77777777" w:rsidR="00D35CA6" w:rsidRDefault="00B21AA6" w:rsidP="00D35CA6">
      <w:pPr>
        <w:numPr>
          <w:ilvl w:val="0"/>
          <w:numId w:val="4"/>
        </w:numPr>
        <w:tabs>
          <w:tab w:val="clear" w:pos="1296"/>
          <w:tab w:val="left" w:pos="936"/>
          <w:tab w:val="num" w:pos="1170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ind w:left="720"/>
        <w:rPr>
          <w:rFonts w:ascii="Times New Roman" w:hAnsi="Times New Roman"/>
        </w:rPr>
      </w:pPr>
      <w:r w:rsidRPr="00D35CA6">
        <w:rPr>
          <w:rFonts w:ascii="Times New Roman" w:hAnsi="Times New Roman"/>
        </w:rPr>
        <w:t xml:space="preserve">Write a narrative statement, describing the nominee’s accomplishments &amp; impact as outlined above (500 words or less); use </w:t>
      </w:r>
      <w:r w:rsidRPr="00D35CA6">
        <w:rPr>
          <w:rFonts w:ascii="Times New Roman" w:hAnsi="Times New Roman"/>
          <w:b/>
          <w:bCs/>
        </w:rPr>
        <w:t xml:space="preserve">12 </w:t>
      </w:r>
      <w:r w:rsidR="00E251EC" w:rsidRPr="00D35CA6">
        <w:rPr>
          <w:rFonts w:ascii="Times New Roman" w:hAnsi="Times New Roman"/>
          <w:b/>
          <w:bCs/>
        </w:rPr>
        <w:t>pt.</w:t>
      </w:r>
      <w:r w:rsidRPr="00D35CA6">
        <w:rPr>
          <w:rFonts w:ascii="Times New Roman" w:hAnsi="Times New Roman"/>
          <w:b/>
          <w:bCs/>
        </w:rPr>
        <w:t xml:space="preserve"> Times New Roman font,</w:t>
      </w:r>
      <w:r w:rsidRPr="00D35CA6">
        <w:rPr>
          <w:rFonts w:ascii="Times New Roman" w:hAnsi="Times New Roman"/>
          <w:b/>
        </w:rPr>
        <w:t xml:space="preserve"> </w:t>
      </w:r>
      <w:proofErr w:type="gramStart"/>
      <w:r w:rsidRPr="00D35CA6">
        <w:rPr>
          <w:rFonts w:ascii="Times New Roman" w:hAnsi="Times New Roman"/>
          <w:b/>
          <w:bCs/>
        </w:rPr>
        <w:t>1 inch</w:t>
      </w:r>
      <w:proofErr w:type="gramEnd"/>
      <w:r w:rsidRPr="00D35CA6">
        <w:rPr>
          <w:rFonts w:ascii="Times New Roman" w:hAnsi="Times New Roman"/>
          <w:b/>
          <w:bCs/>
        </w:rPr>
        <w:t xml:space="preserve"> margins</w:t>
      </w:r>
      <w:r w:rsidRPr="00D35CA6">
        <w:rPr>
          <w:rFonts w:ascii="Times New Roman" w:hAnsi="Times New Roman"/>
          <w:b/>
        </w:rPr>
        <w:t xml:space="preserve"> and double space. </w:t>
      </w:r>
    </w:p>
    <w:p w14:paraId="3A58C28A" w14:textId="77777777" w:rsidR="00D35CA6" w:rsidRDefault="00B21AA6" w:rsidP="00D35CA6">
      <w:pPr>
        <w:numPr>
          <w:ilvl w:val="0"/>
          <w:numId w:val="4"/>
        </w:numPr>
        <w:tabs>
          <w:tab w:val="clear" w:pos="1296"/>
          <w:tab w:val="left" w:pos="936"/>
          <w:tab w:val="num" w:pos="1170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ind w:left="720"/>
        <w:rPr>
          <w:rFonts w:ascii="Times New Roman" w:hAnsi="Times New Roman"/>
        </w:rPr>
      </w:pPr>
      <w:r w:rsidRPr="00D35CA6">
        <w:rPr>
          <w:rFonts w:ascii="Times New Roman" w:hAnsi="Times New Roman"/>
        </w:rPr>
        <w:t>Self-nominations will be accepted.</w:t>
      </w:r>
    </w:p>
    <w:p w14:paraId="7A2C0A36" w14:textId="77777777" w:rsidR="00D35CA6" w:rsidRDefault="00B21AA6" w:rsidP="00D35CA6">
      <w:pPr>
        <w:numPr>
          <w:ilvl w:val="0"/>
          <w:numId w:val="4"/>
        </w:numPr>
        <w:tabs>
          <w:tab w:val="clear" w:pos="1296"/>
          <w:tab w:val="left" w:pos="936"/>
          <w:tab w:val="num" w:pos="1170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ind w:left="720"/>
        <w:rPr>
          <w:rFonts w:ascii="Times New Roman" w:hAnsi="Times New Roman"/>
        </w:rPr>
      </w:pPr>
      <w:r w:rsidRPr="00D35CA6">
        <w:rPr>
          <w:rFonts w:ascii="Times New Roman" w:hAnsi="Times New Roman"/>
        </w:rPr>
        <w:t>Nominations may be endorsed by the nominee’s first-line supervisor. Other endorsements are encouraged as appropriate.</w:t>
      </w:r>
    </w:p>
    <w:p w14:paraId="0690B0E8" w14:textId="77777777" w:rsidR="00D35CA6" w:rsidRDefault="00B21AA6" w:rsidP="00D35CA6">
      <w:pPr>
        <w:numPr>
          <w:ilvl w:val="0"/>
          <w:numId w:val="4"/>
        </w:numPr>
        <w:tabs>
          <w:tab w:val="clear" w:pos="1296"/>
          <w:tab w:val="left" w:pos="936"/>
          <w:tab w:val="num" w:pos="1170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ind w:left="720"/>
        <w:rPr>
          <w:rFonts w:ascii="Times New Roman" w:hAnsi="Times New Roman"/>
        </w:rPr>
      </w:pPr>
      <w:proofErr w:type="gramStart"/>
      <w:r w:rsidRPr="00D35CA6">
        <w:rPr>
          <w:rFonts w:ascii="Times New Roman" w:hAnsi="Times New Roman"/>
        </w:rPr>
        <w:t>Nominations</w:t>
      </w:r>
      <w:proofErr w:type="gramEnd"/>
      <w:r w:rsidRPr="00D35CA6">
        <w:rPr>
          <w:rFonts w:ascii="Times New Roman" w:hAnsi="Times New Roman"/>
        </w:rPr>
        <w:t xml:space="preserve"> package must consist of an endorsement form and narrative.  Packages are to be submitted electronically as Adobe PDF file.  If a nomination cannot be submitted electronically, contact the Award Subcommittee Chair for further instructions.</w:t>
      </w:r>
    </w:p>
    <w:p w14:paraId="77DF6E59" w14:textId="77777777" w:rsidR="00D35CA6" w:rsidRDefault="00B21AA6" w:rsidP="00D35CA6">
      <w:pPr>
        <w:numPr>
          <w:ilvl w:val="0"/>
          <w:numId w:val="4"/>
        </w:numPr>
        <w:tabs>
          <w:tab w:val="clear" w:pos="1296"/>
          <w:tab w:val="left" w:pos="936"/>
          <w:tab w:val="num" w:pos="1170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ind w:left="720"/>
        <w:rPr>
          <w:rFonts w:ascii="Times New Roman" w:hAnsi="Times New Roman"/>
        </w:rPr>
      </w:pPr>
      <w:r w:rsidRPr="00D35CA6">
        <w:rPr>
          <w:rFonts w:ascii="Times New Roman" w:hAnsi="Times New Roman"/>
          <w:b/>
          <w:bCs/>
        </w:rPr>
        <w:t>Submit CV cover</w:t>
      </w:r>
      <w:r w:rsidRPr="00D35CA6">
        <w:rPr>
          <w:rFonts w:ascii="Times New Roman" w:hAnsi="Times New Roman"/>
        </w:rPr>
        <w:t xml:space="preserve"> sheet describing HOAC supporting activities </w:t>
      </w:r>
    </w:p>
    <w:p w14:paraId="519943C4" w14:textId="77777777" w:rsidR="00D35CA6" w:rsidRDefault="00B21AA6" w:rsidP="00D35CA6">
      <w:pPr>
        <w:numPr>
          <w:ilvl w:val="0"/>
          <w:numId w:val="4"/>
        </w:numPr>
        <w:tabs>
          <w:tab w:val="clear" w:pos="1296"/>
          <w:tab w:val="left" w:pos="936"/>
          <w:tab w:val="num" w:pos="1170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ind w:left="720"/>
        <w:rPr>
          <w:rFonts w:ascii="Times New Roman" w:hAnsi="Times New Roman"/>
        </w:rPr>
      </w:pPr>
      <w:r w:rsidRPr="00D35CA6">
        <w:rPr>
          <w:rFonts w:ascii="Times New Roman" w:hAnsi="Times New Roman"/>
        </w:rPr>
        <w:t xml:space="preserve">Narratives not submitted in the correct format will be returned to the nominator for reformatting. The nominator will have no more than 2 business days to reformat and resubmit. </w:t>
      </w:r>
    </w:p>
    <w:p w14:paraId="7FC9A4B8" w14:textId="113E97DE" w:rsidR="00B21AA6" w:rsidRPr="00D35CA6" w:rsidRDefault="00B21AA6" w:rsidP="00D35CA6">
      <w:pPr>
        <w:numPr>
          <w:ilvl w:val="0"/>
          <w:numId w:val="4"/>
        </w:numPr>
        <w:tabs>
          <w:tab w:val="clear" w:pos="1296"/>
          <w:tab w:val="left" w:pos="936"/>
          <w:tab w:val="num" w:pos="1170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ind w:left="720"/>
        <w:rPr>
          <w:rFonts w:ascii="Times New Roman" w:hAnsi="Times New Roman"/>
        </w:rPr>
      </w:pPr>
      <w:r w:rsidRPr="00D35CA6">
        <w:rPr>
          <w:rFonts w:ascii="Times New Roman" w:hAnsi="Times New Roman"/>
        </w:rPr>
        <w:t xml:space="preserve">Submit Nominations to: </w:t>
      </w:r>
      <w:r w:rsidR="006D677C" w:rsidRPr="0067445B">
        <w:rPr>
          <w:rStyle w:val="Strong"/>
          <w:rFonts w:ascii="Times New Roman" w:hAnsi="Times New Roman"/>
          <w:color w:val="333333"/>
          <w:shd w:val="clear" w:color="auto" w:fill="FAFAFA"/>
        </w:rPr>
        <w:t>LCDR Denise Duran</w:t>
      </w:r>
      <w:r w:rsidR="006D677C" w:rsidRPr="00D35CA6" w:rsidDel="006D677C">
        <w:rPr>
          <w:rFonts w:ascii="Times New Roman" w:hAnsi="Times New Roman"/>
        </w:rPr>
        <w:t xml:space="preserve"> </w:t>
      </w:r>
      <w:r w:rsidRPr="00D35CA6">
        <w:rPr>
          <w:rFonts w:ascii="Times New Roman" w:hAnsi="Times New Roman"/>
        </w:rPr>
        <w:t xml:space="preserve">at </w:t>
      </w:r>
      <w:hyperlink r:id="rId12" w:history="1">
        <w:r w:rsidRPr="00D35CA6">
          <w:rPr>
            <w:rStyle w:val="Hyperlink"/>
            <w:rFonts w:ascii="Times New Roman" w:hAnsi="Times New Roman"/>
          </w:rPr>
          <w:t>Lorena.c.crowley@ice.dhs.gov</w:t>
        </w:r>
      </w:hyperlink>
    </w:p>
    <w:p w14:paraId="66578FA9" w14:textId="77777777" w:rsidR="00FA38BA" w:rsidRPr="00B21AA6" w:rsidRDefault="00FA38BA" w:rsidP="00B21AA6"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rPr>
          <w:rFonts w:ascii="Times New Roman" w:hAnsi="Times New Roman"/>
        </w:rPr>
      </w:pPr>
    </w:p>
    <w:p w14:paraId="482F32E4" w14:textId="77777777" w:rsidR="00FA38BA" w:rsidRPr="00B21AA6" w:rsidRDefault="00FA38BA" w:rsidP="00B21AA6"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rPr>
          <w:rFonts w:ascii="Times New Roman" w:hAnsi="Times New Roman"/>
          <w:u w:val="single"/>
        </w:rPr>
      </w:pPr>
      <w:r w:rsidRPr="00B21AA6">
        <w:rPr>
          <w:rFonts w:ascii="Times New Roman" w:hAnsi="Times New Roman"/>
          <w:u w:val="single"/>
        </w:rPr>
        <w:t>For Questions, Additional Assistance, or Information contact:</w:t>
      </w:r>
    </w:p>
    <w:p w14:paraId="55C02F44" w14:textId="77777777" w:rsidR="00FA38BA" w:rsidRPr="00B21AA6" w:rsidRDefault="00FA38BA" w:rsidP="00B21AA6"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rPr>
          <w:rFonts w:ascii="Times New Roman" w:hAnsi="Times New Roman"/>
        </w:rPr>
      </w:pPr>
    </w:p>
    <w:p w14:paraId="72F231A9" w14:textId="28A0C51A" w:rsidR="006D677C" w:rsidRPr="006D677C" w:rsidRDefault="006D677C" w:rsidP="00B21AA6">
      <w:pPr>
        <w:widowControl/>
        <w:autoSpaceDE/>
        <w:autoSpaceDN/>
        <w:adjustRightInd/>
        <w:ind w:left="720"/>
        <w:rPr>
          <w:rFonts w:ascii="Times New Roman" w:eastAsia="Calibri" w:hAnsi="Times New Roman"/>
        </w:rPr>
      </w:pPr>
      <w:r w:rsidRPr="0060317F">
        <w:rPr>
          <w:rStyle w:val="Strong"/>
          <w:rFonts w:ascii="Times New Roman" w:hAnsi="Times New Roman"/>
          <w:color w:val="333333"/>
          <w:shd w:val="clear" w:color="auto" w:fill="FAFAFA"/>
        </w:rPr>
        <w:t>LCDR Denise Duran</w:t>
      </w:r>
      <w:r w:rsidRPr="0060317F">
        <w:rPr>
          <w:rFonts w:ascii="Times New Roman" w:hAnsi="Times New Roman"/>
          <w:color w:val="333333"/>
        </w:rPr>
        <w:br/>
      </w:r>
      <w:r w:rsidRPr="0060317F">
        <w:rPr>
          <w:rFonts w:ascii="Times New Roman" w:hAnsi="Times New Roman"/>
          <w:color w:val="333333"/>
          <w:shd w:val="clear" w:color="auto" w:fill="FAFAFA"/>
        </w:rPr>
        <w:t>Chair, HOAC Awards Subcommittee</w:t>
      </w:r>
      <w:r w:rsidRPr="0060317F">
        <w:rPr>
          <w:rFonts w:ascii="Times New Roman" w:hAnsi="Times New Roman"/>
          <w:color w:val="333333"/>
        </w:rPr>
        <w:br/>
      </w:r>
      <w:hyperlink r:id="rId13" w:history="1">
        <w:r w:rsidRPr="0060317F">
          <w:rPr>
            <w:rStyle w:val="Hyperlink"/>
            <w:rFonts w:ascii="Times New Roman" w:hAnsi="Times New Roman"/>
            <w:color w:val="31658A"/>
            <w:shd w:val="clear" w:color="auto" w:fill="FAFAFA"/>
          </w:rPr>
          <w:t>fne0@cdc.gov</w:t>
        </w:r>
      </w:hyperlink>
    </w:p>
    <w:p w14:paraId="5C2209F9" w14:textId="77777777" w:rsidR="00FA38BA" w:rsidRPr="00B21AA6" w:rsidRDefault="00FA38BA" w:rsidP="00B21AA6">
      <w:pPr>
        <w:widowControl/>
        <w:autoSpaceDE/>
        <w:autoSpaceDN/>
        <w:adjustRightInd/>
        <w:rPr>
          <w:rFonts w:ascii="Times New Roman" w:eastAsia="Calibri" w:hAnsi="Times New Roman"/>
        </w:rPr>
      </w:pPr>
    </w:p>
    <w:p w14:paraId="20E58806" w14:textId="77777777" w:rsidR="00FA38BA" w:rsidRPr="00B21AA6" w:rsidRDefault="00FA38BA" w:rsidP="00B21AA6"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rPr>
          <w:rFonts w:ascii="Times New Roman" w:hAnsi="Times New Roman"/>
        </w:rPr>
      </w:pPr>
      <w:r w:rsidRPr="00B21AA6">
        <w:rPr>
          <w:rFonts w:ascii="Times New Roman" w:hAnsi="Times New Roman"/>
          <w:u w:val="single"/>
        </w:rPr>
        <w:t>Due Date:</w:t>
      </w:r>
      <w:r w:rsidR="002B65C7">
        <w:rPr>
          <w:rFonts w:ascii="Times New Roman" w:hAnsi="Times New Roman"/>
          <w:u w:val="single"/>
        </w:rPr>
        <w:t xml:space="preserve"> TBD</w:t>
      </w:r>
    </w:p>
    <w:p w14:paraId="20A01D9B" w14:textId="77777777" w:rsidR="00FA38BA" w:rsidRPr="00B21AA6" w:rsidRDefault="00FA38BA" w:rsidP="00B21AA6"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rPr>
          <w:rFonts w:ascii="Times New Roman" w:hAnsi="Times New Roman"/>
        </w:rPr>
      </w:pPr>
    </w:p>
    <w:p w14:paraId="399C8B77" w14:textId="77777777" w:rsidR="00FA38BA" w:rsidRPr="00B21AA6" w:rsidRDefault="00FA38BA" w:rsidP="00B21AA6"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rPr>
          <w:rFonts w:ascii="Times New Roman" w:hAnsi="Times New Roman"/>
          <w:u w:val="single"/>
        </w:rPr>
      </w:pPr>
      <w:r w:rsidRPr="00B21AA6">
        <w:rPr>
          <w:rFonts w:ascii="Times New Roman" w:hAnsi="Times New Roman"/>
          <w:u w:val="single"/>
        </w:rPr>
        <w:t>Award Ceremony:</w:t>
      </w:r>
      <w:r w:rsidR="002B65C7">
        <w:rPr>
          <w:rFonts w:ascii="Times New Roman" w:hAnsi="Times New Roman"/>
          <w:u w:val="single"/>
        </w:rPr>
        <w:t xml:space="preserve"> TBD</w:t>
      </w:r>
    </w:p>
    <w:p w14:paraId="459F2AFF" w14:textId="77777777" w:rsidR="00B21AA6" w:rsidRPr="00B21AA6" w:rsidRDefault="00B21AA6" w:rsidP="00B21AA6"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rPr>
          <w:rFonts w:ascii="Times New Roman" w:hAnsi="Times New Roman"/>
        </w:rPr>
      </w:pPr>
    </w:p>
    <w:p w14:paraId="06415F84" w14:textId="77777777" w:rsidR="00FA38BA" w:rsidRPr="00B21AA6" w:rsidRDefault="00FA38BA" w:rsidP="00FA38BA"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jc w:val="both"/>
        <w:rPr>
          <w:rFonts w:ascii="Times New Roman" w:hAnsi="Times New Roman"/>
        </w:rPr>
      </w:pPr>
    </w:p>
    <w:p w14:paraId="7A77E2C9" w14:textId="77777777" w:rsidR="0060317F" w:rsidRDefault="0060317F">
      <w:pPr>
        <w:widowControl/>
        <w:autoSpaceDE/>
        <w:autoSpaceDN/>
        <w:adjustRightInd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 w14:paraId="14FA0D7E" w14:textId="5FE8A111" w:rsidR="009B3629" w:rsidRPr="009B3629" w:rsidRDefault="009B3629" w:rsidP="002B65C7">
      <w:pPr>
        <w:tabs>
          <w:tab w:val="center" w:pos="5040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jc w:val="center"/>
        <w:rPr>
          <w:rFonts w:ascii="Trebuchet MS" w:hAnsi="Trebuchet MS"/>
          <w:sz w:val="22"/>
          <w:szCs w:val="22"/>
        </w:rPr>
      </w:pPr>
      <w:r w:rsidRPr="009B3629">
        <w:rPr>
          <w:rFonts w:ascii="Trebuchet MS" w:hAnsi="Trebuchet MS"/>
          <w:sz w:val="22"/>
          <w:szCs w:val="22"/>
        </w:rPr>
        <w:lastRenderedPageBreak/>
        <w:t>UNITED STATES PUBLIC HEALTH SERVICE</w:t>
      </w:r>
    </w:p>
    <w:p w14:paraId="57E459A3" w14:textId="77777777" w:rsidR="009B3629" w:rsidRPr="009B3629" w:rsidRDefault="009B3629" w:rsidP="002B65C7">
      <w:pPr>
        <w:tabs>
          <w:tab w:val="center" w:pos="5040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jc w:val="center"/>
        <w:rPr>
          <w:rFonts w:ascii="Trebuchet MS" w:hAnsi="Trebuchet MS"/>
          <w:sz w:val="22"/>
          <w:szCs w:val="22"/>
        </w:rPr>
      </w:pPr>
      <w:r w:rsidRPr="009B3629">
        <w:rPr>
          <w:rFonts w:ascii="Trebuchet MS" w:hAnsi="Trebuchet MS"/>
          <w:sz w:val="22"/>
          <w:szCs w:val="22"/>
        </w:rPr>
        <w:t>HISPANIC OFFICERS ADVISORY COMMITTEE</w:t>
      </w:r>
    </w:p>
    <w:p w14:paraId="6E4FAB43" w14:textId="3AB63097" w:rsidR="009B3629" w:rsidRPr="009B3629" w:rsidRDefault="009B3629" w:rsidP="002B65C7">
      <w:pPr>
        <w:tabs>
          <w:tab w:val="center" w:pos="5040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ANTONIA NOVELLO </w:t>
      </w:r>
      <w:r w:rsidRPr="009B3629">
        <w:rPr>
          <w:rFonts w:ascii="Trebuchet MS" w:hAnsi="Trebuchet MS"/>
          <w:sz w:val="22"/>
          <w:szCs w:val="22"/>
        </w:rPr>
        <w:t>AWARD</w:t>
      </w:r>
    </w:p>
    <w:p w14:paraId="016A1C82" w14:textId="77777777" w:rsidR="009B3629" w:rsidRPr="009B3629" w:rsidRDefault="009B3629" w:rsidP="002B65C7">
      <w:pPr>
        <w:tabs>
          <w:tab w:val="center" w:pos="5040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jc w:val="center"/>
        <w:rPr>
          <w:rFonts w:ascii="Trebuchet MS" w:hAnsi="Trebuchet MS"/>
          <w:b/>
          <w:sz w:val="22"/>
          <w:szCs w:val="22"/>
        </w:rPr>
      </w:pPr>
      <w:r w:rsidRPr="009B3629">
        <w:rPr>
          <w:rFonts w:ascii="Trebuchet MS" w:hAnsi="Trebuchet MS"/>
          <w:b/>
          <w:sz w:val="22"/>
          <w:szCs w:val="22"/>
        </w:rPr>
        <w:t>NOMINATION FORM</w:t>
      </w:r>
    </w:p>
    <w:p w14:paraId="5ED461BE" w14:textId="77777777" w:rsidR="009B3629" w:rsidRPr="009B3629" w:rsidRDefault="009B3629" w:rsidP="009B3629">
      <w:pPr>
        <w:tabs>
          <w:tab w:val="center" w:pos="5040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jc w:val="both"/>
        <w:rPr>
          <w:rFonts w:ascii="Trebuchet MS" w:hAnsi="Trebuchet MS"/>
          <w:sz w:val="22"/>
          <w:szCs w:val="22"/>
        </w:rPr>
      </w:pPr>
    </w:p>
    <w:tbl>
      <w:tblPr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439"/>
        <w:gridCol w:w="2610"/>
        <w:gridCol w:w="1319"/>
        <w:gridCol w:w="672"/>
        <w:gridCol w:w="649"/>
        <w:gridCol w:w="1399"/>
        <w:gridCol w:w="1322"/>
      </w:tblGrid>
      <w:tr w:rsidR="009B3629" w:rsidRPr="009B3629" w14:paraId="3FAD9563" w14:textId="77777777" w:rsidTr="0060317F">
        <w:trPr>
          <w:trHeight w:val="266"/>
        </w:trPr>
        <w:tc>
          <w:tcPr>
            <w:tcW w:w="10588" w:type="dxa"/>
            <w:gridSpan w:val="8"/>
            <w:shd w:val="clear" w:color="auto" w:fill="E0E0E0"/>
          </w:tcPr>
          <w:p w14:paraId="14B6B0E9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  <w:b/>
              </w:rPr>
            </w:pPr>
            <w:r w:rsidRPr="009B3629">
              <w:rPr>
                <w:rFonts w:ascii="Trebuchet MS" w:hAnsi="Trebuchet MS"/>
                <w:b/>
                <w:sz w:val="22"/>
                <w:szCs w:val="22"/>
              </w:rPr>
              <w:t>NOMINEE INFORMATION:</w:t>
            </w:r>
          </w:p>
        </w:tc>
      </w:tr>
      <w:bookmarkStart w:id="0" w:name="Text1"/>
      <w:tr w:rsidR="009B3629" w:rsidRPr="009B3629" w14:paraId="158753D0" w14:textId="77777777" w:rsidTr="0060317F">
        <w:trPr>
          <w:trHeight w:val="513"/>
        </w:trPr>
        <w:tc>
          <w:tcPr>
            <w:tcW w:w="2617" w:type="dxa"/>
            <w:gridSpan w:val="2"/>
            <w:vAlign w:val="bottom"/>
          </w:tcPr>
          <w:p w14:paraId="0148E065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0"/>
          </w:p>
        </w:tc>
        <w:bookmarkStart w:id="1" w:name="Text2"/>
        <w:tc>
          <w:tcPr>
            <w:tcW w:w="2610" w:type="dxa"/>
            <w:vAlign w:val="bottom"/>
          </w:tcPr>
          <w:p w14:paraId="63D5259B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"/>
          </w:p>
        </w:tc>
        <w:bookmarkStart w:id="2" w:name="Text3"/>
        <w:tc>
          <w:tcPr>
            <w:tcW w:w="1319" w:type="dxa"/>
            <w:vAlign w:val="bottom"/>
          </w:tcPr>
          <w:p w14:paraId="03109DE1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2"/>
          </w:p>
        </w:tc>
        <w:bookmarkStart w:id="3" w:name="Text4"/>
        <w:tc>
          <w:tcPr>
            <w:tcW w:w="1321" w:type="dxa"/>
            <w:gridSpan w:val="2"/>
            <w:vAlign w:val="bottom"/>
          </w:tcPr>
          <w:p w14:paraId="2F857544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3"/>
          </w:p>
        </w:tc>
        <w:bookmarkStart w:id="4" w:name="Text5"/>
        <w:tc>
          <w:tcPr>
            <w:tcW w:w="1399" w:type="dxa"/>
            <w:vAlign w:val="bottom"/>
          </w:tcPr>
          <w:p w14:paraId="2DF071D8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4"/>
          </w:p>
        </w:tc>
        <w:bookmarkStart w:id="5" w:name="Text6"/>
        <w:tc>
          <w:tcPr>
            <w:tcW w:w="1322" w:type="dxa"/>
            <w:vAlign w:val="bottom"/>
          </w:tcPr>
          <w:p w14:paraId="7C4C4887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5"/>
          </w:p>
        </w:tc>
      </w:tr>
      <w:tr w:rsidR="009B3629" w:rsidRPr="009B3629" w14:paraId="30A35C92" w14:textId="77777777" w:rsidTr="0060317F">
        <w:trPr>
          <w:trHeight w:val="266"/>
        </w:trPr>
        <w:tc>
          <w:tcPr>
            <w:tcW w:w="2617" w:type="dxa"/>
            <w:gridSpan w:val="2"/>
            <w:shd w:val="clear" w:color="auto" w:fill="E0E0E0"/>
          </w:tcPr>
          <w:p w14:paraId="03A71447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Last Name</w:t>
            </w:r>
          </w:p>
        </w:tc>
        <w:tc>
          <w:tcPr>
            <w:tcW w:w="2610" w:type="dxa"/>
            <w:shd w:val="clear" w:color="auto" w:fill="E0E0E0"/>
          </w:tcPr>
          <w:p w14:paraId="3BC1A6BC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First Name</w:t>
            </w:r>
          </w:p>
        </w:tc>
        <w:tc>
          <w:tcPr>
            <w:tcW w:w="1319" w:type="dxa"/>
            <w:shd w:val="clear" w:color="auto" w:fill="E0E0E0"/>
          </w:tcPr>
          <w:p w14:paraId="0F2643F4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MI</w:t>
            </w:r>
          </w:p>
        </w:tc>
        <w:tc>
          <w:tcPr>
            <w:tcW w:w="1321" w:type="dxa"/>
            <w:gridSpan w:val="2"/>
            <w:shd w:val="clear" w:color="auto" w:fill="E0E0E0"/>
          </w:tcPr>
          <w:p w14:paraId="4A09B052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Suffix</w:t>
            </w:r>
          </w:p>
        </w:tc>
        <w:tc>
          <w:tcPr>
            <w:tcW w:w="1399" w:type="dxa"/>
            <w:shd w:val="clear" w:color="auto" w:fill="E0E0E0"/>
          </w:tcPr>
          <w:p w14:paraId="70BE1AF8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Rank/Grade</w:t>
            </w:r>
          </w:p>
        </w:tc>
        <w:tc>
          <w:tcPr>
            <w:tcW w:w="1322" w:type="dxa"/>
            <w:shd w:val="clear" w:color="auto" w:fill="E0E0E0"/>
          </w:tcPr>
          <w:p w14:paraId="481D8C7C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Credential</w:t>
            </w:r>
          </w:p>
        </w:tc>
      </w:tr>
      <w:bookmarkStart w:id="6" w:name="Text7"/>
      <w:tr w:rsidR="009B3629" w:rsidRPr="009B3629" w14:paraId="3AEC521B" w14:textId="77777777" w:rsidTr="0060317F">
        <w:trPr>
          <w:trHeight w:val="522"/>
        </w:trPr>
        <w:tc>
          <w:tcPr>
            <w:tcW w:w="2178" w:type="dxa"/>
            <w:vAlign w:val="bottom"/>
          </w:tcPr>
          <w:p w14:paraId="0623199F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6"/>
          </w:p>
        </w:tc>
        <w:bookmarkStart w:id="7" w:name="Text8"/>
        <w:tc>
          <w:tcPr>
            <w:tcW w:w="4368" w:type="dxa"/>
            <w:gridSpan w:val="3"/>
            <w:vAlign w:val="bottom"/>
          </w:tcPr>
          <w:p w14:paraId="0B9A8E4E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7"/>
          </w:p>
        </w:tc>
        <w:bookmarkStart w:id="8" w:name="Text9"/>
        <w:tc>
          <w:tcPr>
            <w:tcW w:w="4042" w:type="dxa"/>
            <w:gridSpan w:val="4"/>
            <w:vAlign w:val="bottom"/>
          </w:tcPr>
          <w:p w14:paraId="4351F9E3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8"/>
          </w:p>
        </w:tc>
      </w:tr>
      <w:tr w:rsidR="009B3629" w:rsidRPr="009B3629" w14:paraId="477B3D79" w14:textId="77777777" w:rsidTr="0060317F">
        <w:trPr>
          <w:trHeight w:val="266"/>
        </w:trPr>
        <w:tc>
          <w:tcPr>
            <w:tcW w:w="2178" w:type="dxa"/>
            <w:shd w:val="clear" w:color="auto" w:fill="E0E0E0"/>
          </w:tcPr>
          <w:p w14:paraId="1716AB14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USPHS Category</w:t>
            </w:r>
          </w:p>
        </w:tc>
        <w:tc>
          <w:tcPr>
            <w:tcW w:w="4368" w:type="dxa"/>
            <w:gridSpan w:val="3"/>
            <w:shd w:val="clear" w:color="auto" w:fill="E0E0E0"/>
          </w:tcPr>
          <w:p w14:paraId="5BADECDD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Job Title</w:t>
            </w:r>
          </w:p>
        </w:tc>
        <w:tc>
          <w:tcPr>
            <w:tcW w:w="4042" w:type="dxa"/>
            <w:gridSpan w:val="4"/>
            <w:shd w:val="clear" w:color="auto" w:fill="E0E0E0"/>
          </w:tcPr>
          <w:p w14:paraId="3A64C8E1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Agency/Organization</w:t>
            </w:r>
          </w:p>
        </w:tc>
      </w:tr>
      <w:bookmarkStart w:id="9" w:name="Text10"/>
      <w:tr w:rsidR="009B3629" w:rsidRPr="009B3629" w14:paraId="45449BB7" w14:textId="77777777" w:rsidTr="0060317F">
        <w:trPr>
          <w:trHeight w:val="540"/>
        </w:trPr>
        <w:tc>
          <w:tcPr>
            <w:tcW w:w="5227" w:type="dxa"/>
            <w:gridSpan w:val="3"/>
            <w:vAlign w:val="bottom"/>
          </w:tcPr>
          <w:p w14:paraId="5DF22DB6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9"/>
          </w:p>
        </w:tc>
        <w:bookmarkStart w:id="10" w:name="Text12"/>
        <w:tc>
          <w:tcPr>
            <w:tcW w:w="1991" w:type="dxa"/>
            <w:gridSpan w:val="2"/>
            <w:vAlign w:val="bottom"/>
          </w:tcPr>
          <w:p w14:paraId="2ED08865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Start w:id="11" w:name="Text11"/>
            <w:bookmarkEnd w:id="10"/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xt14"/>
        <w:tc>
          <w:tcPr>
            <w:tcW w:w="3370" w:type="dxa"/>
            <w:gridSpan w:val="3"/>
            <w:vAlign w:val="bottom"/>
          </w:tcPr>
          <w:p w14:paraId="110D460A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2"/>
          </w:p>
        </w:tc>
      </w:tr>
      <w:tr w:rsidR="009B3629" w:rsidRPr="009B3629" w14:paraId="3E7467DC" w14:textId="77777777" w:rsidTr="0060317F">
        <w:trPr>
          <w:trHeight w:val="281"/>
        </w:trPr>
        <w:tc>
          <w:tcPr>
            <w:tcW w:w="5227" w:type="dxa"/>
            <w:gridSpan w:val="3"/>
            <w:shd w:val="clear" w:color="auto" w:fill="E0E0E0"/>
          </w:tcPr>
          <w:p w14:paraId="74168A27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Work Address</w:t>
            </w:r>
          </w:p>
        </w:tc>
        <w:tc>
          <w:tcPr>
            <w:tcW w:w="1991" w:type="dxa"/>
            <w:gridSpan w:val="2"/>
            <w:shd w:val="clear" w:color="auto" w:fill="E0E0E0"/>
          </w:tcPr>
          <w:p w14:paraId="1FBEEFBC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Work Phone</w:t>
            </w:r>
          </w:p>
        </w:tc>
        <w:tc>
          <w:tcPr>
            <w:tcW w:w="3370" w:type="dxa"/>
            <w:gridSpan w:val="3"/>
            <w:shd w:val="clear" w:color="auto" w:fill="E0E0E0"/>
          </w:tcPr>
          <w:p w14:paraId="7AFFB29F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E-mail Address</w:t>
            </w:r>
          </w:p>
        </w:tc>
      </w:tr>
      <w:bookmarkStart w:id="13" w:name="Text15"/>
      <w:tr w:rsidR="009B3629" w:rsidRPr="009B3629" w14:paraId="3B25587F" w14:textId="77777777" w:rsidTr="0060317F">
        <w:trPr>
          <w:trHeight w:val="540"/>
        </w:trPr>
        <w:tc>
          <w:tcPr>
            <w:tcW w:w="5227" w:type="dxa"/>
            <w:gridSpan w:val="3"/>
            <w:vAlign w:val="bottom"/>
          </w:tcPr>
          <w:p w14:paraId="12C1448E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16"/>
        <w:tc>
          <w:tcPr>
            <w:tcW w:w="1991" w:type="dxa"/>
            <w:gridSpan w:val="2"/>
            <w:vAlign w:val="bottom"/>
          </w:tcPr>
          <w:p w14:paraId="1B6FC910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17"/>
        <w:tc>
          <w:tcPr>
            <w:tcW w:w="3370" w:type="dxa"/>
            <w:gridSpan w:val="3"/>
            <w:vAlign w:val="bottom"/>
          </w:tcPr>
          <w:p w14:paraId="2A813D9C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5"/>
          </w:p>
        </w:tc>
      </w:tr>
      <w:tr w:rsidR="009B3629" w:rsidRPr="009B3629" w14:paraId="20689668" w14:textId="77777777" w:rsidTr="0060317F">
        <w:trPr>
          <w:trHeight w:val="323"/>
        </w:trPr>
        <w:tc>
          <w:tcPr>
            <w:tcW w:w="5227" w:type="dxa"/>
            <w:gridSpan w:val="3"/>
            <w:shd w:val="clear" w:color="auto" w:fill="E0E0E0"/>
            <w:vAlign w:val="bottom"/>
          </w:tcPr>
          <w:p w14:paraId="22C0DD46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 xml:space="preserve">Name of Supervisor/Rating Official </w:t>
            </w:r>
          </w:p>
        </w:tc>
        <w:tc>
          <w:tcPr>
            <w:tcW w:w="1991" w:type="dxa"/>
            <w:gridSpan w:val="2"/>
            <w:shd w:val="clear" w:color="auto" w:fill="E0E0E0"/>
            <w:vAlign w:val="bottom"/>
          </w:tcPr>
          <w:p w14:paraId="5BF597CD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Work Phone</w:t>
            </w:r>
          </w:p>
        </w:tc>
        <w:tc>
          <w:tcPr>
            <w:tcW w:w="3370" w:type="dxa"/>
            <w:gridSpan w:val="3"/>
            <w:shd w:val="clear" w:color="auto" w:fill="E0E0E0"/>
            <w:vAlign w:val="bottom"/>
          </w:tcPr>
          <w:p w14:paraId="77CD7759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E-mail Address</w:t>
            </w:r>
          </w:p>
        </w:tc>
      </w:tr>
    </w:tbl>
    <w:p w14:paraId="675EDE08" w14:textId="77777777" w:rsidR="009B3629" w:rsidRPr="009B3629" w:rsidRDefault="009B3629" w:rsidP="009B3629"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jc w:val="both"/>
        <w:rPr>
          <w:rFonts w:ascii="Trebuchet MS" w:hAnsi="Trebuchet MS"/>
          <w:sz w:val="22"/>
          <w:szCs w:val="22"/>
        </w:rPr>
      </w:pPr>
    </w:p>
    <w:p w14:paraId="3D78D955" w14:textId="77777777" w:rsidR="009B3629" w:rsidRPr="009B3629" w:rsidRDefault="009B3629" w:rsidP="009B3629"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9B3629" w:rsidRPr="009B3629" w14:paraId="24B7ED88" w14:textId="77777777" w:rsidTr="00E8544C">
        <w:trPr>
          <w:trHeight w:val="1440"/>
        </w:trPr>
        <w:tc>
          <w:tcPr>
            <w:tcW w:w="10296" w:type="dxa"/>
          </w:tcPr>
          <w:p w14:paraId="60367874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spacing w:line="360" w:lineRule="auto"/>
              <w:jc w:val="both"/>
              <w:rPr>
                <w:rFonts w:ascii="Trebuchet MS" w:hAnsi="Trebuchet MS"/>
                <w:u w:val="single"/>
              </w:rPr>
            </w:pPr>
            <w:r w:rsidRPr="009B3629">
              <w:rPr>
                <w:rFonts w:ascii="Trebuchet MS" w:hAnsi="Trebuchet MS"/>
                <w:sz w:val="22"/>
                <w:szCs w:val="22"/>
                <w:u w:val="single"/>
              </w:rPr>
              <w:t>CITATION (25 words or less):</w:t>
            </w:r>
            <w:r w:rsidRPr="009B3629">
              <w:rPr>
                <w:rFonts w:ascii="Trebuchet MS" w:hAnsi="Trebuchet MS"/>
                <w:sz w:val="22"/>
                <w:szCs w:val="22"/>
              </w:rPr>
              <w:t xml:space="preserve"> </w:t>
            </w:r>
            <w:bookmarkStart w:id="16" w:name="Text13"/>
            <w:r w:rsidR="00D6550A"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="00D6550A" w:rsidRPr="009B3629">
              <w:rPr>
                <w:rFonts w:ascii="Trebuchet MS" w:hAnsi="Trebuchet MS"/>
                <w:sz w:val="22"/>
                <w:szCs w:val="22"/>
              </w:rPr>
            </w:r>
            <w:r w:rsidR="00D6550A"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6550A"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3F2049C1" w14:textId="77777777" w:rsidR="009B3629" w:rsidRPr="009B3629" w:rsidRDefault="009B3629" w:rsidP="009B3629"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spacing w:line="360" w:lineRule="auto"/>
        <w:jc w:val="both"/>
        <w:rPr>
          <w:rFonts w:ascii="Trebuchet MS" w:hAnsi="Trebuchet MS"/>
          <w:sz w:val="22"/>
          <w:szCs w:val="22"/>
          <w:u w:val="single"/>
        </w:rPr>
      </w:pPr>
    </w:p>
    <w:tbl>
      <w:tblPr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239"/>
        <w:gridCol w:w="1319"/>
        <w:gridCol w:w="1321"/>
        <w:gridCol w:w="2721"/>
      </w:tblGrid>
      <w:tr w:rsidR="009B3629" w:rsidRPr="009B3629" w14:paraId="0BE84CA6" w14:textId="77777777" w:rsidTr="0060317F">
        <w:trPr>
          <w:trHeight w:val="266"/>
        </w:trPr>
        <w:tc>
          <w:tcPr>
            <w:tcW w:w="10588" w:type="dxa"/>
            <w:gridSpan w:val="5"/>
            <w:shd w:val="clear" w:color="auto" w:fill="E0E0E0"/>
          </w:tcPr>
          <w:p w14:paraId="54BA58AA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  <w:b/>
              </w:rPr>
            </w:pPr>
            <w:r w:rsidRPr="009B3629">
              <w:rPr>
                <w:rFonts w:ascii="Trebuchet MS" w:hAnsi="Trebuchet MS"/>
                <w:b/>
                <w:sz w:val="22"/>
                <w:szCs w:val="22"/>
              </w:rPr>
              <w:t>NOMINATOR INFORMATION:</w:t>
            </w:r>
          </w:p>
        </w:tc>
      </w:tr>
      <w:tr w:rsidR="009B3629" w:rsidRPr="009B3629" w14:paraId="008E3C5B" w14:textId="77777777" w:rsidTr="0060317F">
        <w:trPr>
          <w:trHeight w:val="513"/>
        </w:trPr>
        <w:tc>
          <w:tcPr>
            <w:tcW w:w="2988" w:type="dxa"/>
            <w:vAlign w:val="bottom"/>
          </w:tcPr>
          <w:p w14:paraId="69D13C71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2239" w:type="dxa"/>
            <w:vAlign w:val="bottom"/>
          </w:tcPr>
          <w:p w14:paraId="1B08A779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319" w:type="dxa"/>
            <w:vAlign w:val="bottom"/>
          </w:tcPr>
          <w:p w14:paraId="360DA06E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vAlign w:val="bottom"/>
          </w:tcPr>
          <w:p w14:paraId="43D05CC6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2721" w:type="dxa"/>
            <w:vAlign w:val="bottom"/>
          </w:tcPr>
          <w:p w14:paraId="2B83F657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9B3629" w:rsidRPr="009B3629" w14:paraId="74CF914D" w14:textId="77777777" w:rsidTr="0060317F">
        <w:trPr>
          <w:trHeight w:val="266"/>
        </w:trPr>
        <w:tc>
          <w:tcPr>
            <w:tcW w:w="2988" w:type="dxa"/>
            <w:shd w:val="clear" w:color="auto" w:fill="E0E0E0"/>
          </w:tcPr>
          <w:p w14:paraId="6BAE0CE1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Name</w:t>
            </w:r>
          </w:p>
        </w:tc>
        <w:tc>
          <w:tcPr>
            <w:tcW w:w="2239" w:type="dxa"/>
            <w:shd w:val="clear" w:color="auto" w:fill="E0E0E0"/>
          </w:tcPr>
          <w:p w14:paraId="0F30F8D2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Title</w:t>
            </w:r>
          </w:p>
        </w:tc>
        <w:tc>
          <w:tcPr>
            <w:tcW w:w="1319" w:type="dxa"/>
            <w:shd w:val="clear" w:color="auto" w:fill="E0E0E0"/>
          </w:tcPr>
          <w:p w14:paraId="64C650A7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Date</w:t>
            </w:r>
          </w:p>
        </w:tc>
        <w:tc>
          <w:tcPr>
            <w:tcW w:w="1321" w:type="dxa"/>
            <w:shd w:val="clear" w:color="auto" w:fill="E0E0E0"/>
          </w:tcPr>
          <w:p w14:paraId="2710F1A2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Phone</w:t>
            </w:r>
          </w:p>
        </w:tc>
        <w:tc>
          <w:tcPr>
            <w:tcW w:w="2721" w:type="dxa"/>
            <w:shd w:val="clear" w:color="auto" w:fill="E0E0E0"/>
          </w:tcPr>
          <w:p w14:paraId="50129AF5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E-mail Address</w:t>
            </w:r>
          </w:p>
        </w:tc>
      </w:tr>
      <w:tr w:rsidR="009B3629" w:rsidRPr="009B3629" w14:paraId="3A999571" w14:textId="77777777" w:rsidTr="0060317F">
        <w:trPr>
          <w:trHeight w:val="423"/>
        </w:trPr>
        <w:tc>
          <w:tcPr>
            <w:tcW w:w="10588" w:type="dxa"/>
            <w:gridSpan w:val="5"/>
            <w:vAlign w:val="bottom"/>
          </w:tcPr>
          <w:p w14:paraId="5A06312E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b/>
                <w:sz w:val="22"/>
                <w:szCs w:val="22"/>
              </w:rPr>
              <w:t>ENDORSEMENTS:</w:t>
            </w:r>
          </w:p>
        </w:tc>
      </w:tr>
      <w:tr w:rsidR="009B3629" w:rsidRPr="009B3629" w14:paraId="79284D66" w14:textId="77777777" w:rsidTr="0060317F">
        <w:trPr>
          <w:trHeight w:val="513"/>
        </w:trPr>
        <w:tc>
          <w:tcPr>
            <w:tcW w:w="2988" w:type="dxa"/>
            <w:vAlign w:val="bottom"/>
          </w:tcPr>
          <w:p w14:paraId="3106E0D3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2239" w:type="dxa"/>
            <w:vAlign w:val="bottom"/>
          </w:tcPr>
          <w:p w14:paraId="6FEBD125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319" w:type="dxa"/>
            <w:vAlign w:val="bottom"/>
          </w:tcPr>
          <w:p w14:paraId="44C3781F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vAlign w:val="bottom"/>
          </w:tcPr>
          <w:p w14:paraId="19E40485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2721" w:type="dxa"/>
            <w:vAlign w:val="bottom"/>
          </w:tcPr>
          <w:p w14:paraId="5B8E3230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9B3629" w:rsidRPr="009B3629" w14:paraId="1A937D33" w14:textId="77777777" w:rsidTr="0060317F">
        <w:trPr>
          <w:trHeight w:val="266"/>
        </w:trPr>
        <w:tc>
          <w:tcPr>
            <w:tcW w:w="2988" w:type="dxa"/>
            <w:shd w:val="clear" w:color="auto" w:fill="E0E0E0"/>
          </w:tcPr>
          <w:p w14:paraId="1A2E4CD3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Name</w:t>
            </w:r>
          </w:p>
        </w:tc>
        <w:tc>
          <w:tcPr>
            <w:tcW w:w="2239" w:type="dxa"/>
            <w:shd w:val="clear" w:color="auto" w:fill="E0E0E0"/>
          </w:tcPr>
          <w:p w14:paraId="7D45FD69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Title</w:t>
            </w:r>
          </w:p>
        </w:tc>
        <w:tc>
          <w:tcPr>
            <w:tcW w:w="1319" w:type="dxa"/>
            <w:shd w:val="clear" w:color="auto" w:fill="E0E0E0"/>
          </w:tcPr>
          <w:p w14:paraId="01179F48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Date</w:t>
            </w:r>
          </w:p>
        </w:tc>
        <w:tc>
          <w:tcPr>
            <w:tcW w:w="1321" w:type="dxa"/>
            <w:shd w:val="clear" w:color="auto" w:fill="E0E0E0"/>
          </w:tcPr>
          <w:p w14:paraId="024643A2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Phone</w:t>
            </w:r>
          </w:p>
        </w:tc>
        <w:tc>
          <w:tcPr>
            <w:tcW w:w="2721" w:type="dxa"/>
            <w:shd w:val="clear" w:color="auto" w:fill="E0E0E0"/>
          </w:tcPr>
          <w:p w14:paraId="5C9D535A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E-mail Address</w:t>
            </w:r>
          </w:p>
        </w:tc>
      </w:tr>
      <w:tr w:rsidR="009B3629" w:rsidRPr="009B3629" w14:paraId="14608900" w14:textId="77777777" w:rsidTr="0060317F">
        <w:trPr>
          <w:trHeight w:val="513"/>
        </w:trPr>
        <w:tc>
          <w:tcPr>
            <w:tcW w:w="2988" w:type="dxa"/>
            <w:vAlign w:val="bottom"/>
          </w:tcPr>
          <w:p w14:paraId="2736BC0F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2239" w:type="dxa"/>
            <w:vAlign w:val="bottom"/>
          </w:tcPr>
          <w:p w14:paraId="79D95D91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319" w:type="dxa"/>
            <w:vAlign w:val="bottom"/>
          </w:tcPr>
          <w:p w14:paraId="22E786E1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vAlign w:val="bottom"/>
          </w:tcPr>
          <w:p w14:paraId="272E1B50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2721" w:type="dxa"/>
            <w:vAlign w:val="bottom"/>
          </w:tcPr>
          <w:p w14:paraId="2EDAA108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9B3629" w:rsidRPr="009B3629" w14:paraId="0E97415C" w14:textId="77777777" w:rsidTr="0060317F">
        <w:trPr>
          <w:trHeight w:val="266"/>
        </w:trPr>
        <w:tc>
          <w:tcPr>
            <w:tcW w:w="2988" w:type="dxa"/>
            <w:shd w:val="clear" w:color="auto" w:fill="E0E0E0"/>
          </w:tcPr>
          <w:p w14:paraId="5674775A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Name</w:t>
            </w:r>
          </w:p>
        </w:tc>
        <w:tc>
          <w:tcPr>
            <w:tcW w:w="2239" w:type="dxa"/>
            <w:shd w:val="clear" w:color="auto" w:fill="E0E0E0"/>
          </w:tcPr>
          <w:p w14:paraId="4D1393EE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Title</w:t>
            </w:r>
          </w:p>
        </w:tc>
        <w:tc>
          <w:tcPr>
            <w:tcW w:w="1319" w:type="dxa"/>
            <w:shd w:val="clear" w:color="auto" w:fill="E0E0E0"/>
          </w:tcPr>
          <w:p w14:paraId="031F024F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Date</w:t>
            </w:r>
          </w:p>
        </w:tc>
        <w:tc>
          <w:tcPr>
            <w:tcW w:w="1321" w:type="dxa"/>
            <w:shd w:val="clear" w:color="auto" w:fill="E0E0E0"/>
          </w:tcPr>
          <w:p w14:paraId="57A832F1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Phone</w:t>
            </w:r>
          </w:p>
        </w:tc>
        <w:tc>
          <w:tcPr>
            <w:tcW w:w="2721" w:type="dxa"/>
            <w:shd w:val="clear" w:color="auto" w:fill="E0E0E0"/>
          </w:tcPr>
          <w:p w14:paraId="6AB721C4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E-mail Address</w:t>
            </w:r>
          </w:p>
        </w:tc>
      </w:tr>
      <w:tr w:rsidR="009B3629" w:rsidRPr="009B3629" w14:paraId="68E70EF0" w14:textId="77777777" w:rsidTr="0060317F">
        <w:trPr>
          <w:trHeight w:val="513"/>
        </w:trPr>
        <w:tc>
          <w:tcPr>
            <w:tcW w:w="2988" w:type="dxa"/>
            <w:vAlign w:val="bottom"/>
          </w:tcPr>
          <w:p w14:paraId="5BB32223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2239" w:type="dxa"/>
            <w:vAlign w:val="bottom"/>
          </w:tcPr>
          <w:p w14:paraId="02319001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319" w:type="dxa"/>
            <w:vAlign w:val="bottom"/>
          </w:tcPr>
          <w:p w14:paraId="426E306F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vAlign w:val="bottom"/>
          </w:tcPr>
          <w:p w14:paraId="1844E367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2721" w:type="dxa"/>
            <w:vAlign w:val="bottom"/>
          </w:tcPr>
          <w:p w14:paraId="25D49F11" w14:textId="77777777" w:rsidR="009B3629" w:rsidRPr="009B3629" w:rsidRDefault="00D6550A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3629" w:rsidRPr="009B362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9B3629">
              <w:rPr>
                <w:rFonts w:ascii="Trebuchet MS" w:hAnsi="Trebuchet MS"/>
                <w:sz w:val="22"/>
                <w:szCs w:val="22"/>
              </w:rPr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9B3629" w:rsidRPr="009B362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9B362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9B3629" w:rsidRPr="009B3629" w14:paraId="290ED010" w14:textId="77777777" w:rsidTr="0060317F">
        <w:trPr>
          <w:trHeight w:val="266"/>
        </w:trPr>
        <w:tc>
          <w:tcPr>
            <w:tcW w:w="2988" w:type="dxa"/>
            <w:shd w:val="clear" w:color="auto" w:fill="E0E0E0"/>
          </w:tcPr>
          <w:p w14:paraId="0334FD22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Name</w:t>
            </w:r>
          </w:p>
        </w:tc>
        <w:tc>
          <w:tcPr>
            <w:tcW w:w="2239" w:type="dxa"/>
            <w:shd w:val="clear" w:color="auto" w:fill="E0E0E0"/>
          </w:tcPr>
          <w:p w14:paraId="22DFC311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Title</w:t>
            </w:r>
          </w:p>
        </w:tc>
        <w:tc>
          <w:tcPr>
            <w:tcW w:w="1319" w:type="dxa"/>
            <w:shd w:val="clear" w:color="auto" w:fill="E0E0E0"/>
          </w:tcPr>
          <w:p w14:paraId="7D4B221D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Date</w:t>
            </w:r>
          </w:p>
        </w:tc>
        <w:tc>
          <w:tcPr>
            <w:tcW w:w="1321" w:type="dxa"/>
            <w:shd w:val="clear" w:color="auto" w:fill="E0E0E0"/>
          </w:tcPr>
          <w:p w14:paraId="4668B98E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Phone</w:t>
            </w:r>
          </w:p>
        </w:tc>
        <w:tc>
          <w:tcPr>
            <w:tcW w:w="2721" w:type="dxa"/>
            <w:shd w:val="clear" w:color="auto" w:fill="E0E0E0"/>
          </w:tcPr>
          <w:p w14:paraId="3AA362B7" w14:textId="77777777" w:rsidR="009B3629" w:rsidRPr="009B3629" w:rsidRDefault="009B3629" w:rsidP="009B3629">
            <w:pPr>
              <w:tabs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</w:tabs>
              <w:jc w:val="both"/>
              <w:rPr>
                <w:rFonts w:ascii="Trebuchet MS" w:hAnsi="Trebuchet MS"/>
              </w:rPr>
            </w:pPr>
            <w:r w:rsidRPr="009B3629">
              <w:rPr>
                <w:rFonts w:ascii="Trebuchet MS" w:hAnsi="Trebuchet MS"/>
                <w:sz w:val="22"/>
                <w:szCs w:val="22"/>
              </w:rPr>
              <w:t>E-mail Address</w:t>
            </w:r>
          </w:p>
        </w:tc>
      </w:tr>
    </w:tbl>
    <w:p w14:paraId="3850B787" w14:textId="77777777" w:rsidR="009B3629" w:rsidRPr="009B3629" w:rsidRDefault="009B3629" w:rsidP="009B3629"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0B9D74FC" w14:textId="77777777" w:rsidR="009B3629" w:rsidRPr="009B3629" w:rsidRDefault="009B3629" w:rsidP="009B3629"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329DB134" w14:textId="77777777" w:rsidR="00FA38BA" w:rsidRDefault="00FA38BA" w:rsidP="00FA38BA">
      <w:pPr>
        <w:ind w:left="720"/>
        <w:rPr>
          <w:rFonts w:ascii="Calibri" w:hAnsi="Calibri" w:cs="Comic Sans MS"/>
        </w:rPr>
      </w:pPr>
    </w:p>
    <w:sectPr w:rsidR="00FA38BA" w:rsidSect="00663846">
      <w:pgSz w:w="12240" w:h="15840"/>
      <w:pgMar w:top="1440" w:right="1080" w:bottom="1440" w:left="108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A71A3" w14:textId="77777777" w:rsidR="00FA6390" w:rsidRDefault="00FA6390" w:rsidP="009D2DDC">
      <w:r>
        <w:separator/>
      </w:r>
    </w:p>
  </w:endnote>
  <w:endnote w:type="continuationSeparator" w:id="0">
    <w:p w14:paraId="430A3E43" w14:textId="77777777" w:rsidR="00FA6390" w:rsidRDefault="00FA6390" w:rsidP="009D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5B2F8" w14:textId="77777777" w:rsidR="00FA6390" w:rsidRDefault="00FA6390" w:rsidP="009D2DDC">
      <w:r>
        <w:separator/>
      </w:r>
    </w:p>
  </w:footnote>
  <w:footnote w:type="continuationSeparator" w:id="0">
    <w:p w14:paraId="219F978C" w14:textId="77777777" w:rsidR="00FA6390" w:rsidRDefault="00FA6390" w:rsidP="009D2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(%1)"/>
      <w:lvlJc w:val="left"/>
      <w:rPr>
        <w:rFonts w:cs="Times New Roman"/>
      </w:rPr>
    </w:lvl>
    <w:lvl w:ilvl="1">
      <w:start w:val="1"/>
      <w:numFmt w:val="decimal"/>
      <w:lvlText w:val="(%2)"/>
      <w:lvlJc w:val="left"/>
      <w:rPr>
        <w:rFonts w:cs="Times New Roman"/>
      </w:rPr>
    </w:lvl>
    <w:lvl w:ilvl="2">
      <w:start w:val="1"/>
      <w:numFmt w:val="decimal"/>
      <w:lvlText w:val="(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decimal"/>
      <w:lvlText w:val="(%5)"/>
      <w:lvlJc w:val="left"/>
      <w:rPr>
        <w:rFonts w:cs="Times New Roman"/>
      </w:rPr>
    </w:lvl>
    <w:lvl w:ilvl="5">
      <w:start w:val="1"/>
      <w:numFmt w:val="decimal"/>
      <w:lvlText w:val="(%6)"/>
      <w:lvlJc w:val="left"/>
      <w:rPr>
        <w:rFonts w:cs="Times New Roman"/>
      </w:rPr>
    </w:lvl>
    <w:lvl w:ilvl="6">
      <w:start w:val="1"/>
      <w:numFmt w:val="decimal"/>
      <w:lvlText w:val="(%7)"/>
      <w:lvlJc w:val="left"/>
      <w:rPr>
        <w:rFonts w:cs="Times New Roman"/>
      </w:rPr>
    </w:lvl>
    <w:lvl w:ilvl="7">
      <w:start w:val="1"/>
      <w:numFmt w:val="decimal"/>
      <w:lvlText w:val="(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1E2A28"/>
    <w:multiLevelType w:val="hybridMultilevel"/>
    <w:tmpl w:val="2244ECB8"/>
    <w:lvl w:ilvl="0" w:tplc="929253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CB24C1"/>
    <w:multiLevelType w:val="hybridMultilevel"/>
    <w:tmpl w:val="BA26E12C"/>
    <w:lvl w:ilvl="0" w:tplc="D9F05A82">
      <w:start w:val="1"/>
      <w:numFmt w:val="decimal"/>
      <w:lvlText w:val="%1)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3" w15:restartNumberingAfterBreak="0">
    <w:nsid w:val="4BF1202F"/>
    <w:multiLevelType w:val="hybridMultilevel"/>
    <w:tmpl w:val="5F70A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A44B8"/>
    <w:multiLevelType w:val="hybridMultilevel"/>
    <w:tmpl w:val="E4E48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EF7AA5D8">
      <w:start w:val="1"/>
      <w:numFmt w:val="decimal"/>
      <w:lvlText w:val="%2)"/>
      <w:lvlJc w:val="left"/>
      <w:pPr>
        <w:ind w:left="1620" w:hanging="360"/>
      </w:pPr>
      <w:rPr>
        <w:rFonts w:ascii="Times New Roman" w:eastAsiaTheme="minorHAnsi" w:hAnsi="Times New Roman"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96B84"/>
    <w:multiLevelType w:val="hybridMultilevel"/>
    <w:tmpl w:val="D67ABE82"/>
    <w:lvl w:ilvl="0" w:tplc="3E2A223E">
      <w:start w:val="1"/>
      <w:numFmt w:val="decimal"/>
      <w:lvlText w:val="(%1)"/>
      <w:lvlJc w:val="left"/>
      <w:pPr>
        <w:tabs>
          <w:tab w:val="num" w:pos="432"/>
        </w:tabs>
        <w:ind w:left="504" w:hanging="38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B997D73"/>
    <w:multiLevelType w:val="multilevel"/>
    <w:tmpl w:val="E39C85AC"/>
    <w:lvl w:ilvl="0">
      <w:start w:val="1"/>
      <w:numFmt w:val="decimal"/>
      <w:lvlText w:val="(%1)"/>
      <w:lvlJc w:val="left"/>
      <w:pPr>
        <w:tabs>
          <w:tab w:val="num" w:pos="432"/>
        </w:tabs>
        <w:ind w:left="504" w:hanging="3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(%1)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(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(%3)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(%6)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(%7)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(%8)"/>
        <w:lvlJc w:val="left"/>
        <w:rPr>
          <w:rFonts w:cs="Times New Roman"/>
        </w:rPr>
      </w:lvl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828"/>
    <w:rsid w:val="0000074E"/>
    <w:rsid w:val="00103F12"/>
    <w:rsid w:val="001524ED"/>
    <w:rsid w:val="0016056A"/>
    <w:rsid w:val="00176D80"/>
    <w:rsid w:val="001B3E3E"/>
    <w:rsid w:val="001B668F"/>
    <w:rsid w:val="001F3030"/>
    <w:rsid w:val="00223E7E"/>
    <w:rsid w:val="002332EF"/>
    <w:rsid w:val="002573DB"/>
    <w:rsid w:val="002B0758"/>
    <w:rsid w:val="002B0834"/>
    <w:rsid w:val="002B5DCD"/>
    <w:rsid w:val="002B65C7"/>
    <w:rsid w:val="002E4E95"/>
    <w:rsid w:val="003164A4"/>
    <w:rsid w:val="00333A9E"/>
    <w:rsid w:val="00362AAC"/>
    <w:rsid w:val="003C78D8"/>
    <w:rsid w:val="004518BC"/>
    <w:rsid w:val="00535814"/>
    <w:rsid w:val="0054674C"/>
    <w:rsid w:val="00560DE6"/>
    <w:rsid w:val="00594344"/>
    <w:rsid w:val="00597AF5"/>
    <w:rsid w:val="005E3D6B"/>
    <w:rsid w:val="005F3DCD"/>
    <w:rsid w:val="0060317F"/>
    <w:rsid w:val="00617E59"/>
    <w:rsid w:val="00645E95"/>
    <w:rsid w:val="00652E02"/>
    <w:rsid w:val="0067642C"/>
    <w:rsid w:val="006834FF"/>
    <w:rsid w:val="006A3504"/>
    <w:rsid w:val="006B0F34"/>
    <w:rsid w:val="006C0999"/>
    <w:rsid w:val="006D677C"/>
    <w:rsid w:val="006E2B51"/>
    <w:rsid w:val="006F31E8"/>
    <w:rsid w:val="006F75DE"/>
    <w:rsid w:val="0071360E"/>
    <w:rsid w:val="00750F4B"/>
    <w:rsid w:val="00751B70"/>
    <w:rsid w:val="00761266"/>
    <w:rsid w:val="00792B7D"/>
    <w:rsid w:val="007B57E5"/>
    <w:rsid w:val="00830042"/>
    <w:rsid w:val="008623B5"/>
    <w:rsid w:val="00864A40"/>
    <w:rsid w:val="00870D1F"/>
    <w:rsid w:val="00890831"/>
    <w:rsid w:val="00891C0F"/>
    <w:rsid w:val="00896DBD"/>
    <w:rsid w:val="008A64B5"/>
    <w:rsid w:val="008B0B1E"/>
    <w:rsid w:val="008B2372"/>
    <w:rsid w:val="008C1C5D"/>
    <w:rsid w:val="008D5353"/>
    <w:rsid w:val="008F0652"/>
    <w:rsid w:val="00900D91"/>
    <w:rsid w:val="00931246"/>
    <w:rsid w:val="00932545"/>
    <w:rsid w:val="00982DEC"/>
    <w:rsid w:val="00982DFA"/>
    <w:rsid w:val="009B3629"/>
    <w:rsid w:val="009C4806"/>
    <w:rsid w:val="009C58BD"/>
    <w:rsid w:val="009D2DDC"/>
    <w:rsid w:val="009E5036"/>
    <w:rsid w:val="00A21168"/>
    <w:rsid w:val="00A33002"/>
    <w:rsid w:val="00A35445"/>
    <w:rsid w:val="00A36E76"/>
    <w:rsid w:val="00A721DE"/>
    <w:rsid w:val="00A7598A"/>
    <w:rsid w:val="00A94F66"/>
    <w:rsid w:val="00AC7B7F"/>
    <w:rsid w:val="00B21AA6"/>
    <w:rsid w:val="00B31828"/>
    <w:rsid w:val="00B327D2"/>
    <w:rsid w:val="00B90E38"/>
    <w:rsid w:val="00BD49F1"/>
    <w:rsid w:val="00BD64ED"/>
    <w:rsid w:val="00C12DAE"/>
    <w:rsid w:val="00C3552E"/>
    <w:rsid w:val="00C37F93"/>
    <w:rsid w:val="00C62753"/>
    <w:rsid w:val="00CB3888"/>
    <w:rsid w:val="00CB5382"/>
    <w:rsid w:val="00CC53E8"/>
    <w:rsid w:val="00CF40C1"/>
    <w:rsid w:val="00D215D0"/>
    <w:rsid w:val="00D35CA6"/>
    <w:rsid w:val="00D3698E"/>
    <w:rsid w:val="00D64D91"/>
    <w:rsid w:val="00D6550A"/>
    <w:rsid w:val="00D807B9"/>
    <w:rsid w:val="00DA29C7"/>
    <w:rsid w:val="00DE2F48"/>
    <w:rsid w:val="00DF2233"/>
    <w:rsid w:val="00DF717F"/>
    <w:rsid w:val="00E05D98"/>
    <w:rsid w:val="00E251EC"/>
    <w:rsid w:val="00E452FD"/>
    <w:rsid w:val="00E458BB"/>
    <w:rsid w:val="00E6502C"/>
    <w:rsid w:val="00E65AA8"/>
    <w:rsid w:val="00E67E1C"/>
    <w:rsid w:val="00EA2664"/>
    <w:rsid w:val="00EA53A8"/>
    <w:rsid w:val="00EE4ED8"/>
    <w:rsid w:val="00EF425F"/>
    <w:rsid w:val="00F23E49"/>
    <w:rsid w:val="00F31F6B"/>
    <w:rsid w:val="00FA38BA"/>
    <w:rsid w:val="00FA6390"/>
    <w:rsid w:val="00FB01C7"/>
    <w:rsid w:val="00F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E772F"/>
  <w15:docId w15:val="{61291510-7EB5-4915-A635-BF85FF2D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828"/>
    <w:pPr>
      <w:widowControl w:val="0"/>
      <w:autoSpaceDE w:val="0"/>
      <w:autoSpaceDN w:val="0"/>
      <w:adjustRightInd w:val="0"/>
    </w:pPr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B31828"/>
    <w:pPr>
      <w:numPr>
        <w:numId w:val="1"/>
      </w:numPr>
      <w:tabs>
        <w:tab w:val="num" w:pos="360"/>
      </w:tabs>
      <w:ind w:left="1440" w:hanging="720"/>
      <w:outlineLvl w:val="0"/>
    </w:pPr>
  </w:style>
  <w:style w:type="character" w:customStyle="1" w:styleId="Hypertext">
    <w:name w:val="Hypertext"/>
    <w:uiPriority w:val="99"/>
    <w:rsid w:val="00B31828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3C78D8"/>
    <w:rPr>
      <w:rFonts w:cs="Times New Roman"/>
      <w:color w:val="0000FF"/>
      <w:u w:val="single"/>
    </w:rPr>
  </w:style>
  <w:style w:type="character" w:customStyle="1" w:styleId="EmailStyle181">
    <w:name w:val="EmailStyle181"/>
    <w:basedOn w:val="DefaultParagraphFont"/>
    <w:uiPriority w:val="99"/>
    <w:semiHidden/>
    <w:rsid w:val="00A721DE"/>
    <w:rPr>
      <w:rFonts w:ascii="Trebuchet MS" w:hAnsi="Trebuchet MS" w:cs="Times New Roman"/>
      <w:color w:val="auto"/>
      <w:sz w:val="20"/>
      <w:szCs w:val="20"/>
      <w:u w:val="none"/>
    </w:rPr>
  </w:style>
  <w:style w:type="character" w:styleId="FollowedHyperlink">
    <w:name w:val="FollowedHyperlink"/>
    <w:basedOn w:val="DefaultParagraphFont"/>
    <w:uiPriority w:val="99"/>
    <w:rsid w:val="00CC53E8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D64E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1B3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DDC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DDC"/>
    <w:rPr>
      <w:rFonts w:ascii="Comic Sans MS" w:hAnsi="Comic Sans M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1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A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AA6"/>
    <w:rPr>
      <w:rFonts w:ascii="Comic Sans MS" w:hAnsi="Comic Sans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AA6"/>
    <w:rPr>
      <w:rFonts w:ascii="Comic Sans MS" w:hAnsi="Comic Sans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A6"/>
    <w:rPr>
      <w:rFonts w:ascii="Tahoma" w:hAnsi="Tahoma" w:cs="Tahoma"/>
      <w:sz w:val="16"/>
      <w:szCs w:val="16"/>
    </w:rPr>
  </w:style>
  <w:style w:type="paragraph" w:customStyle="1" w:styleId="inputtext">
    <w:name w:val="inputtext"/>
    <w:basedOn w:val="Normal"/>
    <w:rsid w:val="00E6502C"/>
    <w:pPr>
      <w:widowControl/>
      <w:autoSpaceDE/>
      <w:autoSpaceDN/>
      <w:adjustRightInd/>
      <w:spacing w:before="100" w:beforeAutospacing="1" w:line="255" w:lineRule="atLeast"/>
    </w:pPr>
    <w:rPr>
      <w:rFonts w:ascii="Arial" w:hAnsi="Arial" w:cs="Arial"/>
      <w:color w:val="6D644A"/>
      <w:sz w:val="20"/>
      <w:szCs w:val="20"/>
    </w:rPr>
  </w:style>
  <w:style w:type="character" w:customStyle="1" w:styleId="apple-converted-space">
    <w:name w:val="apple-converted-space"/>
    <w:basedOn w:val="DefaultParagraphFont"/>
    <w:rsid w:val="00A7598A"/>
  </w:style>
  <w:style w:type="character" w:styleId="Strong">
    <w:name w:val="Strong"/>
    <w:basedOn w:val="DefaultParagraphFont"/>
    <w:uiPriority w:val="22"/>
    <w:qFormat/>
    <w:locked/>
    <w:rsid w:val="006D6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85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308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822646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1634">
              <w:marLeft w:val="1800"/>
              <w:marRight w:val="180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571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obacco_smoking" TargetMode="External"/><Relationship Id="rId13" Type="http://schemas.openxmlformats.org/officeDocument/2006/relationships/hyperlink" Target="mailto:fne0@c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rena.c.crowley@ice.dh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Joe_Cam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United_States_Department_of_Health_and_Human_Servi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Immuniz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A6CC-6307-446C-8FEA-B8A5FFE3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Hispanic Officers Advisory Committee’s Call for Nominations for the Juan Carlos Finlay Award</vt:lpstr>
    </vt:vector>
  </TitlesOfParts>
  <Company>CMS</Company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Hispanic Officers Advisory Committee’s Call for Nominations for the Juan Carlos Finlay Award</dc:title>
  <dc:creator>CMS</dc:creator>
  <cp:lastModifiedBy>Santiago, Armando</cp:lastModifiedBy>
  <cp:revision>5</cp:revision>
  <dcterms:created xsi:type="dcterms:W3CDTF">2021-08-12T16:01:00Z</dcterms:created>
  <dcterms:modified xsi:type="dcterms:W3CDTF">2021-08-12T16:09:00Z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