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352" w:tblpY="1"/>
        <w:tblOverlap w:val="never"/>
        <w:tblW w:w="1432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088"/>
        <w:gridCol w:w="1962"/>
        <w:gridCol w:w="378"/>
        <w:gridCol w:w="1167"/>
        <w:gridCol w:w="1443"/>
      </w:tblGrid>
      <w:tr w:rsidR="009302A7" w:rsidRPr="00022DEB" w14:paraId="1F5F3702" w14:textId="77777777" w:rsidTr="00D31D8A">
        <w:trPr>
          <w:trHeight w:val="615"/>
        </w:trPr>
        <w:tc>
          <w:tcPr>
            <w:tcW w:w="9378" w:type="dxa"/>
            <w:gridSpan w:val="3"/>
            <w:tcBorders>
              <w:top w:val="single" w:sz="6" w:space="0" w:color="auto"/>
            </w:tcBorders>
            <w:shd w:val="clear" w:color="auto" w:fill="C2D69B"/>
          </w:tcPr>
          <w:p w14:paraId="081F2A69" w14:textId="77777777" w:rsidR="009302A7" w:rsidRPr="00022DEB" w:rsidRDefault="003421B9" w:rsidP="002C5B44">
            <w:pPr>
              <w:pStyle w:val="Standard1"/>
              <w:jc w:val="center"/>
              <w:rPr>
                <w:b/>
                <w:sz w:val="24"/>
                <w:szCs w:val="24"/>
              </w:rPr>
            </w:pPr>
            <w:bookmarkStart w:id="0" w:name="AgendaTitle" w:colFirst="0" w:colLast="0"/>
            <w:r w:rsidRPr="00022DEB">
              <w:rPr>
                <w:b/>
                <w:sz w:val="24"/>
                <w:szCs w:val="24"/>
              </w:rPr>
              <w:softHyphen/>
            </w:r>
            <w:r w:rsidRPr="00022DEB">
              <w:rPr>
                <w:b/>
                <w:sz w:val="24"/>
                <w:szCs w:val="24"/>
              </w:rPr>
              <w:softHyphen/>
            </w:r>
            <w:r w:rsidR="009302A7" w:rsidRPr="00022DEB">
              <w:rPr>
                <w:b/>
                <w:sz w:val="24"/>
                <w:szCs w:val="24"/>
              </w:rPr>
              <w:t>Dental Hygiene Professional Advisory Group (DHPAG)</w:t>
            </w:r>
          </w:p>
        </w:tc>
        <w:tc>
          <w:tcPr>
            <w:tcW w:w="4947" w:type="dxa"/>
            <w:gridSpan w:val="4"/>
            <w:tcBorders>
              <w:top w:val="single" w:sz="6" w:space="0" w:color="auto"/>
            </w:tcBorders>
            <w:shd w:val="pct10" w:color="auto" w:fill="auto"/>
          </w:tcPr>
          <w:p w14:paraId="2EAAA40F" w14:textId="1D6D9E25" w:rsidR="009302A7" w:rsidRPr="00022DEB" w:rsidRDefault="001E7887" w:rsidP="002C5B44">
            <w:pPr>
              <w:pStyle w:val="Standard1"/>
              <w:spacing w:before="0" w:after="0"/>
              <w:jc w:val="center"/>
              <w:rPr>
                <w:b/>
                <w:color w:val="000000"/>
                <w:sz w:val="24"/>
                <w:szCs w:val="24"/>
              </w:rPr>
            </w:pPr>
            <w:bookmarkStart w:id="1" w:name="Logistics"/>
            <w:bookmarkEnd w:id="1"/>
            <w:r w:rsidRPr="00022DEB">
              <w:rPr>
                <w:b/>
                <w:color w:val="000000"/>
                <w:sz w:val="24"/>
                <w:szCs w:val="24"/>
              </w:rPr>
              <w:t xml:space="preserve">Tuesday, </w:t>
            </w:r>
            <w:r w:rsidR="00CD3D8A">
              <w:rPr>
                <w:b/>
                <w:color w:val="000000"/>
                <w:sz w:val="24"/>
                <w:szCs w:val="24"/>
              </w:rPr>
              <w:t>October 9</w:t>
            </w:r>
            <w:r w:rsidR="00C075D8">
              <w:rPr>
                <w:b/>
                <w:color w:val="000000"/>
                <w:sz w:val="24"/>
                <w:szCs w:val="24"/>
              </w:rPr>
              <w:t>, 2018</w:t>
            </w:r>
          </w:p>
          <w:p w14:paraId="6364A9D7" w14:textId="77777777" w:rsidR="009302A7" w:rsidRPr="00022DEB" w:rsidRDefault="009302A7" w:rsidP="002C5B44">
            <w:pPr>
              <w:pStyle w:val="Standard1"/>
              <w:spacing w:before="0" w:after="0"/>
              <w:jc w:val="right"/>
              <w:rPr>
                <w:b/>
                <w:color w:val="000000"/>
                <w:sz w:val="24"/>
                <w:szCs w:val="24"/>
              </w:rPr>
            </w:pPr>
          </w:p>
          <w:p w14:paraId="27D48781" w14:textId="77777777" w:rsidR="009302A7" w:rsidRPr="00022DEB" w:rsidRDefault="009302A7" w:rsidP="002C5B44">
            <w:pPr>
              <w:pStyle w:val="Standard1"/>
              <w:spacing w:before="0" w:after="0"/>
              <w:jc w:val="right"/>
              <w:rPr>
                <w:b/>
                <w:color w:val="000000"/>
                <w:sz w:val="24"/>
                <w:szCs w:val="24"/>
              </w:rPr>
            </w:pPr>
          </w:p>
        </w:tc>
      </w:tr>
      <w:tr w:rsidR="009302A7" w:rsidRPr="00022DEB" w14:paraId="14DB2804" w14:textId="77777777" w:rsidTr="00D31D8A">
        <w:trPr>
          <w:trHeight w:val="162"/>
        </w:trPr>
        <w:tc>
          <w:tcPr>
            <w:tcW w:w="9378" w:type="dxa"/>
            <w:gridSpan w:val="3"/>
            <w:vAlign w:val="center"/>
          </w:tcPr>
          <w:p w14:paraId="22CE04B8" w14:textId="77777777" w:rsidR="00E5453D" w:rsidRPr="00022DEB" w:rsidRDefault="009302A7" w:rsidP="002C5B44">
            <w:pPr>
              <w:pStyle w:val="Standard1"/>
              <w:rPr>
                <w:sz w:val="24"/>
                <w:szCs w:val="24"/>
              </w:rPr>
            </w:pPr>
            <w:bookmarkStart w:id="2" w:name="Names" w:colFirst="0" w:colLast="4"/>
            <w:bookmarkEnd w:id="0"/>
            <w:r w:rsidRPr="00022DEB">
              <w:rPr>
                <w:b/>
                <w:color w:val="943634"/>
                <w:sz w:val="24"/>
                <w:szCs w:val="24"/>
              </w:rPr>
              <w:t>Meeting called by:</w:t>
            </w:r>
            <w:r w:rsidRPr="00022DEB">
              <w:rPr>
                <w:sz w:val="24"/>
                <w:szCs w:val="24"/>
              </w:rPr>
              <w:t xml:space="preserve"> </w:t>
            </w:r>
          </w:p>
          <w:p w14:paraId="5497DB23" w14:textId="407CE676" w:rsidR="009302A7" w:rsidRPr="00022DEB" w:rsidRDefault="00E5453D" w:rsidP="002C5B44">
            <w:pPr>
              <w:pStyle w:val="Standard1"/>
              <w:rPr>
                <w:sz w:val="24"/>
                <w:szCs w:val="24"/>
              </w:rPr>
            </w:pPr>
            <w:r w:rsidRPr="00022DEB">
              <w:rPr>
                <w:sz w:val="24"/>
                <w:szCs w:val="24"/>
              </w:rPr>
              <w:t xml:space="preserve">LCDR </w:t>
            </w:r>
            <w:r w:rsidR="00C075D8">
              <w:rPr>
                <w:sz w:val="24"/>
                <w:szCs w:val="24"/>
              </w:rPr>
              <w:t>Ruth A</w:t>
            </w:r>
            <w:r w:rsidR="00A32EC9">
              <w:rPr>
                <w:sz w:val="24"/>
                <w:szCs w:val="24"/>
              </w:rPr>
              <w:t>.</w:t>
            </w:r>
            <w:r w:rsidR="00C075D8">
              <w:rPr>
                <w:sz w:val="24"/>
                <w:szCs w:val="24"/>
              </w:rPr>
              <w:t xml:space="preserve"> Williams</w:t>
            </w:r>
            <w:r w:rsidRPr="00022DEB">
              <w:rPr>
                <w:sz w:val="24"/>
                <w:szCs w:val="24"/>
              </w:rPr>
              <w:t>, Chair</w:t>
            </w:r>
          </w:p>
        </w:tc>
        <w:tc>
          <w:tcPr>
            <w:tcW w:w="4947" w:type="dxa"/>
            <w:gridSpan w:val="4"/>
            <w:vAlign w:val="center"/>
          </w:tcPr>
          <w:p w14:paraId="0F2B8D5F" w14:textId="657842E1" w:rsidR="009302A7" w:rsidRPr="00D31D8A" w:rsidRDefault="0093119D" w:rsidP="007B2A7C">
            <w:pPr>
              <w:rPr>
                <w:sz w:val="24"/>
                <w:szCs w:val="24"/>
              </w:rPr>
            </w:pPr>
            <w:r w:rsidRPr="00022DEB">
              <w:rPr>
                <w:b/>
                <w:sz w:val="24"/>
                <w:szCs w:val="24"/>
              </w:rPr>
              <w:t>Executive Secretary</w:t>
            </w:r>
            <w:r w:rsidRPr="0093119D">
              <w:rPr>
                <w:sz w:val="24"/>
                <w:szCs w:val="24"/>
              </w:rPr>
              <w:t xml:space="preserve"> (</w:t>
            </w:r>
            <w:r w:rsidRPr="00022DEB">
              <w:rPr>
                <w:sz w:val="24"/>
                <w:szCs w:val="24"/>
              </w:rPr>
              <w:t>LCDR Tiffany H.</w:t>
            </w:r>
            <w:r>
              <w:rPr>
                <w:sz w:val="24"/>
                <w:szCs w:val="24"/>
              </w:rPr>
              <w:t xml:space="preserve"> Smith)</w:t>
            </w:r>
            <w:r w:rsidRPr="00022DEB">
              <w:rPr>
                <w:b/>
                <w:sz w:val="24"/>
                <w:szCs w:val="24"/>
              </w:rPr>
              <w:t>:</w:t>
            </w:r>
          </w:p>
        </w:tc>
      </w:tr>
      <w:tr w:rsidR="007D7655" w:rsidRPr="00022DEB" w14:paraId="5A6E9755" w14:textId="76E460EA" w:rsidTr="007B2A7C">
        <w:trPr>
          <w:trHeight w:val="3465"/>
        </w:trPr>
        <w:tc>
          <w:tcPr>
            <w:tcW w:w="11718" w:type="dxa"/>
            <w:gridSpan w:val="5"/>
          </w:tcPr>
          <w:p w14:paraId="369AE544" w14:textId="77777777" w:rsidR="00564891" w:rsidRPr="007E4AC1" w:rsidRDefault="009302A7" w:rsidP="002C5B44">
            <w:pPr>
              <w:rPr>
                <w:sz w:val="24"/>
                <w:szCs w:val="24"/>
              </w:rPr>
            </w:pPr>
            <w:bookmarkStart w:id="3" w:name="Attendees" w:colFirst="0" w:colLast="2"/>
            <w:bookmarkEnd w:id="2"/>
            <w:r w:rsidRPr="007E4AC1">
              <w:rPr>
                <w:b/>
                <w:color w:val="943634"/>
                <w:sz w:val="24"/>
                <w:szCs w:val="24"/>
              </w:rPr>
              <w:t>Executive Committee Attendance:</w:t>
            </w:r>
            <w:r w:rsidR="00974088" w:rsidRPr="007E4AC1">
              <w:rPr>
                <w:b/>
                <w:color w:val="943634"/>
                <w:sz w:val="24"/>
                <w:szCs w:val="24"/>
              </w:rPr>
              <w:t xml:space="preserve"> </w:t>
            </w:r>
            <w:r w:rsidR="00974088" w:rsidRPr="007E4AC1">
              <w:rPr>
                <w:sz w:val="24"/>
                <w:szCs w:val="24"/>
              </w:rPr>
              <w:t>(In Order of Committee Roster)</w:t>
            </w:r>
          </w:p>
          <w:p w14:paraId="70219DE7" w14:textId="3836D20A" w:rsidR="00717507" w:rsidRPr="007E4AC1" w:rsidRDefault="00717507" w:rsidP="007E4AC1">
            <w:pPr>
              <w:pStyle w:val="NoSpacing"/>
              <w:rPr>
                <w:sz w:val="24"/>
                <w:szCs w:val="24"/>
              </w:rPr>
            </w:pPr>
            <w:r w:rsidRPr="007E4AC1">
              <w:rPr>
                <w:sz w:val="24"/>
                <w:szCs w:val="24"/>
              </w:rPr>
              <w:t>L</w:t>
            </w:r>
            <w:r w:rsidR="003D2C53" w:rsidRPr="007E4AC1">
              <w:rPr>
                <w:sz w:val="24"/>
                <w:szCs w:val="24"/>
              </w:rPr>
              <w:t>CDR</w:t>
            </w:r>
            <w:r w:rsidRPr="007E4AC1">
              <w:rPr>
                <w:sz w:val="24"/>
                <w:szCs w:val="24"/>
              </w:rPr>
              <w:t xml:space="preserve"> Ruth A. Williams</w:t>
            </w:r>
          </w:p>
          <w:p w14:paraId="2A24A69F" w14:textId="51AA8BBA" w:rsidR="00C075D8" w:rsidRPr="007E4AC1" w:rsidRDefault="00C075D8" w:rsidP="007E4AC1">
            <w:pPr>
              <w:pStyle w:val="NoSpacing"/>
              <w:rPr>
                <w:sz w:val="24"/>
                <w:szCs w:val="24"/>
              </w:rPr>
            </w:pPr>
            <w:r w:rsidRPr="007E4AC1">
              <w:rPr>
                <w:sz w:val="24"/>
                <w:szCs w:val="24"/>
              </w:rPr>
              <w:t xml:space="preserve">CDR Kari </w:t>
            </w:r>
            <w:proofErr w:type="spellStart"/>
            <w:r w:rsidRPr="007E4AC1">
              <w:rPr>
                <w:sz w:val="24"/>
                <w:szCs w:val="24"/>
              </w:rPr>
              <w:t>Pinsonneault</w:t>
            </w:r>
            <w:proofErr w:type="spellEnd"/>
            <w:r w:rsidRPr="007E4AC1">
              <w:rPr>
                <w:sz w:val="24"/>
                <w:szCs w:val="24"/>
              </w:rPr>
              <w:t xml:space="preserve"> (Chair-Elect &amp; Chair)</w:t>
            </w:r>
          </w:p>
          <w:p w14:paraId="54B3A087" w14:textId="0B66DE61" w:rsidR="00717507" w:rsidRDefault="00717507" w:rsidP="007B2A7C">
            <w:pPr>
              <w:pStyle w:val="NoSpacing"/>
              <w:rPr>
                <w:sz w:val="24"/>
                <w:szCs w:val="24"/>
              </w:rPr>
            </w:pPr>
            <w:r w:rsidRPr="007E4AC1">
              <w:rPr>
                <w:sz w:val="24"/>
                <w:szCs w:val="24"/>
              </w:rPr>
              <w:t>L</w:t>
            </w:r>
            <w:r w:rsidR="00C61C3F" w:rsidRPr="007E4AC1">
              <w:rPr>
                <w:sz w:val="24"/>
                <w:szCs w:val="24"/>
              </w:rPr>
              <w:t>CDR</w:t>
            </w:r>
            <w:r w:rsidRPr="007E4AC1">
              <w:rPr>
                <w:sz w:val="24"/>
                <w:szCs w:val="24"/>
              </w:rPr>
              <w:t xml:space="preserve"> Tiffany H. Smith</w:t>
            </w:r>
          </w:p>
          <w:p w14:paraId="0A167875" w14:textId="15E90471" w:rsidR="00A80799" w:rsidRDefault="00D60237" w:rsidP="007B2A7C">
            <w:pPr>
              <w:pStyle w:val="NoSpacing"/>
              <w:rPr>
                <w:sz w:val="24"/>
                <w:szCs w:val="24"/>
              </w:rPr>
            </w:pPr>
            <w:r>
              <w:rPr>
                <w:sz w:val="24"/>
                <w:szCs w:val="24"/>
                <w:lang w:val="en"/>
              </w:rPr>
              <w:t xml:space="preserve">LCDR Marie-Elena Puleo </w:t>
            </w:r>
            <w:r w:rsidRPr="007E4AC1">
              <w:rPr>
                <w:sz w:val="24"/>
                <w:szCs w:val="24"/>
              </w:rPr>
              <w:t>– Co-Chair</w:t>
            </w:r>
            <w:r w:rsidR="00D60D0B">
              <w:t xml:space="preserve"> </w:t>
            </w:r>
            <w:r w:rsidR="00D60D0B" w:rsidRPr="00B25C77">
              <w:rPr>
                <w:b/>
              </w:rPr>
              <w:t>– excused</w:t>
            </w:r>
            <w:r w:rsidR="00D60D0B" w:rsidDel="00D60D0B">
              <w:rPr>
                <w:sz w:val="24"/>
                <w:szCs w:val="24"/>
              </w:rPr>
              <w:t xml:space="preserve"> </w:t>
            </w:r>
          </w:p>
          <w:p w14:paraId="25E8B270" w14:textId="2A28B121" w:rsidR="00141506" w:rsidRPr="007E4AC1" w:rsidRDefault="00E5453D" w:rsidP="007B2A7C">
            <w:pPr>
              <w:pStyle w:val="NoSpacing"/>
              <w:rPr>
                <w:sz w:val="24"/>
                <w:szCs w:val="24"/>
              </w:rPr>
            </w:pPr>
            <w:r w:rsidRPr="007E4AC1">
              <w:rPr>
                <w:sz w:val="24"/>
                <w:szCs w:val="24"/>
              </w:rPr>
              <w:t>LCDR Tammy Thomason</w:t>
            </w:r>
            <w:r w:rsidR="00D60D0B">
              <w:t xml:space="preserve"> </w:t>
            </w:r>
            <w:r w:rsidR="00D60D0B" w:rsidRPr="00B25C77">
              <w:rPr>
                <w:b/>
              </w:rPr>
              <w:t>– absent</w:t>
            </w:r>
          </w:p>
          <w:p w14:paraId="19440F2F" w14:textId="77777777" w:rsidR="00C075D8" w:rsidRPr="007E4AC1" w:rsidRDefault="00C075D8" w:rsidP="007E4AC1">
            <w:pPr>
              <w:pStyle w:val="NoSpacing"/>
              <w:rPr>
                <w:sz w:val="24"/>
                <w:szCs w:val="24"/>
                <w:lang w:val="en"/>
              </w:rPr>
            </w:pPr>
            <w:r w:rsidRPr="007E4AC1">
              <w:rPr>
                <w:sz w:val="24"/>
                <w:szCs w:val="24"/>
                <w:lang w:val="en"/>
              </w:rPr>
              <w:t>LCDR Nicolette Bennett</w:t>
            </w:r>
          </w:p>
          <w:p w14:paraId="4FF4484E" w14:textId="27C1706F" w:rsidR="00B031FF" w:rsidRPr="007E4AC1" w:rsidRDefault="00B031FF" w:rsidP="007E4AC1">
            <w:pPr>
              <w:pStyle w:val="NoSpacing"/>
              <w:rPr>
                <w:sz w:val="24"/>
                <w:szCs w:val="24"/>
              </w:rPr>
            </w:pPr>
            <w:r w:rsidRPr="007E4AC1">
              <w:rPr>
                <w:sz w:val="24"/>
                <w:szCs w:val="24"/>
              </w:rPr>
              <w:t>LT Latasha Turner – Co-Chair</w:t>
            </w:r>
          </w:p>
          <w:p w14:paraId="6986BF96" w14:textId="19127ECE" w:rsidR="00B87997" w:rsidRPr="007E4AC1" w:rsidRDefault="00B87997" w:rsidP="007E4AC1">
            <w:pPr>
              <w:pStyle w:val="NoSpacing"/>
              <w:rPr>
                <w:sz w:val="24"/>
                <w:szCs w:val="24"/>
              </w:rPr>
            </w:pPr>
            <w:r w:rsidRPr="007E4AC1">
              <w:rPr>
                <w:sz w:val="24"/>
                <w:szCs w:val="24"/>
              </w:rPr>
              <w:t xml:space="preserve">LCDR Torrey </w:t>
            </w:r>
            <w:proofErr w:type="spellStart"/>
            <w:r w:rsidRPr="007E4AC1">
              <w:rPr>
                <w:sz w:val="24"/>
                <w:szCs w:val="24"/>
              </w:rPr>
              <w:t>Darkenwald</w:t>
            </w:r>
            <w:proofErr w:type="spellEnd"/>
            <w:r w:rsidR="00850932">
              <w:rPr>
                <w:sz w:val="24"/>
                <w:szCs w:val="24"/>
              </w:rPr>
              <w:t xml:space="preserve"> </w:t>
            </w:r>
          </w:p>
          <w:p w14:paraId="20050B18" w14:textId="79A09428" w:rsidR="00C075D8" w:rsidRDefault="00C075D8" w:rsidP="007E4AC1">
            <w:pPr>
              <w:pStyle w:val="NoSpacing"/>
              <w:rPr>
                <w:sz w:val="24"/>
                <w:szCs w:val="24"/>
                <w:lang w:val="en"/>
              </w:rPr>
            </w:pPr>
            <w:r w:rsidRPr="007E4AC1">
              <w:rPr>
                <w:sz w:val="24"/>
                <w:szCs w:val="24"/>
                <w:lang w:val="en"/>
              </w:rPr>
              <w:t>LCDR Paula Arango</w:t>
            </w:r>
            <w:r w:rsidR="00D60D0B">
              <w:t xml:space="preserve"> </w:t>
            </w:r>
            <w:r w:rsidR="00D60D0B" w:rsidRPr="00B25C77">
              <w:rPr>
                <w:b/>
              </w:rPr>
              <w:t>– absent</w:t>
            </w:r>
          </w:p>
          <w:p w14:paraId="5089FDBA" w14:textId="37AEB045" w:rsidR="006E0194" w:rsidRDefault="006E0194" w:rsidP="006E0194">
            <w:pPr>
              <w:pStyle w:val="NoSpacing"/>
              <w:rPr>
                <w:sz w:val="24"/>
                <w:szCs w:val="24"/>
                <w:lang w:val="en"/>
              </w:rPr>
            </w:pPr>
            <w:r>
              <w:rPr>
                <w:sz w:val="24"/>
                <w:szCs w:val="24"/>
                <w:lang w:val="en"/>
              </w:rPr>
              <w:t xml:space="preserve">LCDR Andrew Felix </w:t>
            </w:r>
            <w:r w:rsidRPr="007E4AC1">
              <w:rPr>
                <w:sz w:val="24"/>
                <w:szCs w:val="24"/>
              </w:rPr>
              <w:t>– Co-Chair</w:t>
            </w:r>
            <w:r w:rsidR="00D60D0B">
              <w:t xml:space="preserve"> </w:t>
            </w:r>
            <w:r w:rsidR="00D60D0B" w:rsidRPr="00B25C77">
              <w:rPr>
                <w:b/>
              </w:rPr>
              <w:t>– absent</w:t>
            </w:r>
          </w:p>
          <w:p w14:paraId="6674F2C6" w14:textId="14345041" w:rsidR="000737BE" w:rsidRPr="007E4AC1" w:rsidRDefault="000737BE" w:rsidP="007E4AC1">
            <w:pPr>
              <w:pStyle w:val="NoSpacing"/>
              <w:rPr>
                <w:sz w:val="24"/>
                <w:szCs w:val="24"/>
              </w:rPr>
            </w:pPr>
            <w:r w:rsidRPr="007E4AC1">
              <w:rPr>
                <w:sz w:val="24"/>
                <w:szCs w:val="24"/>
              </w:rPr>
              <w:t xml:space="preserve">LCDR Charles </w:t>
            </w:r>
            <w:proofErr w:type="spellStart"/>
            <w:r w:rsidRPr="007E4AC1">
              <w:rPr>
                <w:sz w:val="24"/>
                <w:szCs w:val="24"/>
              </w:rPr>
              <w:t>Brucklier</w:t>
            </w:r>
            <w:proofErr w:type="spellEnd"/>
            <w:r w:rsidR="00D60D0B">
              <w:t xml:space="preserve"> </w:t>
            </w:r>
            <w:r w:rsidR="00D60D0B" w:rsidRPr="00B25C77">
              <w:rPr>
                <w:b/>
              </w:rPr>
              <w:t>– absent</w:t>
            </w:r>
          </w:p>
          <w:p w14:paraId="0348161E" w14:textId="52A8DA41" w:rsidR="00C075D8" w:rsidRPr="007E4AC1" w:rsidRDefault="000A40B7" w:rsidP="007E4AC1">
            <w:pPr>
              <w:pStyle w:val="NoSpacing"/>
              <w:rPr>
                <w:sz w:val="24"/>
                <w:szCs w:val="24"/>
              </w:rPr>
            </w:pPr>
            <w:r w:rsidRPr="007E4AC1">
              <w:rPr>
                <w:sz w:val="24"/>
                <w:szCs w:val="24"/>
              </w:rPr>
              <w:t xml:space="preserve">LCDR Emily </w:t>
            </w:r>
            <w:proofErr w:type="spellStart"/>
            <w:r w:rsidRPr="007E4AC1">
              <w:rPr>
                <w:sz w:val="24"/>
                <w:szCs w:val="24"/>
              </w:rPr>
              <w:t>Warnstadt</w:t>
            </w:r>
            <w:proofErr w:type="spellEnd"/>
          </w:p>
          <w:p w14:paraId="20FEBCEB" w14:textId="371C0E03" w:rsidR="00B031FF" w:rsidRPr="007E4AC1" w:rsidRDefault="003D2C53" w:rsidP="007E4AC1">
            <w:pPr>
              <w:pStyle w:val="NoSpacing"/>
            </w:pPr>
            <w:r w:rsidRPr="007E4AC1">
              <w:rPr>
                <w:sz w:val="24"/>
                <w:szCs w:val="24"/>
                <w:lang w:val="en"/>
              </w:rPr>
              <w:t xml:space="preserve">LCDR Diane </w:t>
            </w:r>
            <w:proofErr w:type="spellStart"/>
            <w:r w:rsidRPr="007E4AC1">
              <w:rPr>
                <w:sz w:val="24"/>
                <w:szCs w:val="24"/>
                <w:lang w:val="en"/>
              </w:rPr>
              <w:t>Weidley</w:t>
            </w:r>
            <w:proofErr w:type="spellEnd"/>
          </w:p>
        </w:tc>
        <w:tc>
          <w:tcPr>
            <w:tcW w:w="2610" w:type="dxa"/>
            <w:gridSpan w:val="2"/>
          </w:tcPr>
          <w:p w14:paraId="67A25A49" w14:textId="54373264" w:rsidR="007D7655" w:rsidRPr="007E4AC1" w:rsidRDefault="000C48BA" w:rsidP="00F50A24">
            <w:pPr>
              <w:rPr>
                <w:b/>
                <w:sz w:val="24"/>
                <w:szCs w:val="24"/>
              </w:rPr>
            </w:pPr>
            <w:r w:rsidRPr="007E4AC1">
              <w:rPr>
                <w:b/>
                <w:color w:val="000000"/>
                <w:sz w:val="24"/>
                <w:szCs w:val="24"/>
              </w:rPr>
              <w:t>Quorum</w:t>
            </w:r>
            <w:r w:rsidR="00141506">
              <w:rPr>
                <w:b/>
                <w:color w:val="000000"/>
                <w:sz w:val="24"/>
                <w:szCs w:val="24"/>
              </w:rPr>
              <w:t xml:space="preserve"> (5)</w:t>
            </w:r>
            <w:r w:rsidRPr="007E4AC1">
              <w:rPr>
                <w:b/>
                <w:color w:val="000000"/>
                <w:sz w:val="24"/>
                <w:szCs w:val="24"/>
              </w:rPr>
              <w:t xml:space="preserve">:  </w:t>
            </w:r>
            <w:r w:rsidR="00A45BAA" w:rsidRPr="007E4AC1">
              <w:rPr>
                <w:b/>
                <w:color w:val="000000"/>
                <w:sz w:val="24"/>
                <w:szCs w:val="24"/>
              </w:rPr>
              <w:t>Y</w:t>
            </w:r>
            <w:r w:rsidRPr="007E4AC1">
              <w:rPr>
                <w:b/>
                <w:color w:val="000000"/>
                <w:sz w:val="24"/>
                <w:szCs w:val="24"/>
              </w:rPr>
              <w:t>es</w:t>
            </w:r>
            <w:r w:rsidR="009302A7" w:rsidRPr="007E4AC1">
              <w:rPr>
                <w:b/>
                <w:color w:val="000000"/>
                <w:sz w:val="24"/>
                <w:szCs w:val="24"/>
              </w:rPr>
              <w:t xml:space="preserve"> </w:t>
            </w:r>
          </w:p>
        </w:tc>
      </w:tr>
      <w:tr w:rsidR="009302A7" w:rsidRPr="00022DEB" w14:paraId="6439A2A2" w14:textId="77777777" w:rsidTr="00F977D6">
        <w:trPr>
          <w:trHeight w:val="540"/>
        </w:trPr>
        <w:tc>
          <w:tcPr>
            <w:tcW w:w="14325" w:type="dxa"/>
            <w:gridSpan w:val="7"/>
            <w:tcBorders>
              <w:bottom w:val="single" w:sz="6" w:space="0" w:color="auto"/>
            </w:tcBorders>
          </w:tcPr>
          <w:p w14:paraId="0DB617AB" w14:textId="04B11A60" w:rsidR="00B12284" w:rsidRDefault="00F05055" w:rsidP="009D6F27">
            <w:pPr>
              <w:pStyle w:val="Standard1"/>
              <w:rPr>
                <w:sz w:val="24"/>
                <w:szCs w:val="24"/>
              </w:rPr>
            </w:pPr>
            <w:bookmarkStart w:id="4" w:name="Topics"/>
            <w:bookmarkEnd w:id="3"/>
            <w:bookmarkEnd w:id="4"/>
            <w:r w:rsidRPr="006B4E8F">
              <w:rPr>
                <w:b/>
                <w:color w:val="943634"/>
                <w:sz w:val="24"/>
                <w:szCs w:val="24"/>
              </w:rPr>
              <w:t>Non-Voting Members Present:</w:t>
            </w:r>
          </w:p>
          <w:p w14:paraId="5781C877" w14:textId="0AF5A40A" w:rsidR="009E4990" w:rsidRDefault="009E4990" w:rsidP="007E4AC1">
            <w:pPr>
              <w:pStyle w:val="NoSpacing"/>
              <w:rPr>
                <w:sz w:val="24"/>
                <w:szCs w:val="24"/>
              </w:rPr>
            </w:pPr>
            <w:r>
              <w:rPr>
                <w:sz w:val="24"/>
                <w:szCs w:val="24"/>
              </w:rPr>
              <w:t xml:space="preserve">CDR Mylene </w:t>
            </w:r>
            <w:proofErr w:type="spellStart"/>
            <w:r>
              <w:rPr>
                <w:sz w:val="24"/>
                <w:szCs w:val="24"/>
              </w:rPr>
              <w:t>Santulan</w:t>
            </w:r>
            <w:proofErr w:type="spellEnd"/>
          </w:p>
          <w:p w14:paraId="07C5175C" w14:textId="44322C10" w:rsidR="0050758A" w:rsidRDefault="0050758A" w:rsidP="007E4AC1">
            <w:pPr>
              <w:pStyle w:val="NoSpacing"/>
              <w:rPr>
                <w:sz w:val="24"/>
                <w:szCs w:val="24"/>
              </w:rPr>
            </w:pPr>
            <w:r>
              <w:rPr>
                <w:sz w:val="24"/>
                <w:szCs w:val="24"/>
              </w:rPr>
              <w:t>LCDR Terry Jo Carnes</w:t>
            </w:r>
          </w:p>
          <w:p w14:paraId="41EA97CE" w14:textId="444D6598" w:rsidR="00B06D5E" w:rsidRDefault="009E1C57" w:rsidP="00804A74">
            <w:pPr>
              <w:pStyle w:val="NoSpacing"/>
              <w:rPr>
                <w:sz w:val="24"/>
                <w:szCs w:val="24"/>
                <w:lang w:val="en"/>
              </w:rPr>
            </w:pPr>
            <w:r>
              <w:rPr>
                <w:sz w:val="24"/>
                <w:szCs w:val="24"/>
              </w:rPr>
              <w:t xml:space="preserve">LCDR Doretha </w:t>
            </w:r>
            <w:proofErr w:type="spellStart"/>
            <w:r>
              <w:rPr>
                <w:sz w:val="24"/>
                <w:szCs w:val="24"/>
              </w:rPr>
              <w:t>Tonkins</w:t>
            </w:r>
            <w:proofErr w:type="spellEnd"/>
          </w:p>
          <w:p w14:paraId="06612B03" w14:textId="64756FA9" w:rsidR="00117E0F" w:rsidRDefault="00117E0F" w:rsidP="00804A74">
            <w:pPr>
              <w:pStyle w:val="NoSpacing"/>
              <w:rPr>
                <w:sz w:val="24"/>
                <w:szCs w:val="24"/>
                <w:lang w:val="en"/>
              </w:rPr>
            </w:pPr>
            <w:r>
              <w:rPr>
                <w:sz w:val="24"/>
                <w:szCs w:val="24"/>
                <w:lang w:val="en"/>
              </w:rPr>
              <w:t xml:space="preserve">LT Holly </w:t>
            </w:r>
            <w:proofErr w:type="spellStart"/>
            <w:r>
              <w:rPr>
                <w:sz w:val="24"/>
                <w:szCs w:val="24"/>
                <w:lang w:val="en"/>
              </w:rPr>
              <w:t>Daverin</w:t>
            </w:r>
            <w:proofErr w:type="spellEnd"/>
          </w:p>
          <w:p w14:paraId="2916A160" w14:textId="2657203C" w:rsidR="0044005E" w:rsidRPr="006B4E8F" w:rsidRDefault="00117E0F" w:rsidP="00554EBB">
            <w:pPr>
              <w:pStyle w:val="NoSpacing"/>
              <w:rPr>
                <w:bCs/>
                <w:sz w:val="24"/>
                <w:szCs w:val="24"/>
              </w:rPr>
            </w:pPr>
            <w:r>
              <w:rPr>
                <w:sz w:val="24"/>
                <w:szCs w:val="24"/>
                <w:lang w:val="en"/>
              </w:rPr>
              <w:t xml:space="preserve">LT Jen </w:t>
            </w:r>
            <w:proofErr w:type="spellStart"/>
            <w:r>
              <w:rPr>
                <w:sz w:val="24"/>
                <w:szCs w:val="24"/>
                <w:lang w:val="en"/>
              </w:rPr>
              <w:t>Eng</w:t>
            </w:r>
            <w:proofErr w:type="spellEnd"/>
          </w:p>
        </w:tc>
      </w:tr>
      <w:tr w:rsidR="00A45BAA" w:rsidRPr="00022DEB" w14:paraId="1776ABB2" w14:textId="77777777" w:rsidTr="00D31D8A">
        <w:trPr>
          <w:trHeight w:val="288"/>
        </w:trPr>
        <w:tc>
          <w:tcPr>
            <w:tcW w:w="2580" w:type="dxa"/>
            <w:vMerge w:val="restart"/>
            <w:tcBorders>
              <w:top w:val="single" w:sz="6" w:space="0" w:color="auto"/>
              <w:right w:val="single" w:sz="6" w:space="0" w:color="auto"/>
            </w:tcBorders>
            <w:shd w:val="clear" w:color="auto" w:fill="C2D69B"/>
            <w:vAlign w:val="center"/>
          </w:tcPr>
          <w:p w14:paraId="12211AFD" w14:textId="77777777" w:rsidR="00A45BAA" w:rsidRPr="00022DEB" w:rsidRDefault="00A45BAA" w:rsidP="002C5B44">
            <w:pPr>
              <w:pStyle w:val="Standard1"/>
              <w:spacing w:line="192" w:lineRule="auto"/>
              <w:jc w:val="center"/>
              <w:rPr>
                <w:b/>
                <w:sz w:val="24"/>
                <w:szCs w:val="24"/>
              </w:rPr>
            </w:pPr>
            <w:r w:rsidRPr="00022DEB">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14:paraId="1B15123C" w14:textId="77777777" w:rsidR="00A45BAA" w:rsidRPr="00022DEB" w:rsidRDefault="00A45BAA" w:rsidP="002C5B44">
            <w:pPr>
              <w:pStyle w:val="Standard1"/>
              <w:spacing w:line="216" w:lineRule="auto"/>
              <w:jc w:val="center"/>
              <w:rPr>
                <w:b/>
                <w:sz w:val="24"/>
                <w:szCs w:val="24"/>
              </w:rPr>
            </w:pPr>
            <w:r w:rsidRPr="00022DEB">
              <w:rPr>
                <w:b/>
                <w:sz w:val="24"/>
                <w:szCs w:val="24"/>
              </w:rPr>
              <w:t>DISCUSSION:</w:t>
            </w:r>
          </w:p>
        </w:tc>
        <w:tc>
          <w:tcPr>
            <w:tcW w:w="4050" w:type="dxa"/>
            <w:gridSpan w:val="2"/>
            <w:vMerge w:val="restart"/>
            <w:tcBorders>
              <w:top w:val="single" w:sz="6" w:space="0" w:color="auto"/>
              <w:left w:val="single" w:sz="6" w:space="0" w:color="auto"/>
              <w:right w:val="single" w:sz="6" w:space="0" w:color="auto"/>
            </w:tcBorders>
            <w:shd w:val="clear" w:color="auto" w:fill="C2D69B"/>
            <w:vAlign w:val="center"/>
          </w:tcPr>
          <w:p w14:paraId="126955BA" w14:textId="77777777" w:rsidR="00A45BAA" w:rsidRPr="00022DEB" w:rsidRDefault="00A45BAA" w:rsidP="002C5B44">
            <w:pPr>
              <w:pStyle w:val="Standard1"/>
              <w:spacing w:line="216" w:lineRule="auto"/>
              <w:jc w:val="center"/>
              <w:rPr>
                <w:b/>
                <w:sz w:val="24"/>
                <w:szCs w:val="24"/>
              </w:rPr>
            </w:pPr>
            <w:r w:rsidRPr="00022DEB">
              <w:rPr>
                <w:b/>
                <w:sz w:val="24"/>
                <w:szCs w:val="24"/>
              </w:rPr>
              <w:t>RECOMMENDATIONS/</w:t>
            </w:r>
          </w:p>
          <w:p w14:paraId="6E0A7072" w14:textId="77777777" w:rsidR="00A45BAA" w:rsidRPr="00022DEB" w:rsidRDefault="00A45BAA" w:rsidP="002C5B44">
            <w:pPr>
              <w:pStyle w:val="Standard1"/>
              <w:spacing w:line="216" w:lineRule="auto"/>
              <w:jc w:val="center"/>
              <w:rPr>
                <w:b/>
                <w:sz w:val="24"/>
                <w:szCs w:val="24"/>
              </w:rPr>
            </w:pPr>
            <w:r w:rsidRPr="00022DEB">
              <w:rPr>
                <w:b/>
                <w:sz w:val="24"/>
                <w:szCs w:val="24"/>
              </w:rPr>
              <w:t>ACTIONS:</w:t>
            </w:r>
          </w:p>
        </w:tc>
        <w:tc>
          <w:tcPr>
            <w:tcW w:w="2985" w:type="dxa"/>
            <w:gridSpan w:val="3"/>
            <w:tcBorders>
              <w:top w:val="single" w:sz="6" w:space="0" w:color="auto"/>
              <w:left w:val="single" w:sz="6" w:space="0" w:color="auto"/>
              <w:bottom w:val="single" w:sz="6" w:space="0" w:color="auto"/>
            </w:tcBorders>
            <w:shd w:val="clear" w:color="auto" w:fill="C2D69B"/>
          </w:tcPr>
          <w:p w14:paraId="2188C83E" w14:textId="77777777" w:rsidR="00A45BAA" w:rsidRPr="00022DEB" w:rsidRDefault="00375294" w:rsidP="002C5B44">
            <w:pPr>
              <w:pStyle w:val="Standard1"/>
              <w:spacing w:line="216" w:lineRule="auto"/>
              <w:jc w:val="center"/>
              <w:rPr>
                <w:b/>
                <w:sz w:val="24"/>
                <w:szCs w:val="24"/>
              </w:rPr>
            </w:pPr>
            <w:r w:rsidRPr="00022DEB">
              <w:rPr>
                <w:b/>
                <w:sz w:val="24"/>
                <w:szCs w:val="24"/>
              </w:rPr>
              <w:t>Action Item</w:t>
            </w:r>
            <w:r w:rsidR="00A45BAA" w:rsidRPr="00022DEB">
              <w:rPr>
                <w:b/>
                <w:sz w:val="24"/>
                <w:szCs w:val="24"/>
              </w:rPr>
              <w:t>:</w:t>
            </w:r>
          </w:p>
        </w:tc>
      </w:tr>
      <w:tr w:rsidR="00A45BAA" w:rsidRPr="00022DEB" w14:paraId="257249FC" w14:textId="77777777" w:rsidTr="00D31D8A">
        <w:trPr>
          <w:trHeight w:val="288"/>
        </w:trPr>
        <w:tc>
          <w:tcPr>
            <w:tcW w:w="2580" w:type="dxa"/>
            <w:vMerge/>
            <w:tcBorders>
              <w:bottom w:val="single" w:sz="6" w:space="0" w:color="auto"/>
              <w:right w:val="single" w:sz="6" w:space="0" w:color="auto"/>
            </w:tcBorders>
            <w:shd w:val="clear" w:color="auto" w:fill="C2D69B"/>
          </w:tcPr>
          <w:p w14:paraId="3EA595D8" w14:textId="77777777" w:rsidR="00A45BAA" w:rsidRPr="00022DEB" w:rsidRDefault="00A45BAA" w:rsidP="002C5B44">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14:paraId="71725290" w14:textId="77777777" w:rsidR="00A45BAA" w:rsidRPr="00022DEB" w:rsidRDefault="00A45BAA" w:rsidP="002C5B44">
            <w:pPr>
              <w:pStyle w:val="Standard1"/>
              <w:spacing w:line="216" w:lineRule="auto"/>
              <w:jc w:val="center"/>
              <w:rPr>
                <w:b/>
                <w:sz w:val="24"/>
                <w:szCs w:val="24"/>
              </w:rPr>
            </w:pPr>
          </w:p>
        </w:tc>
        <w:tc>
          <w:tcPr>
            <w:tcW w:w="4050" w:type="dxa"/>
            <w:gridSpan w:val="2"/>
            <w:vMerge/>
            <w:tcBorders>
              <w:left w:val="single" w:sz="6" w:space="0" w:color="auto"/>
              <w:bottom w:val="single" w:sz="6" w:space="0" w:color="auto"/>
              <w:right w:val="single" w:sz="6" w:space="0" w:color="auto"/>
            </w:tcBorders>
            <w:shd w:val="clear" w:color="auto" w:fill="C2D69B"/>
          </w:tcPr>
          <w:p w14:paraId="49D64903" w14:textId="77777777" w:rsidR="00A45BAA" w:rsidRPr="00022DEB" w:rsidRDefault="00A45BAA" w:rsidP="002C5B44">
            <w:pPr>
              <w:pStyle w:val="Standard1"/>
              <w:spacing w:line="216" w:lineRule="auto"/>
              <w:jc w:val="center"/>
              <w:rPr>
                <w:b/>
                <w:sz w:val="24"/>
                <w:szCs w:val="24"/>
              </w:rPr>
            </w:pPr>
          </w:p>
        </w:tc>
        <w:tc>
          <w:tcPr>
            <w:tcW w:w="1545" w:type="dxa"/>
            <w:gridSpan w:val="2"/>
            <w:tcBorders>
              <w:top w:val="single" w:sz="6" w:space="0" w:color="auto"/>
              <w:left w:val="single" w:sz="6" w:space="0" w:color="auto"/>
              <w:bottom w:val="single" w:sz="6" w:space="0" w:color="auto"/>
            </w:tcBorders>
            <w:shd w:val="clear" w:color="auto" w:fill="C2D69B"/>
          </w:tcPr>
          <w:p w14:paraId="3CBBC4BE" w14:textId="77777777" w:rsidR="00A45BAA" w:rsidRPr="00022DEB" w:rsidRDefault="00375294" w:rsidP="002C5B44">
            <w:pPr>
              <w:pStyle w:val="Standard1"/>
              <w:spacing w:line="216" w:lineRule="auto"/>
              <w:jc w:val="center"/>
              <w:rPr>
                <w:b/>
                <w:sz w:val="24"/>
                <w:szCs w:val="24"/>
              </w:rPr>
            </w:pPr>
            <w:r w:rsidRPr="00022DEB">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14:paraId="0A777FE6" w14:textId="77777777" w:rsidR="00A45BAA" w:rsidRPr="00022DEB" w:rsidRDefault="00375294" w:rsidP="002C5B44">
            <w:pPr>
              <w:pStyle w:val="Standard1"/>
              <w:spacing w:line="216" w:lineRule="auto"/>
              <w:jc w:val="center"/>
              <w:rPr>
                <w:b/>
                <w:sz w:val="24"/>
                <w:szCs w:val="24"/>
              </w:rPr>
            </w:pPr>
            <w:r w:rsidRPr="00022DEB">
              <w:rPr>
                <w:b/>
                <w:sz w:val="24"/>
                <w:szCs w:val="24"/>
              </w:rPr>
              <w:t>Due Date</w:t>
            </w:r>
          </w:p>
        </w:tc>
      </w:tr>
      <w:tr w:rsidR="00A45BAA" w:rsidRPr="00022DEB" w14:paraId="29169237" w14:textId="77777777" w:rsidTr="00D31D8A">
        <w:trPr>
          <w:trHeight w:val="207"/>
        </w:trPr>
        <w:tc>
          <w:tcPr>
            <w:tcW w:w="2580" w:type="dxa"/>
            <w:tcBorders>
              <w:top w:val="single" w:sz="6" w:space="0" w:color="auto"/>
              <w:bottom w:val="single" w:sz="6" w:space="0" w:color="auto"/>
              <w:right w:val="single" w:sz="6" w:space="0" w:color="auto"/>
            </w:tcBorders>
          </w:tcPr>
          <w:p w14:paraId="2C8D2190" w14:textId="77777777" w:rsidR="00A45BAA" w:rsidRPr="00C048C8" w:rsidRDefault="00A45BAA" w:rsidP="002C5B44">
            <w:pPr>
              <w:pStyle w:val="Informal1"/>
              <w:rPr>
                <w:b/>
                <w:color w:val="943634"/>
                <w:sz w:val="22"/>
                <w:szCs w:val="22"/>
              </w:rPr>
            </w:pPr>
            <w:r w:rsidRPr="00C048C8">
              <w:rPr>
                <w:b/>
                <w:color w:val="943634"/>
                <w:sz w:val="22"/>
                <w:szCs w:val="22"/>
              </w:rPr>
              <w:t>Welcome:</w:t>
            </w:r>
          </w:p>
          <w:p w14:paraId="3D4D630F" w14:textId="34028185" w:rsidR="00A45BAA" w:rsidRPr="00C048C8" w:rsidRDefault="00A45BAA" w:rsidP="002C5B44">
            <w:pPr>
              <w:pStyle w:val="Informal1"/>
              <w:rPr>
                <w:b/>
                <w:color w:val="943634"/>
                <w:sz w:val="22"/>
                <w:szCs w:val="22"/>
              </w:rPr>
            </w:pPr>
            <w:r w:rsidRPr="00C048C8">
              <w:rPr>
                <w:b/>
                <w:color w:val="943634"/>
                <w:sz w:val="22"/>
                <w:szCs w:val="22"/>
              </w:rPr>
              <w:t>LCDR</w:t>
            </w:r>
            <w:r w:rsidR="002621D9" w:rsidRPr="00C048C8">
              <w:rPr>
                <w:b/>
                <w:color w:val="943634"/>
                <w:sz w:val="22"/>
                <w:szCs w:val="22"/>
              </w:rPr>
              <w:t xml:space="preserve"> </w:t>
            </w:r>
            <w:r w:rsidR="007E4AC1" w:rsidRPr="00C048C8">
              <w:rPr>
                <w:b/>
                <w:color w:val="943634"/>
                <w:sz w:val="22"/>
                <w:szCs w:val="22"/>
              </w:rPr>
              <w:t>Ruth A. Williams</w:t>
            </w:r>
            <w:r w:rsidRPr="00C048C8">
              <w:rPr>
                <w:b/>
                <w:color w:val="943634"/>
                <w:sz w:val="22"/>
                <w:szCs w:val="22"/>
              </w:rPr>
              <w:t xml:space="preserve"> </w:t>
            </w:r>
          </w:p>
        </w:tc>
        <w:tc>
          <w:tcPr>
            <w:tcW w:w="4710" w:type="dxa"/>
            <w:tcBorders>
              <w:top w:val="single" w:sz="6" w:space="0" w:color="auto"/>
              <w:left w:val="single" w:sz="6" w:space="0" w:color="auto"/>
              <w:bottom w:val="single" w:sz="6" w:space="0" w:color="auto"/>
              <w:right w:val="single" w:sz="6" w:space="0" w:color="auto"/>
            </w:tcBorders>
          </w:tcPr>
          <w:p w14:paraId="5CDE16CE" w14:textId="77777777" w:rsidR="00A45BAA" w:rsidRPr="00022DEB" w:rsidRDefault="00A45BAA" w:rsidP="002C5B44">
            <w:pPr>
              <w:pStyle w:val="Standard1"/>
              <w:rPr>
                <w:bCs/>
                <w:sz w:val="24"/>
                <w:szCs w:val="24"/>
              </w:rPr>
            </w:pPr>
          </w:p>
        </w:tc>
        <w:tc>
          <w:tcPr>
            <w:tcW w:w="4050" w:type="dxa"/>
            <w:gridSpan w:val="2"/>
            <w:tcBorders>
              <w:top w:val="single" w:sz="6" w:space="0" w:color="auto"/>
              <w:left w:val="single" w:sz="6" w:space="0" w:color="auto"/>
              <w:bottom w:val="single" w:sz="6" w:space="0" w:color="auto"/>
              <w:right w:val="single" w:sz="6" w:space="0" w:color="auto"/>
            </w:tcBorders>
          </w:tcPr>
          <w:p w14:paraId="4F1DCD4D" w14:textId="77777777" w:rsidR="007572C9" w:rsidRPr="00022DEB" w:rsidRDefault="007572C9" w:rsidP="002C5B44">
            <w:pPr>
              <w:pStyle w:val="Standard1"/>
              <w:rPr>
                <w:color w:val="0000FF"/>
                <w:sz w:val="24"/>
                <w:szCs w:val="24"/>
                <w:u w:val="single"/>
              </w:rPr>
            </w:pPr>
          </w:p>
        </w:tc>
        <w:tc>
          <w:tcPr>
            <w:tcW w:w="1545" w:type="dxa"/>
            <w:gridSpan w:val="2"/>
            <w:tcBorders>
              <w:top w:val="single" w:sz="6" w:space="0" w:color="auto"/>
              <w:left w:val="single" w:sz="6" w:space="0" w:color="auto"/>
              <w:bottom w:val="single" w:sz="6" w:space="0" w:color="auto"/>
            </w:tcBorders>
          </w:tcPr>
          <w:p w14:paraId="4559F577"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272A9EB0" w14:textId="77777777" w:rsidR="00A45BAA" w:rsidRPr="00022DEB" w:rsidRDefault="00A45BAA" w:rsidP="002C5B44">
            <w:pPr>
              <w:pStyle w:val="Informal1"/>
            </w:pPr>
          </w:p>
        </w:tc>
      </w:tr>
      <w:tr w:rsidR="00A45BAA" w:rsidRPr="00022DEB" w14:paraId="6D73548F" w14:textId="77777777" w:rsidTr="00D31D8A">
        <w:trPr>
          <w:trHeight w:val="207"/>
        </w:trPr>
        <w:tc>
          <w:tcPr>
            <w:tcW w:w="2580" w:type="dxa"/>
            <w:tcBorders>
              <w:top w:val="single" w:sz="6" w:space="0" w:color="auto"/>
              <w:bottom w:val="single" w:sz="6" w:space="0" w:color="auto"/>
              <w:right w:val="single" w:sz="6" w:space="0" w:color="auto"/>
            </w:tcBorders>
          </w:tcPr>
          <w:p w14:paraId="61F41E5F" w14:textId="77777777" w:rsidR="00A45BAA" w:rsidRPr="00C048C8" w:rsidRDefault="00A45BAA" w:rsidP="002C5B44">
            <w:pPr>
              <w:pStyle w:val="Informal1"/>
              <w:rPr>
                <w:b/>
                <w:color w:val="943634"/>
                <w:sz w:val="22"/>
                <w:szCs w:val="22"/>
              </w:rPr>
            </w:pPr>
            <w:r w:rsidRPr="00C048C8">
              <w:rPr>
                <w:b/>
                <w:color w:val="943634"/>
                <w:sz w:val="22"/>
                <w:szCs w:val="22"/>
              </w:rPr>
              <w:t>Action on previous meeting minutes</w:t>
            </w:r>
            <w:r w:rsidR="002621D9" w:rsidRPr="00C048C8">
              <w:rPr>
                <w:b/>
                <w:color w:val="943634"/>
                <w:sz w:val="22"/>
                <w:szCs w:val="22"/>
              </w:rPr>
              <w:t>:</w:t>
            </w:r>
          </w:p>
        </w:tc>
        <w:tc>
          <w:tcPr>
            <w:tcW w:w="4710" w:type="dxa"/>
            <w:tcBorders>
              <w:top w:val="single" w:sz="6" w:space="0" w:color="auto"/>
              <w:left w:val="single" w:sz="6" w:space="0" w:color="auto"/>
              <w:bottom w:val="single" w:sz="6" w:space="0" w:color="auto"/>
              <w:right w:val="single" w:sz="6" w:space="0" w:color="auto"/>
            </w:tcBorders>
          </w:tcPr>
          <w:p w14:paraId="6D3E0CE8" w14:textId="0C3FED3E" w:rsidR="00A45BAA" w:rsidRPr="006E0978" w:rsidRDefault="00A45BAA" w:rsidP="002C5B44">
            <w:pPr>
              <w:pStyle w:val="Standard1"/>
              <w:rPr>
                <w:sz w:val="24"/>
                <w:szCs w:val="24"/>
              </w:rPr>
            </w:pPr>
            <w:r w:rsidRPr="006E0978">
              <w:rPr>
                <w:sz w:val="24"/>
                <w:szCs w:val="24"/>
              </w:rPr>
              <w:t xml:space="preserve">Motion to pass </w:t>
            </w:r>
            <w:r w:rsidRPr="006E0978">
              <w:rPr>
                <w:bCs/>
                <w:sz w:val="24"/>
                <w:szCs w:val="24"/>
              </w:rPr>
              <w:t xml:space="preserve">Minutes with edits from previous meeting in: </w:t>
            </w:r>
            <w:r w:rsidR="00CD3D8A">
              <w:rPr>
                <w:bCs/>
                <w:sz w:val="24"/>
                <w:szCs w:val="24"/>
              </w:rPr>
              <w:t>August 14</w:t>
            </w:r>
            <w:r w:rsidR="00CD5467">
              <w:rPr>
                <w:bCs/>
                <w:sz w:val="24"/>
                <w:szCs w:val="24"/>
              </w:rPr>
              <w:t>, 2018</w:t>
            </w:r>
            <w:r w:rsidR="009E182C" w:rsidRPr="006E0978">
              <w:rPr>
                <w:bCs/>
                <w:sz w:val="24"/>
                <w:szCs w:val="24"/>
              </w:rPr>
              <w:t>:</w:t>
            </w:r>
            <w:r w:rsidRPr="006E0978">
              <w:rPr>
                <w:bCs/>
                <w:sz w:val="24"/>
                <w:szCs w:val="24"/>
              </w:rPr>
              <w:t xml:space="preserve"> </w:t>
            </w:r>
          </w:p>
          <w:p w14:paraId="00821DCA" w14:textId="708C5A64" w:rsidR="006E0978" w:rsidRPr="00554EBB" w:rsidRDefault="00A45BAA" w:rsidP="00554EBB">
            <w:pPr>
              <w:pStyle w:val="NoSpacing"/>
              <w:rPr>
                <w:sz w:val="24"/>
                <w:szCs w:val="24"/>
                <w:lang w:val="en"/>
              </w:rPr>
            </w:pPr>
            <w:r w:rsidRPr="00554EBB">
              <w:rPr>
                <w:sz w:val="24"/>
                <w:szCs w:val="24"/>
              </w:rPr>
              <w:t>1</w:t>
            </w:r>
            <w:r w:rsidRPr="00554EBB">
              <w:rPr>
                <w:sz w:val="24"/>
                <w:szCs w:val="24"/>
                <w:vertAlign w:val="superscript"/>
              </w:rPr>
              <w:t>st</w:t>
            </w:r>
            <w:r w:rsidRPr="00554EBB">
              <w:rPr>
                <w:sz w:val="24"/>
                <w:szCs w:val="24"/>
              </w:rPr>
              <w:t xml:space="preserve">:  </w:t>
            </w:r>
            <w:r w:rsidR="007F1570" w:rsidRPr="00554EBB">
              <w:rPr>
                <w:sz w:val="24"/>
                <w:szCs w:val="24"/>
                <w:lang w:val="en"/>
              </w:rPr>
              <w:t xml:space="preserve"> </w:t>
            </w:r>
            <w:r w:rsidR="00C13186">
              <w:rPr>
                <w:sz w:val="24"/>
                <w:szCs w:val="24"/>
                <w:lang w:val="en"/>
              </w:rPr>
              <w:t>LCDR Ruth A Williams</w:t>
            </w:r>
          </w:p>
          <w:p w14:paraId="1ABD8B74" w14:textId="27C8C398" w:rsidR="00A45BAA" w:rsidRPr="006E0978" w:rsidRDefault="00A45BAA" w:rsidP="00554EBB">
            <w:pPr>
              <w:pStyle w:val="NoSpacing"/>
              <w:rPr>
                <w:sz w:val="24"/>
                <w:szCs w:val="24"/>
              </w:rPr>
            </w:pPr>
            <w:r w:rsidRPr="00554EBB">
              <w:rPr>
                <w:sz w:val="24"/>
                <w:szCs w:val="24"/>
              </w:rPr>
              <w:t>2</w:t>
            </w:r>
            <w:r w:rsidRPr="00554EBB">
              <w:rPr>
                <w:sz w:val="24"/>
                <w:szCs w:val="24"/>
                <w:vertAlign w:val="superscript"/>
              </w:rPr>
              <w:t>nd</w:t>
            </w:r>
            <w:r w:rsidRPr="00554EBB">
              <w:rPr>
                <w:sz w:val="24"/>
                <w:szCs w:val="24"/>
              </w:rPr>
              <w:t xml:space="preserve">: </w:t>
            </w:r>
            <w:r w:rsidR="00567475" w:rsidRPr="00554EBB">
              <w:rPr>
                <w:sz w:val="24"/>
                <w:szCs w:val="24"/>
              </w:rPr>
              <w:t xml:space="preserve"> </w:t>
            </w:r>
            <w:r w:rsidR="00C13186">
              <w:rPr>
                <w:sz w:val="24"/>
                <w:szCs w:val="24"/>
              </w:rPr>
              <w:t xml:space="preserve">LCDR Torrey </w:t>
            </w:r>
            <w:proofErr w:type="spellStart"/>
            <w:r w:rsidR="00C13186">
              <w:rPr>
                <w:sz w:val="24"/>
                <w:szCs w:val="24"/>
              </w:rPr>
              <w:t>Darkenwald</w:t>
            </w:r>
            <w:proofErr w:type="spellEnd"/>
          </w:p>
        </w:tc>
        <w:tc>
          <w:tcPr>
            <w:tcW w:w="4050" w:type="dxa"/>
            <w:gridSpan w:val="2"/>
            <w:tcBorders>
              <w:top w:val="single" w:sz="6" w:space="0" w:color="auto"/>
              <w:left w:val="single" w:sz="6" w:space="0" w:color="auto"/>
              <w:bottom w:val="single" w:sz="6" w:space="0" w:color="auto"/>
              <w:right w:val="single" w:sz="6" w:space="0" w:color="auto"/>
            </w:tcBorders>
          </w:tcPr>
          <w:p w14:paraId="749B960A" w14:textId="77777777" w:rsidR="00A45BAA" w:rsidRPr="00022DEB" w:rsidRDefault="00A45BAA" w:rsidP="00C61C3F">
            <w:pPr>
              <w:pStyle w:val="Standard1"/>
              <w:ind w:left="360"/>
              <w:rPr>
                <w:bCs/>
                <w:sz w:val="24"/>
                <w:szCs w:val="24"/>
              </w:rPr>
            </w:pPr>
          </w:p>
        </w:tc>
        <w:tc>
          <w:tcPr>
            <w:tcW w:w="1545" w:type="dxa"/>
            <w:gridSpan w:val="2"/>
            <w:tcBorders>
              <w:top w:val="single" w:sz="6" w:space="0" w:color="auto"/>
              <w:left w:val="single" w:sz="6" w:space="0" w:color="auto"/>
              <w:bottom w:val="single" w:sz="6" w:space="0" w:color="auto"/>
            </w:tcBorders>
          </w:tcPr>
          <w:p w14:paraId="0FD7EC1E" w14:textId="77777777" w:rsidR="00A45BAA" w:rsidRPr="00022DEB" w:rsidRDefault="00A45BAA" w:rsidP="002C5B44">
            <w:pPr>
              <w:pStyle w:val="Informal1"/>
            </w:pPr>
          </w:p>
        </w:tc>
        <w:tc>
          <w:tcPr>
            <w:tcW w:w="1440" w:type="dxa"/>
            <w:tcBorders>
              <w:top w:val="single" w:sz="6" w:space="0" w:color="auto"/>
              <w:left w:val="single" w:sz="6" w:space="0" w:color="auto"/>
              <w:bottom w:val="single" w:sz="6" w:space="0" w:color="auto"/>
            </w:tcBorders>
          </w:tcPr>
          <w:p w14:paraId="6989FB1C" w14:textId="77777777" w:rsidR="00A45BAA" w:rsidRPr="00022DEB" w:rsidRDefault="00A45BAA" w:rsidP="002C5B44">
            <w:pPr>
              <w:pStyle w:val="Informal1"/>
            </w:pPr>
          </w:p>
        </w:tc>
      </w:tr>
    </w:tbl>
    <w:p w14:paraId="7C7FE7A9" w14:textId="77777777" w:rsidR="00AE55C8" w:rsidRPr="00022DEB" w:rsidRDefault="00AE55C8">
      <w:pPr>
        <w:rPr>
          <w:sz w:val="24"/>
          <w:szCs w:val="24"/>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94"/>
        <w:gridCol w:w="4796"/>
        <w:gridCol w:w="4024"/>
        <w:gridCol w:w="1530"/>
        <w:gridCol w:w="1286"/>
      </w:tblGrid>
      <w:tr w:rsidR="00A45BAA" w:rsidRPr="00022DEB" w14:paraId="436BE726" w14:textId="77777777" w:rsidTr="00202411">
        <w:trPr>
          <w:trHeight w:val="207"/>
        </w:trPr>
        <w:tc>
          <w:tcPr>
            <w:tcW w:w="2494" w:type="dxa"/>
            <w:tcBorders>
              <w:top w:val="single" w:sz="6" w:space="0" w:color="auto"/>
              <w:bottom w:val="single" w:sz="6" w:space="0" w:color="auto"/>
              <w:right w:val="single" w:sz="6" w:space="0" w:color="auto"/>
            </w:tcBorders>
          </w:tcPr>
          <w:p w14:paraId="51E72605" w14:textId="77777777" w:rsidR="0093260E" w:rsidRPr="00022DEB" w:rsidRDefault="00A45BAA" w:rsidP="006E0978">
            <w:pPr>
              <w:pStyle w:val="Informal1"/>
              <w:jc w:val="right"/>
              <w:rPr>
                <w:b/>
              </w:rPr>
            </w:pPr>
            <w:r w:rsidRPr="00022DEB">
              <w:rPr>
                <w:b/>
              </w:rPr>
              <w:t>Agenda Items:</w:t>
            </w:r>
          </w:p>
        </w:tc>
        <w:tc>
          <w:tcPr>
            <w:tcW w:w="4796" w:type="dxa"/>
            <w:tcBorders>
              <w:top w:val="single" w:sz="6" w:space="0" w:color="auto"/>
              <w:left w:val="single" w:sz="6" w:space="0" w:color="auto"/>
              <w:bottom w:val="single" w:sz="6" w:space="0" w:color="auto"/>
              <w:right w:val="single" w:sz="6" w:space="0" w:color="auto"/>
            </w:tcBorders>
          </w:tcPr>
          <w:p w14:paraId="2BAA6FC0" w14:textId="1A7D3446" w:rsidR="00A45BAA" w:rsidRPr="00022DEB" w:rsidRDefault="00A45BAA" w:rsidP="00AC5807">
            <w:pPr>
              <w:pStyle w:val="Standard1"/>
              <w:rPr>
                <w:sz w:val="24"/>
                <w:szCs w:val="24"/>
              </w:rPr>
            </w:pPr>
            <w:r w:rsidRPr="00022DEB">
              <w:rPr>
                <w:b/>
                <w:sz w:val="24"/>
                <w:szCs w:val="24"/>
              </w:rPr>
              <w:t>Welcome:</w:t>
            </w:r>
            <w:r w:rsidRPr="00022DEB">
              <w:rPr>
                <w:sz w:val="24"/>
                <w:szCs w:val="24"/>
              </w:rPr>
              <w:t xml:space="preserve"> LCDR </w:t>
            </w:r>
            <w:r w:rsidR="007E4AC1">
              <w:rPr>
                <w:sz w:val="24"/>
                <w:szCs w:val="24"/>
              </w:rPr>
              <w:t>Ruth A. Williams</w:t>
            </w:r>
            <w:r w:rsidRPr="00022DEB">
              <w:rPr>
                <w:sz w:val="24"/>
                <w:szCs w:val="24"/>
              </w:rPr>
              <w:t xml:space="preserve"> </w:t>
            </w:r>
          </w:p>
          <w:p w14:paraId="448DDBBC" w14:textId="01D7F910" w:rsidR="00A45BAA" w:rsidRPr="00022DEB" w:rsidRDefault="0067481D" w:rsidP="00AC5807">
            <w:pPr>
              <w:pStyle w:val="Standard1"/>
              <w:rPr>
                <w:sz w:val="24"/>
                <w:szCs w:val="24"/>
              </w:rPr>
            </w:pPr>
            <w:r w:rsidRPr="00022DEB">
              <w:rPr>
                <w:b/>
                <w:sz w:val="24"/>
                <w:szCs w:val="24"/>
              </w:rPr>
              <w:t>Roll Call</w:t>
            </w:r>
            <w:r w:rsidR="00A45BAA" w:rsidRPr="00022DEB">
              <w:rPr>
                <w:b/>
                <w:sz w:val="24"/>
                <w:szCs w:val="24"/>
              </w:rPr>
              <w:t>:</w:t>
            </w:r>
            <w:r w:rsidR="00A45BAA" w:rsidRPr="00022DEB">
              <w:rPr>
                <w:sz w:val="24"/>
                <w:szCs w:val="24"/>
              </w:rPr>
              <w:t xml:space="preserve"> </w:t>
            </w:r>
            <w:r w:rsidR="00FE517A" w:rsidRPr="00022DEB">
              <w:rPr>
                <w:sz w:val="24"/>
                <w:szCs w:val="24"/>
              </w:rPr>
              <w:t>L</w:t>
            </w:r>
            <w:r w:rsidR="00C61C3F">
              <w:rPr>
                <w:sz w:val="24"/>
                <w:szCs w:val="24"/>
              </w:rPr>
              <w:t>CDR</w:t>
            </w:r>
            <w:r w:rsidR="00FE517A" w:rsidRPr="00022DEB">
              <w:rPr>
                <w:sz w:val="24"/>
                <w:szCs w:val="24"/>
              </w:rPr>
              <w:t xml:space="preserve"> </w:t>
            </w:r>
            <w:r w:rsidR="00CD10ED">
              <w:rPr>
                <w:sz w:val="24"/>
                <w:szCs w:val="24"/>
              </w:rPr>
              <w:t>Tiffany H Smith</w:t>
            </w:r>
          </w:p>
          <w:p w14:paraId="1133A3FA" w14:textId="77777777" w:rsidR="00A45BAA" w:rsidRPr="00C958C1" w:rsidRDefault="00A45BAA" w:rsidP="00AC5807">
            <w:pPr>
              <w:pStyle w:val="Standard1"/>
              <w:rPr>
                <w:sz w:val="16"/>
                <w:szCs w:val="16"/>
              </w:rPr>
            </w:pPr>
          </w:p>
          <w:p w14:paraId="2B0262B5" w14:textId="2C823C72" w:rsidR="0051519E" w:rsidRPr="00C958C1" w:rsidRDefault="00A45BAA" w:rsidP="00AC5807">
            <w:pPr>
              <w:pStyle w:val="Standard1"/>
              <w:rPr>
                <w:sz w:val="16"/>
                <w:szCs w:val="16"/>
              </w:rPr>
            </w:pPr>
            <w:r w:rsidRPr="00022DEB">
              <w:rPr>
                <w:sz w:val="24"/>
                <w:szCs w:val="24"/>
              </w:rPr>
              <w:lastRenderedPageBreak/>
              <w:t xml:space="preserve">Approve </w:t>
            </w:r>
            <w:r w:rsidR="00CD3D8A">
              <w:rPr>
                <w:bCs/>
                <w:sz w:val="24"/>
                <w:szCs w:val="24"/>
              </w:rPr>
              <w:t>August 14</w:t>
            </w:r>
            <w:r w:rsidR="00CD5467">
              <w:rPr>
                <w:bCs/>
                <w:sz w:val="24"/>
                <w:szCs w:val="24"/>
              </w:rPr>
              <w:t>, 2018</w:t>
            </w:r>
            <w:r w:rsidR="00CD5467" w:rsidRPr="006E0978">
              <w:rPr>
                <w:bCs/>
                <w:sz w:val="24"/>
                <w:szCs w:val="24"/>
              </w:rPr>
              <w:t>:</w:t>
            </w:r>
          </w:p>
          <w:p w14:paraId="1591856F" w14:textId="1B55AD3E" w:rsidR="00A45BAA" w:rsidRPr="00022DEB" w:rsidRDefault="0067481D" w:rsidP="00AC5807">
            <w:pPr>
              <w:pStyle w:val="Standard1"/>
              <w:rPr>
                <w:b/>
                <w:sz w:val="24"/>
                <w:szCs w:val="24"/>
              </w:rPr>
            </w:pPr>
            <w:r w:rsidRPr="00022DEB">
              <w:rPr>
                <w:b/>
                <w:sz w:val="24"/>
                <w:szCs w:val="24"/>
              </w:rPr>
              <w:t xml:space="preserve">Operations </w:t>
            </w:r>
            <w:r w:rsidR="00A45BAA" w:rsidRPr="00022DEB">
              <w:rPr>
                <w:b/>
                <w:sz w:val="24"/>
                <w:szCs w:val="24"/>
              </w:rPr>
              <w:t>Sub</w:t>
            </w:r>
            <w:r w:rsidR="00CD3D8A">
              <w:rPr>
                <w:b/>
                <w:sz w:val="24"/>
                <w:szCs w:val="24"/>
              </w:rPr>
              <w:t>group</w:t>
            </w:r>
            <w:r w:rsidR="00A45BAA" w:rsidRPr="00022DEB">
              <w:rPr>
                <w:b/>
                <w:sz w:val="24"/>
                <w:szCs w:val="24"/>
              </w:rPr>
              <w:t xml:space="preserve"> reports:</w:t>
            </w:r>
          </w:p>
          <w:p w14:paraId="0AB8B856" w14:textId="77777777" w:rsidR="00C958C1" w:rsidRDefault="00FA03F7" w:rsidP="00BB708E">
            <w:pPr>
              <w:pStyle w:val="Standard1"/>
              <w:numPr>
                <w:ilvl w:val="0"/>
                <w:numId w:val="1"/>
              </w:numPr>
              <w:rPr>
                <w:sz w:val="24"/>
                <w:szCs w:val="24"/>
              </w:rPr>
            </w:pPr>
            <w:r w:rsidRPr="00BB708E">
              <w:rPr>
                <w:b/>
                <w:sz w:val="24"/>
                <w:szCs w:val="24"/>
              </w:rPr>
              <w:t>Communications:</w:t>
            </w:r>
            <w:r w:rsidRPr="00BB708E">
              <w:rPr>
                <w:sz w:val="24"/>
                <w:szCs w:val="24"/>
              </w:rPr>
              <w:t xml:space="preserve"> </w:t>
            </w:r>
          </w:p>
          <w:p w14:paraId="6B8479E1" w14:textId="05342B7D" w:rsidR="00DA71E7" w:rsidRDefault="007E4AC1" w:rsidP="00C958C1">
            <w:pPr>
              <w:pStyle w:val="Standard1"/>
              <w:ind w:left="360"/>
              <w:rPr>
                <w:b/>
                <w:sz w:val="24"/>
                <w:szCs w:val="24"/>
              </w:rPr>
            </w:pPr>
            <w:r w:rsidRPr="00022DEB">
              <w:rPr>
                <w:sz w:val="24"/>
                <w:szCs w:val="24"/>
              </w:rPr>
              <w:t xml:space="preserve">CDR Kari </w:t>
            </w:r>
            <w:proofErr w:type="spellStart"/>
            <w:r w:rsidRPr="00022DEB">
              <w:rPr>
                <w:sz w:val="24"/>
                <w:szCs w:val="24"/>
              </w:rPr>
              <w:t>Pinsonneault</w:t>
            </w:r>
            <w:proofErr w:type="spellEnd"/>
          </w:p>
          <w:p w14:paraId="79A83EFC" w14:textId="32AF86EC" w:rsidR="00C13186" w:rsidRPr="00BB708E" w:rsidRDefault="007331D4" w:rsidP="00C13186">
            <w:pPr>
              <w:pStyle w:val="Standard1"/>
              <w:ind w:left="360"/>
              <w:rPr>
                <w:sz w:val="24"/>
                <w:szCs w:val="24"/>
              </w:rPr>
            </w:pPr>
            <w:r>
              <w:rPr>
                <w:sz w:val="24"/>
                <w:szCs w:val="24"/>
              </w:rPr>
              <w:t xml:space="preserve">LCDR Marie-Elena Puleo </w:t>
            </w:r>
            <w:r w:rsidR="00C13186" w:rsidRPr="005E15B2">
              <w:rPr>
                <w:b/>
                <w:sz w:val="24"/>
                <w:szCs w:val="24"/>
              </w:rPr>
              <w:t>– excused</w:t>
            </w:r>
          </w:p>
          <w:p w14:paraId="68D0F520" w14:textId="77777777" w:rsidR="00C958C1" w:rsidRDefault="00FA03F7" w:rsidP="00C14A10">
            <w:pPr>
              <w:pStyle w:val="Standard1"/>
              <w:numPr>
                <w:ilvl w:val="0"/>
                <w:numId w:val="1"/>
              </w:numPr>
              <w:rPr>
                <w:sz w:val="24"/>
                <w:szCs w:val="24"/>
              </w:rPr>
            </w:pPr>
            <w:r w:rsidRPr="00022DEB">
              <w:rPr>
                <w:b/>
                <w:sz w:val="24"/>
                <w:szCs w:val="24"/>
              </w:rPr>
              <w:t>Awards:</w:t>
            </w:r>
            <w:r w:rsidRPr="00022DEB">
              <w:rPr>
                <w:sz w:val="24"/>
                <w:szCs w:val="24"/>
              </w:rPr>
              <w:t xml:space="preserve"> </w:t>
            </w:r>
          </w:p>
          <w:p w14:paraId="1130A3FD" w14:textId="12D7EBCC" w:rsidR="00C13186" w:rsidRPr="00C14A10" w:rsidRDefault="007E4AC1" w:rsidP="00C13186">
            <w:pPr>
              <w:pStyle w:val="Standard1"/>
              <w:ind w:left="360"/>
              <w:rPr>
                <w:sz w:val="24"/>
                <w:szCs w:val="24"/>
              </w:rPr>
            </w:pPr>
            <w:r>
              <w:rPr>
                <w:sz w:val="24"/>
                <w:szCs w:val="24"/>
              </w:rPr>
              <w:t>LCDR Tammy Thomason</w:t>
            </w:r>
            <w:r w:rsidR="00C13186">
              <w:rPr>
                <w:sz w:val="24"/>
                <w:szCs w:val="24"/>
              </w:rPr>
              <w:t xml:space="preserve"> </w:t>
            </w:r>
            <w:r w:rsidR="00C13186" w:rsidRPr="005E15B2">
              <w:rPr>
                <w:b/>
                <w:sz w:val="24"/>
                <w:szCs w:val="24"/>
              </w:rPr>
              <w:t>– absent</w:t>
            </w:r>
          </w:p>
          <w:p w14:paraId="6CE27EC9" w14:textId="77777777" w:rsidR="00C958C1" w:rsidRPr="00C958C1" w:rsidRDefault="00FA03F7" w:rsidP="0067481D">
            <w:pPr>
              <w:pStyle w:val="Standard1"/>
              <w:numPr>
                <w:ilvl w:val="0"/>
                <w:numId w:val="1"/>
              </w:numPr>
              <w:rPr>
                <w:sz w:val="24"/>
                <w:szCs w:val="24"/>
              </w:rPr>
            </w:pPr>
            <w:r w:rsidRPr="00022DEB">
              <w:rPr>
                <w:b/>
                <w:sz w:val="24"/>
                <w:szCs w:val="24"/>
              </w:rPr>
              <w:t>Stakeholder &amp; Community Engagement:</w:t>
            </w:r>
          </w:p>
          <w:p w14:paraId="4826D69C" w14:textId="63E4EBA2" w:rsidR="00C958C1" w:rsidRDefault="00FA03F7" w:rsidP="00C958C1">
            <w:pPr>
              <w:pStyle w:val="Standard1"/>
              <w:ind w:left="360"/>
              <w:rPr>
                <w:sz w:val="24"/>
                <w:szCs w:val="24"/>
              </w:rPr>
            </w:pPr>
            <w:r w:rsidRPr="00022DEB">
              <w:rPr>
                <w:sz w:val="24"/>
                <w:szCs w:val="24"/>
              </w:rPr>
              <w:t xml:space="preserve">LCDR </w:t>
            </w:r>
            <w:r w:rsidR="007E4AC1">
              <w:rPr>
                <w:sz w:val="24"/>
                <w:szCs w:val="24"/>
              </w:rPr>
              <w:t>Nicolette Bennett</w:t>
            </w:r>
          </w:p>
          <w:p w14:paraId="1504069A" w14:textId="0AF68E4A" w:rsidR="0067481D" w:rsidRPr="00022DEB" w:rsidRDefault="00B031FF" w:rsidP="00C958C1">
            <w:pPr>
              <w:pStyle w:val="Standard1"/>
              <w:ind w:left="360"/>
              <w:rPr>
                <w:sz w:val="24"/>
                <w:szCs w:val="24"/>
              </w:rPr>
            </w:pPr>
            <w:r>
              <w:rPr>
                <w:sz w:val="24"/>
                <w:szCs w:val="24"/>
              </w:rPr>
              <w:t>LT Latasha Turner</w:t>
            </w:r>
          </w:p>
          <w:p w14:paraId="567DF2F3" w14:textId="77777777" w:rsidR="0067481D" w:rsidRPr="00C958C1" w:rsidRDefault="0067481D" w:rsidP="00B0030B">
            <w:pPr>
              <w:pStyle w:val="Standard1"/>
              <w:ind w:left="12"/>
              <w:rPr>
                <w:sz w:val="16"/>
                <w:szCs w:val="16"/>
              </w:rPr>
            </w:pPr>
          </w:p>
          <w:p w14:paraId="38DE262D" w14:textId="40E3F678" w:rsidR="0067481D" w:rsidRPr="00022DEB" w:rsidRDefault="0067481D" w:rsidP="0067481D">
            <w:pPr>
              <w:pStyle w:val="Standard1"/>
              <w:rPr>
                <w:b/>
                <w:sz w:val="24"/>
                <w:szCs w:val="24"/>
              </w:rPr>
            </w:pPr>
            <w:r w:rsidRPr="00022DEB">
              <w:rPr>
                <w:b/>
                <w:sz w:val="24"/>
                <w:szCs w:val="24"/>
              </w:rPr>
              <w:t>Officer Support Sub</w:t>
            </w:r>
            <w:r w:rsidR="00CD3D8A">
              <w:rPr>
                <w:b/>
                <w:sz w:val="24"/>
                <w:szCs w:val="24"/>
              </w:rPr>
              <w:t>group</w:t>
            </w:r>
            <w:r w:rsidRPr="00022DEB">
              <w:rPr>
                <w:b/>
                <w:sz w:val="24"/>
                <w:szCs w:val="24"/>
              </w:rPr>
              <w:t xml:space="preserve"> reports: </w:t>
            </w:r>
          </w:p>
          <w:p w14:paraId="3D6B5448" w14:textId="77777777" w:rsidR="00C958C1" w:rsidRDefault="0067481D" w:rsidP="00614A4E">
            <w:pPr>
              <w:pStyle w:val="Standard1"/>
              <w:numPr>
                <w:ilvl w:val="0"/>
                <w:numId w:val="3"/>
              </w:numPr>
              <w:ind w:left="372"/>
              <w:rPr>
                <w:sz w:val="24"/>
                <w:szCs w:val="24"/>
              </w:rPr>
            </w:pPr>
            <w:r w:rsidRPr="00022DEB">
              <w:rPr>
                <w:b/>
                <w:sz w:val="24"/>
                <w:szCs w:val="24"/>
              </w:rPr>
              <w:t>Recruitment (ad hoc) / Technical Readiness:</w:t>
            </w:r>
            <w:r w:rsidRPr="00022DEB">
              <w:rPr>
                <w:sz w:val="24"/>
                <w:szCs w:val="24"/>
              </w:rPr>
              <w:t xml:space="preserve"> </w:t>
            </w:r>
          </w:p>
          <w:p w14:paraId="598D1004" w14:textId="4C037FFB" w:rsidR="0067481D" w:rsidRPr="00022DEB" w:rsidRDefault="0067481D" w:rsidP="00C958C1">
            <w:pPr>
              <w:pStyle w:val="Standard1"/>
              <w:ind w:left="372"/>
              <w:rPr>
                <w:sz w:val="24"/>
                <w:szCs w:val="24"/>
              </w:rPr>
            </w:pPr>
            <w:r w:rsidRPr="00022DEB">
              <w:rPr>
                <w:sz w:val="24"/>
                <w:szCs w:val="24"/>
              </w:rPr>
              <w:t xml:space="preserve">LCDR Torrey </w:t>
            </w:r>
            <w:proofErr w:type="spellStart"/>
            <w:r w:rsidRPr="00022DEB">
              <w:rPr>
                <w:sz w:val="24"/>
                <w:szCs w:val="24"/>
              </w:rPr>
              <w:t>Darkenwald</w:t>
            </w:r>
            <w:proofErr w:type="spellEnd"/>
            <w:r w:rsidR="00541562">
              <w:rPr>
                <w:sz w:val="24"/>
                <w:szCs w:val="24"/>
              </w:rPr>
              <w:t xml:space="preserve"> </w:t>
            </w:r>
          </w:p>
          <w:p w14:paraId="566CDA13" w14:textId="4618E55E" w:rsidR="0067481D" w:rsidRDefault="0067481D" w:rsidP="007E4AC1">
            <w:pPr>
              <w:pStyle w:val="Standard1"/>
              <w:numPr>
                <w:ilvl w:val="0"/>
                <w:numId w:val="1"/>
              </w:numPr>
              <w:rPr>
                <w:sz w:val="24"/>
                <w:szCs w:val="24"/>
              </w:rPr>
            </w:pPr>
            <w:r w:rsidRPr="00022DEB">
              <w:rPr>
                <w:b/>
                <w:sz w:val="24"/>
                <w:szCs w:val="24"/>
              </w:rPr>
              <w:t>Training, Education, &amp; Mentorship:</w:t>
            </w:r>
            <w:r w:rsidRPr="00022DEB">
              <w:rPr>
                <w:sz w:val="24"/>
                <w:szCs w:val="24"/>
              </w:rPr>
              <w:t xml:space="preserve"> LCDR </w:t>
            </w:r>
            <w:r w:rsidR="007E4AC1">
              <w:rPr>
                <w:sz w:val="24"/>
                <w:szCs w:val="24"/>
              </w:rPr>
              <w:t>Paula Arango</w:t>
            </w:r>
            <w:r w:rsidR="00C13186">
              <w:rPr>
                <w:sz w:val="24"/>
                <w:szCs w:val="24"/>
              </w:rPr>
              <w:t xml:space="preserve"> </w:t>
            </w:r>
            <w:r w:rsidR="00C13186" w:rsidRPr="005E15B2">
              <w:rPr>
                <w:b/>
                <w:sz w:val="24"/>
                <w:szCs w:val="24"/>
              </w:rPr>
              <w:t>– absent</w:t>
            </w:r>
          </w:p>
          <w:p w14:paraId="3C1C0943" w14:textId="442428C8" w:rsidR="002E78CE" w:rsidRPr="00C90714" w:rsidRDefault="002E78CE" w:rsidP="007B2A7C">
            <w:pPr>
              <w:pStyle w:val="Standard1"/>
              <w:ind w:left="360"/>
              <w:rPr>
                <w:sz w:val="24"/>
                <w:szCs w:val="24"/>
              </w:rPr>
            </w:pPr>
            <w:r>
              <w:rPr>
                <w:sz w:val="24"/>
                <w:szCs w:val="24"/>
              </w:rPr>
              <w:t>LCDR Andrew Felix</w:t>
            </w:r>
            <w:r w:rsidR="00C13186">
              <w:rPr>
                <w:sz w:val="24"/>
                <w:szCs w:val="24"/>
              </w:rPr>
              <w:t xml:space="preserve"> </w:t>
            </w:r>
            <w:r w:rsidR="00C13186" w:rsidRPr="005E15B2">
              <w:rPr>
                <w:b/>
                <w:sz w:val="24"/>
                <w:szCs w:val="24"/>
              </w:rPr>
              <w:t>– absent</w:t>
            </w:r>
          </w:p>
          <w:p w14:paraId="28F6FAB2" w14:textId="11A9832F" w:rsidR="00C958C1" w:rsidRPr="00C958C1" w:rsidRDefault="0067481D" w:rsidP="0067481D">
            <w:pPr>
              <w:pStyle w:val="Standard1"/>
              <w:numPr>
                <w:ilvl w:val="0"/>
                <w:numId w:val="1"/>
              </w:numPr>
              <w:rPr>
                <w:sz w:val="24"/>
                <w:szCs w:val="24"/>
              </w:rPr>
            </w:pPr>
            <w:r w:rsidRPr="00022DEB">
              <w:rPr>
                <w:b/>
                <w:sz w:val="24"/>
                <w:szCs w:val="24"/>
              </w:rPr>
              <w:t xml:space="preserve">Data </w:t>
            </w:r>
            <w:r w:rsidR="00C1175F">
              <w:rPr>
                <w:b/>
                <w:sz w:val="24"/>
                <w:szCs w:val="24"/>
              </w:rPr>
              <w:t xml:space="preserve">&amp; </w:t>
            </w:r>
            <w:r w:rsidRPr="00022DEB">
              <w:rPr>
                <w:b/>
                <w:sz w:val="24"/>
                <w:szCs w:val="24"/>
              </w:rPr>
              <w:t>Evaluations:</w:t>
            </w:r>
            <w:r w:rsidR="00ED35F2">
              <w:rPr>
                <w:b/>
                <w:sz w:val="24"/>
                <w:szCs w:val="24"/>
              </w:rPr>
              <w:t xml:space="preserve"> </w:t>
            </w:r>
          </w:p>
          <w:p w14:paraId="25FC58CE" w14:textId="3A3D4E22" w:rsidR="0067481D" w:rsidRPr="00ED35F2" w:rsidRDefault="00ED35F2" w:rsidP="00C958C1">
            <w:pPr>
              <w:pStyle w:val="Standard1"/>
              <w:ind w:left="360"/>
              <w:rPr>
                <w:sz w:val="24"/>
                <w:szCs w:val="24"/>
              </w:rPr>
            </w:pPr>
            <w:r w:rsidRPr="00ED35F2">
              <w:rPr>
                <w:sz w:val="24"/>
                <w:szCs w:val="24"/>
              </w:rPr>
              <w:t xml:space="preserve">LCDR Charles </w:t>
            </w:r>
            <w:proofErr w:type="spellStart"/>
            <w:r w:rsidRPr="00ED35F2">
              <w:rPr>
                <w:sz w:val="24"/>
                <w:szCs w:val="24"/>
              </w:rPr>
              <w:t>Brucklier</w:t>
            </w:r>
            <w:proofErr w:type="spellEnd"/>
            <w:r w:rsidR="00C13186">
              <w:rPr>
                <w:sz w:val="24"/>
                <w:szCs w:val="24"/>
              </w:rPr>
              <w:t xml:space="preserve"> </w:t>
            </w:r>
            <w:r w:rsidR="00C13186" w:rsidRPr="005E15B2">
              <w:rPr>
                <w:b/>
                <w:sz w:val="24"/>
                <w:szCs w:val="24"/>
              </w:rPr>
              <w:t>– absent</w:t>
            </w:r>
          </w:p>
          <w:p w14:paraId="3CA5EEB9" w14:textId="0473365C" w:rsidR="00B0030B" w:rsidRPr="00022DEB" w:rsidRDefault="00B0030B" w:rsidP="00B0030B">
            <w:pPr>
              <w:pStyle w:val="Standard1"/>
              <w:rPr>
                <w:b/>
                <w:sz w:val="24"/>
                <w:szCs w:val="24"/>
              </w:rPr>
            </w:pPr>
            <w:r w:rsidRPr="00022DEB">
              <w:rPr>
                <w:b/>
                <w:sz w:val="24"/>
                <w:szCs w:val="24"/>
              </w:rPr>
              <w:t>Management Sub</w:t>
            </w:r>
            <w:r w:rsidR="00CD3D8A">
              <w:rPr>
                <w:b/>
                <w:sz w:val="24"/>
                <w:szCs w:val="24"/>
              </w:rPr>
              <w:t>group</w:t>
            </w:r>
            <w:r w:rsidRPr="00022DEB">
              <w:rPr>
                <w:b/>
                <w:sz w:val="24"/>
                <w:szCs w:val="24"/>
              </w:rPr>
              <w:t xml:space="preserve"> reports: </w:t>
            </w:r>
          </w:p>
          <w:p w14:paraId="44C3FEEE" w14:textId="77777777" w:rsidR="002A0E5C" w:rsidRDefault="00D572DC" w:rsidP="00580C83">
            <w:pPr>
              <w:pStyle w:val="Standard1"/>
              <w:numPr>
                <w:ilvl w:val="0"/>
                <w:numId w:val="1"/>
              </w:numPr>
              <w:rPr>
                <w:sz w:val="24"/>
                <w:szCs w:val="24"/>
              </w:rPr>
            </w:pPr>
            <w:r w:rsidRPr="00022DEB">
              <w:rPr>
                <w:b/>
                <w:sz w:val="24"/>
                <w:szCs w:val="24"/>
              </w:rPr>
              <w:t>P</w:t>
            </w:r>
            <w:r w:rsidR="00FA03F7" w:rsidRPr="00022DEB">
              <w:rPr>
                <w:b/>
                <w:sz w:val="24"/>
                <w:szCs w:val="24"/>
              </w:rPr>
              <w:t>olicy:</w:t>
            </w:r>
          </w:p>
          <w:p w14:paraId="79D8CEAF" w14:textId="11B86FA7" w:rsidR="00541562" w:rsidRDefault="00FA03F7" w:rsidP="007B2A7C">
            <w:pPr>
              <w:pStyle w:val="Standard1"/>
              <w:ind w:left="360"/>
              <w:rPr>
                <w:sz w:val="24"/>
                <w:szCs w:val="24"/>
              </w:rPr>
            </w:pPr>
            <w:r w:rsidRPr="00022DEB">
              <w:rPr>
                <w:sz w:val="24"/>
                <w:szCs w:val="24"/>
              </w:rPr>
              <w:t xml:space="preserve">LCDR Emily </w:t>
            </w:r>
            <w:proofErr w:type="spellStart"/>
            <w:r w:rsidRPr="00022DEB">
              <w:rPr>
                <w:sz w:val="24"/>
                <w:szCs w:val="24"/>
              </w:rPr>
              <w:t>Warnstadt</w:t>
            </w:r>
            <w:proofErr w:type="spellEnd"/>
            <w:r w:rsidR="007331D4">
              <w:rPr>
                <w:sz w:val="24"/>
                <w:szCs w:val="24"/>
              </w:rPr>
              <w:t xml:space="preserve"> </w:t>
            </w:r>
          </w:p>
          <w:p w14:paraId="1CB87D77" w14:textId="374C0140" w:rsidR="005F615C" w:rsidRPr="007E4AC1" w:rsidRDefault="00FA03F7" w:rsidP="00541562">
            <w:pPr>
              <w:pStyle w:val="Standard1"/>
            </w:pPr>
            <w:r w:rsidRPr="00B031FF">
              <w:rPr>
                <w:b/>
                <w:sz w:val="24"/>
                <w:szCs w:val="24"/>
              </w:rPr>
              <w:t>Administrative Management:</w:t>
            </w:r>
            <w:r w:rsidRPr="00B031FF">
              <w:rPr>
                <w:sz w:val="24"/>
                <w:szCs w:val="24"/>
              </w:rPr>
              <w:t xml:space="preserve"> </w:t>
            </w:r>
          </w:p>
          <w:p w14:paraId="6CB1F2AE" w14:textId="41CE481E" w:rsidR="00F85A63" w:rsidRPr="00C34866" w:rsidRDefault="00D345A4" w:rsidP="00E37974">
            <w:pPr>
              <w:pStyle w:val="Standard1"/>
              <w:numPr>
                <w:ilvl w:val="0"/>
                <w:numId w:val="1"/>
              </w:numPr>
              <w:rPr>
                <w:sz w:val="24"/>
                <w:szCs w:val="24"/>
              </w:rPr>
            </w:pPr>
            <w:r>
              <w:rPr>
                <w:sz w:val="24"/>
                <w:szCs w:val="24"/>
              </w:rPr>
              <w:t xml:space="preserve">LCDR Diane </w:t>
            </w:r>
            <w:proofErr w:type="spellStart"/>
            <w:r>
              <w:rPr>
                <w:sz w:val="24"/>
                <w:szCs w:val="24"/>
              </w:rPr>
              <w:t>Weidley</w:t>
            </w:r>
            <w:proofErr w:type="spellEnd"/>
          </w:p>
        </w:tc>
        <w:tc>
          <w:tcPr>
            <w:tcW w:w="4024" w:type="dxa"/>
            <w:tcBorders>
              <w:top w:val="single" w:sz="6" w:space="0" w:color="auto"/>
              <w:left w:val="single" w:sz="6" w:space="0" w:color="auto"/>
              <w:bottom w:val="single" w:sz="6" w:space="0" w:color="auto"/>
              <w:right w:val="single" w:sz="6" w:space="0" w:color="auto"/>
            </w:tcBorders>
          </w:tcPr>
          <w:p w14:paraId="6F5AEEE8" w14:textId="77777777" w:rsidR="00A45BAA" w:rsidRPr="007B2A7C" w:rsidRDefault="00CD5467" w:rsidP="00AC5807">
            <w:pPr>
              <w:pStyle w:val="Standard1"/>
              <w:rPr>
                <w:bCs/>
                <w:sz w:val="24"/>
                <w:szCs w:val="24"/>
              </w:rPr>
            </w:pPr>
            <w:r w:rsidRPr="002237D5">
              <w:rPr>
                <w:bCs/>
                <w:sz w:val="24"/>
                <w:szCs w:val="24"/>
              </w:rPr>
              <w:lastRenderedPageBreak/>
              <w:t xml:space="preserve">If you are a non-voting member of the DHPAG and attended the meeting, to log your attendance please send your </w:t>
            </w:r>
            <w:r w:rsidRPr="002237D5">
              <w:rPr>
                <w:bCs/>
                <w:sz w:val="24"/>
                <w:szCs w:val="24"/>
              </w:rPr>
              <w:lastRenderedPageBreak/>
              <w:t>name and rank in an e-mail to the DHPAG Executive</w:t>
            </w:r>
            <w:r w:rsidRPr="007B2A7C">
              <w:rPr>
                <w:bCs/>
                <w:sz w:val="24"/>
                <w:szCs w:val="24"/>
              </w:rPr>
              <w:t xml:space="preserve"> Secretary, LCDR Tiffany H. Smith at </w:t>
            </w:r>
            <w:hyperlink r:id="rId8" w:history="1">
              <w:r w:rsidRPr="007B2A7C">
                <w:rPr>
                  <w:rStyle w:val="Hyperlink"/>
                  <w:bCs/>
                  <w:sz w:val="24"/>
                  <w:szCs w:val="24"/>
                </w:rPr>
                <w:t>Tiffany.H.Smith@ice.dhs.gov</w:t>
              </w:r>
            </w:hyperlink>
            <w:r w:rsidRPr="007B2A7C">
              <w:rPr>
                <w:bCs/>
                <w:sz w:val="24"/>
                <w:szCs w:val="24"/>
              </w:rPr>
              <w:t xml:space="preserve"> </w:t>
            </w:r>
          </w:p>
          <w:p w14:paraId="412862FE" w14:textId="55F22075" w:rsidR="00D32B38" w:rsidRDefault="00D32B38" w:rsidP="00AC5807">
            <w:pPr>
              <w:pStyle w:val="Standard1"/>
              <w:rPr>
                <w:sz w:val="24"/>
                <w:szCs w:val="24"/>
              </w:rPr>
            </w:pPr>
            <w:r>
              <w:rPr>
                <w:b/>
                <w:sz w:val="24"/>
                <w:szCs w:val="24"/>
              </w:rPr>
              <w:t xml:space="preserve"> </w:t>
            </w:r>
          </w:p>
          <w:p w14:paraId="4DB6403E" w14:textId="28CEFB85" w:rsidR="002E78CE" w:rsidRPr="00541562" w:rsidRDefault="00C534DB" w:rsidP="00C048C8">
            <w:pPr>
              <w:pStyle w:val="Standard1"/>
            </w:pPr>
            <w:r w:rsidRPr="007B2A7C">
              <w:rPr>
                <w:bCs/>
                <w:color w:val="000000" w:themeColor="text1"/>
                <w:sz w:val="24"/>
                <w:szCs w:val="24"/>
              </w:rPr>
              <w:t xml:space="preserve"> </w:t>
            </w:r>
          </w:p>
          <w:p w14:paraId="761C6CE8" w14:textId="1D08FA61" w:rsidR="002E78CE" w:rsidRPr="00ED35F2" w:rsidRDefault="002E78CE" w:rsidP="007B2A7C">
            <w:pPr>
              <w:pStyle w:val="Standard1"/>
              <w:rPr>
                <w:sz w:val="24"/>
                <w:szCs w:val="24"/>
              </w:rPr>
            </w:pPr>
          </w:p>
          <w:p w14:paraId="65220BEE" w14:textId="77777777" w:rsidR="002E78CE" w:rsidRDefault="002E78CE" w:rsidP="007B2A7C">
            <w:pPr>
              <w:pStyle w:val="Standard1"/>
              <w:ind w:left="720"/>
              <w:rPr>
                <w:bCs/>
                <w:color w:val="FF0000"/>
                <w:sz w:val="24"/>
                <w:szCs w:val="24"/>
              </w:rPr>
            </w:pPr>
          </w:p>
          <w:p w14:paraId="01B7DCC0" w14:textId="4803FE56" w:rsidR="00C534DB" w:rsidRPr="002237D5" w:rsidRDefault="00C534DB">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14:paraId="059C55A5" w14:textId="77777777" w:rsidR="00A45BAA" w:rsidRPr="002237D5" w:rsidRDefault="00A45BAA" w:rsidP="00AC5807">
            <w:pPr>
              <w:pStyle w:val="Informal1"/>
            </w:pPr>
          </w:p>
        </w:tc>
        <w:tc>
          <w:tcPr>
            <w:tcW w:w="1286" w:type="dxa"/>
            <w:tcBorders>
              <w:top w:val="single" w:sz="6" w:space="0" w:color="auto"/>
              <w:left w:val="single" w:sz="6" w:space="0" w:color="auto"/>
              <w:bottom w:val="single" w:sz="6" w:space="0" w:color="auto"/>
            </w:tcBorders>
          </w:tcPr>
          <w:p w14:paraId="598E4EA5" w14:textId="77777777" w:rsidR="00A45BAA" w:rsidRPr="00022DEB" w:rsidRDefault="00A45BAA" w:rsidP="00AC5807">
            <w:pPr>
              <w:pStyle w:val="Informal1"/>
            </w:pPr>
          </w:p>
        </w:tc>
      </w:tr>
      <w:tr w:rsidR="00511E0E" w:rsidRPr="00022DEB" w14:paraId="297862E3" w14:textId="77777777" w:rsidTr="00EC12B2">
        <w:trPr>
          <w:trHeight w:val="1452"/>
        </w:trPr>
        <w:tc>
          <w:tcPr>
            <w:tcW w:w="2494" w:type="dxa"/>
            <w:tcBorders>
              <w:top w:val="single" w:sz="6" w:space="0" w:color="auto"/>
              <w:bottom w:val="single" w:sz="6" w:space="0" w:color="auto"/>
              <w:right w:val="single" w:sz="6" w:space="0" w:color="auto"/>
            </w:tcBorders>
            <w:shd w:val="clear" w:color="auto" w:fill="FFFFFF"/>
          </w:tcPr>
          <w:p w14:paraId="1D8F77D8" w14:textId="59F7F5C4" w:rsidR="00511E0E" w:rsidRPr="00022DEB" w:rsidRDefault="00511E0E" w:rsidP="00511E0E">
            <w:pPr>
              <w:pStyle w:val="Informal1"/>
              <w:jc w:val="right"/>
              <w:rPr>
                <w:b/>
              </w:rPr>
            </w:pPr>
            <w:r w:rsidRPr="00022DEB">
              <w:rPr>
                <w:b/>
              </w:rPr>
              <w:t>Chair Report:</w:t>
            </w:r>
          </w:p>
          <w:p w14:paraId="7B339865" w14:textId="77777777" w:rsidR="000F48AC" w:rsidRPr="00022DEB" w:rsidRDefault="000F48AC" w:rsidP="00F019B7">
            <w:pPr>
              <w:pStyle w:val="Informal1"/>
              <w:rPr>
                <w:b/>
              </w:rPr>
            </w:pPr>
          </w:p>
        </w:tc>
        <w:tc>
          <w:tcPr>
            <w:tcW w:w="4796" w:type="dxa"/>
            <w:tcBorders>
              <w:top w:val="single" w:sz="6" w:space="0" w:color="auto"/>
              <w:left w:val="single" w:sz="6" w:space="0" w:color="auto"/>
              <w:bottom w:val="single" w:sz="6" w:space="0" w:color="auto"/>
              <w:right w:val="single" w:sz="6" w:space="0" w:color="auto"/>
            </w:tcBorders>
          </w:tcPr>
          <w:p w14:paraId="40690FEF" w14:textId="52BC80DB" w:rsidR="00C46F75" w:rsidRPr="00EC12B2" w:rsidRDefault="00D3682B" w:rsidP="0075174C">
            <w:pPr>
              <w:pStyle w:val="ListParagraph"/>
              <w:numPr>
                <w:ilvl w:val="0"/>
                <w:numId w:val="2"/>
              </w:numPr>
              <w:rPr>
                <w:sz w:val="24"/>
                <w:szCs w:val="24"/>
              </w:rPr>
            </w:pPr>
            <w:r w:rsidRPr="00EC12B2">
              <w:rPr>
                <w:sz w:val="24"/>
                <w:szCs w:val="24"/>
              </w:rPr>
              <w:t>Please attend the ne</w:t>
            </w:r>
            <w:r w:rsidR="007E5DE9" w:rsidRPr="00EC12B2">
              <w:rPr>
                <w:sz w:val="24"/>
                <w:szCs w:val="24"/>
              </w:rPr>
              <w:t xml:space="preserve">xt HSPAC All-Hands 2-hour meeting on </w:t>
            </w:r>
            <w:proofErr w:type="gramStart"/>
            <w:r w:rsidR="00117E5C">
              <w:rPr>
                <w:sz w:val="24"/>
                <w:szCs w:val="24"/>
              </w:rPr>
              <w:t>October 12,</w:t>
            </w:r>
            <w:r w:rsidR="007E5DE9" w:rsidRPr="00EC12B2">
              <w:rPr>
                <w:sz w:val="24"/>
                <w:szCs w:val="24"/>
              </w:rPr>
              <w:t xml:space="preserve"> 2018</w:t>
            </w:r>
            <w:r w:rsidR="007E5DE9">
              <w:rPr>
                <w:sz w:val="24"/>
                <w:szCs w:val="24"/>
              </w:rPr>
              <w:t>,</w:t>
            </w:r>
            <w:r w:rsidR="007E5DE9" w:rsidRPr="00EC12B2">
              <w:rPr>
                <w:sz w:val="24"/>
                <w:szCs w:val="24"/>
              </w:rPr>
              <w:t xml:space="preserve"> and</w:t>
            </w:r>
            <w:proofErr w:type="gramEnd"/>
            <w:r w:rsidR="007E5DE9" w:rsidRPr="00EC12B2">
              <w:rPr>
                <w:sz w:val="24"/>
                <w:szCs w:val="24"/>
              </w:rPr>
              <w:t xml:space="preserve"> have your questions ready and ask questions for further clarifications about </w:t>
            </w:r>
            <w:r w:rsidR="00897363">
              <w:rPr>
                <w:sz w:val="24"/>
                <w:szCs w:val="24"/>
              </w:rPr>
              <w:t xml:space="preserve">needed clinical hours in a non-clinical role in </w:t>
            </w:r>
            <w:r w:rsidR="007E5DE9" w:rsidRPr="00EC12B2">
              <w:rPr>
                <w:sz w:val="24"/>
                <w:szCs w:val="24"/>
              </w:rPr>
              <w:t>Advanced Technical Readiness.</w:t>
            </w:r>
          </w:p>
        </w:tc>
        <w:tc>
          <w:tcPr>
            <w:tcW w:w="4024" w:type="dxa"/>
            <w:tcBorders>
              <w:top w:val="single" w:sz="6" w:space="0" w:color="auto"/>
              <w:left w:val="single" w:sz="6" w:space="0" w:color="auto"/>
              <w:bottom w:val="single" w:sz="6" w:space="0" w:color="auto"/>
              <w:right w:val="single" w:sz="6" w:space="0" w:color="auto"/>
            </w:tcBorders>
          </w:tcPr>
          <w:p w14:paraId="0A380212" w14:textId="77777777" w:rsidR="00511E0E" w:rsidRPr="00022DEB" w:rsidRDefault="00511E0E" w:rsidP="00511E0E">
            <w:pPr>
              <w:rPr>
                <w:bCs/>
                <w:sz w:val="24"/>
                <w:szCs w:val="24"/>
              </w:rPr>
            </w:pPr>
          </w:p>
        </w:tc>
        <w:tc>
          <w:tcPr>
            <w:tcW w:w="1530" w:type="dxa"/>
            <w:tcBorders>
              <w:top w:val="single" w:sz="6" w:space="0" w:color="auto"/>
              <w:left w:val="single" w:sz="6" w:space="0" w:color="auto"/>
              <w:bottom w:val="single" w:sz="6" w:space="0" w:color="auto"/>
            </w:tcBorders>
          </w:tcPr>
          <w:p w14:paraId="21B415D4" w14:textId="77777777" w:rsidR="005C5EF3" w:rsidRPr="00022DEB" w:rsidRDefault="005C5EF3" w:rsidP="00C113A1">
            <w:pPr>
              <w:pStyle w:val="Informal1"/>
            </w:pPr>
          </w:p>
        </w:tc>
        <w:tc>
          <w:tcPr>
            <w:tcW w:w="1286" w:type="dxa"/>
            <w:tcBorders>
              <w:top w:val="single" w:sz="6" w:space="0" w:color="auto"/>
              <w:left w:val="single" w:sz="6" w:space="0" w:color="auto"/>
              <w:bottom w:val="single" w:sz="6" w:space="0" w:color="auto"/>
            </w:tcBorders>
          </w:tcPr>
          <w:p w14:paraId="14B61CB7" w14:textId="5E98A7B2" w:rsidR="004C4816" w:rsidRPr="00022DEB" w:rsidRDefault="004C4816" w:rsidP="004C4816">
            <w:pPr>
              <w:pStyle w:val="Informal1"/>
            </w:pPr>
          </w:p>
        </w:tc>
      </w:tr>
      <w:tr w:rsidR="00511E0E" w:rsidRPr="00022DEB" w14:paraId="0B168702"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0A76601B" w14:textId="76A1C758" w:rsidR="00511E0E" w:rsidRPr="00022DEB" w:rsidRDefault="00511E0E" w:rsidP="00511E0E">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904FD6F" w14:textId="6A085D62" w:rsidR="00511E0E" w:rsidRPr="00022DEB" w:rsidRDefault="00511E0E" w:rsidP="00757C3D">
            <w:pPr>
              <w:pStyle w:val="Informal1"/>
              <w:jc w:val="center"/>
              <w:rPr>
                <w:b/>
              </w:rPr>
            </w:pPr>
            <w:r w:rsidRPr="00022DEB">
              <w:rPr>
                <w:b/>
                <w:color w:val="0070C0"/>
                <w:u w:val="single"/>
              </w:rPr>
              <w:t>(OPERATIONS)</w:t>
            </w:r>
            <w:r w:rsidRPr="00022DEB">
              <w:rPr>
                <w:b/>
              </w:rPr>
              <w:t xml:space="preserve">                          </w:t>
            </w:r>
          </w:p>
          <w:p w14:paraId="3F7B53C8" w14:textId="77777777" w:rsidR="00511E0E" w:rsidRPr="00022DEB" w:rsidRDefault="00511E0E" w:rsidP="00511E0E">
            <w:pPr>
              <w:pStyle w:val="Informal1"/>
              <w:jc w:val="right"/>
              <w:rPr>
                <w:b/>
              </w:rPr>
            </w:pPr>
            <w:r w:rsidRPr="00022DEB">
              <w:rPr>
                <w:b/>
              </w:rPr>
              <w:lastRenderedPageBreak/>
              <w:t xml:space="preserve">Communications </w:t>
            </w:r>
          </w:p>
          <w:p w14:paraId="484D4A17" w14:textId="3D7503B2" w:rsidR="00850140" w:rsidRDefault="00511E0E" w:rsidP="003C145F">
            <w:pPr>
              <w:pStyle w:val="Informal1"/>
              <w:jc w:val="right"/>
            </w:pPr>
            <w:r w:rsidRPr="00022DEB">
              <w:t xml:space="preserve">CDR </w:t>
            </w:r>
            <w:r w:rsidR="00850140">
              <w:t xml:space="preserve">Kari </w:t>
            </w:r>
            <w:proofErr w:type="spellStart"/>
            <w:r w:rsidR="00850140">
              <w:t>Pinsonneault</w:t>
            </w:r>
            <w:proofErr w:type="spellEnd"/>
            <w:r w:rsidR="00850140">
              <w:t xml:space="preserve"> </w:t>
            </w:r>
          </w:p>
          <w:p w14:paraId="7949EBEE" w14:textId="76BCE941" w:rsidR="00511E0E" w:rsidRPr="00022DEB" w:rsidRDefault="00CF5354" w:rsidP="003C145F">
            <w:pPr>
              <w:pStyle w:val="Informal1"/>
              <w:jc w:val="right"/>
            </w:pPr>
            <w:r>
              <w:rPr>
                <w:b/>
              </w:rPr>
              <w:t xml:space="preserve"> </w:t>
            </w:r>
            <w:r w:rsidR="00511E0E" w:rsidRPr="00022DEB">
              <w:t>/</w:t>
            </w:r>
          </w:p>
          <w:p w14:paraId="23ED0638" w14:textId="29D8767A" w:rsidR="00567475" w:rsidRPr="00022DEB" w:rsidRDefault="007331D4">
            <w:pPr>
              <w:pStyle w:val="Informal1"/>
              <w:jc w:val="right"/>
              <w:rPr>
                <w:b/>
              </w:rPr>
            </w:pPr>
            <w:r>
              <w:t>LCDR Marie-Elena Pule</w:t>
            </w:r>
            <w:r w:rsidR="00567475">
              <w:t>o</w:t>
            </w:r>
            <w:r w:rsidR="00C13186">
              <w:t xml:space="preserve"> </w:t>
            </w:r>
            <w:r w:rsidR="00C13186" w:rsidRPr="005E15B2">
              <w:rPr>
                <w:b/>
              </w:rPr>
              <w:t xml:space="preserve">– </w:t>
            </w:r>
            <w:r w:rsidR="00C13186" w:rsidRPr="005E15B2">
              <w:rPr>
                <w:b/>
              </w:rPr>
              <w:t>excused</w:t>
            </w:r>
          </w:p>
        </w:tc>
        <w:tc>
          <w:tcPr>
            <w:tcW w:w="4796" w:type="dxa"/>
            <w:tcBorders>
              <w:top w:val="single" w:sz="6" w:space="0" w:color="auto"/>
              <w:left w:val="single" w:sz="6" w:space="0" w:color="auto"/>
              <w:bottom w:val="single" w:sz="6" w:space="0" w:color="auto"/>
              <w:right w:val="single" w:sz="6" w:space="0" w:color="auto"/>
            </w:tcBorders>
          </w:tcPr>
          <w:p w14:paraId="57145674" w14:textId="392076EF" w:rsidR="00511E0E" w:rsidRDefault="00511E0E" w:rsidP="00511E0E">
            <w:pPr>
              <w:pStyle w:val="Standard1"/>
              <w:rPr>
                <w:sz w:val="24"/>
                <w:szCs w:val="24"/>
              </w:rPr>
            </w:pPr>
          </w:p>
          <w:p w14:paraId="2D7F86CB" w14:textId="77777777" w:rsidR="00BA0387" w:rsidRPr="00DC106A" w:rsidRDefault="00BA0387" w:rsidP="00511E0E">
            <w:pPr>
              <w:pStyle w:val="Standard1"/>
              <w:rPr>
                <w:sz w:val="24"/>
                <w:szCs w:val="24"/>
              </w:rPr>
            </w:pPr>
          </w:p>
          <w:p w14:paraId="52CD8F29" w14:textId="23F56238" w:rsidR="00117E5C" w:rsidRDefault="007611FF" w:rsidP="00EC12B2">
            <w:pPr>
              <w:pStyle w:val="Informal1"/>
              <w:numPr>
                <w:ilvl w:val="0"/>
                <w:numId w:val="1"/>
              </w:numPr>
            </w:pPr>
            <w:r>
              <w:t xml:space="preserve">Thank you for </w:t>
            </w:r>
            <w:r w:rsidR="0067324F">
              <w:t>all</w:t>
            </w:r>
            <w:r>
              <w:t xml:space="preserve"> nominations for the upcoming voting member positions. </w:t>
            </w:r>
            <w:r>
              <w:lastRenderedPageBreak/>
              <w:t xml:space="preserve">Announcements will be made </w:t>
            </w:r>
            <w:r w:rsidR="006D5AAC">
              <w:t xml:space="preserve">of the new voting members </w:t>
            </w:r>
            <w:r>
              <w:t>in December 2018 during the next DHPAG tele</w:t>
            </w:r>
            <w:r w:rsidR="006D5AAC">
              <w:t>conference.</w:t>
            </w:r>
          </w:p>
          <w:p w14:paraId="0044B3E7" w14:textId="17C5B558" w:rsidR="006D5AAC" w:rsidRDefault="00C96FDC" w:rsidP="00EC12B2">
            <w:pPr>
              <w:pStyle w:val="Informal1"/>
              <w:numPr>
                <w:ilvl w:val="0"/>
                <w:numId w:val="1"/>
              </w:numPr>
            </w:pPr>
            <w:r>
              <w:t>Please submit a</w:t>
            </w:r>
            <w:r w:rsidR="0067324F">
              <w:t>n</w:t>
            </w:r>
            <w:bookmarkStart w:id="5" w:name="_GoBack"/>
            <w:bookmarkEnd w:id="5"/>
            <w:r>
              <w:t xml:space="preserve"> article by the deadline of October 26, 2018, for the 2018’s final newsletter for the year, which will be published on November 19, 2018. Submitting an article is a great way to have a publication for your CV. </w:t>
            </w:r>
          </w:p>
          <w:p w14:paraId="72B39135" w14:textId="254DC379" w:rsidR="00C96FDC" w:rsidRPr="0075710F" w:rsidRDefault="00C96FDC" w:rsidP="00EC12B2">
            <w:pPr>
              <w:pStyle w:val="Informal1"/>
              <w:numPr>
                <w:ilvl w:val="0"/>
                <w:numId w:val="1"/>
              </w:numPr>
            </w:pPr>
            <w:r>
              <w:t>Bylaws have been updated and are waiting for approval. Terminology has changes where the PACs will use committee and the PAGs will now use subgroup. It will take some time to get use to the change.</w:t>
            </w:r>
          </w:p>
        </w:tc>
        <w:tc>
          <w:tcPr>
            <w:tcW w:w="4024" w:type="dxa"/>
            <w:tcBorders>
              <w:top w:val="single" w:sz="6" w:space="0" w:color="auto"/>
              <w:left w:val="single" w:sz="6" w:space="0" w:color="auto"/>
              <w:bottom w:val="single" w:sz="6" w:space="0" w:color="auto"/>
              <w:right w:val="single" w:sz="6" w:space="0" w:color="auto"/>
            </w:tcBorders>
          </w:tcPr>
          <w:p w14:paraId="6DD69563" w14:textId="65D8D91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C2DEFF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95C0AC8" w14:textId="77777777" w:rsidR="00511E0E" w:rsidRPr="00022DEB" w:rsidRDefault="00511E0E" w:rsidP="00511E0E">
            <w:pPr>
              <w:pStyle w:val="Informal1"/>
            </w:pPr>
          </w:p>
        </w:tc>
      </w:tr>
      <w:tr w:rsidR="00511E0E" w:rsidRPr="00022DEB" w14:paraId="335AC4D5" w14:textId="77777777" w:rsidTr="00202411">
        <w:trPr>
          <w:trHeight w:val="1578"/>
        </w:trPr>
        <w:tc>
          <w:tcPr>
            <w:tcW w:w="2494" w:type="dxa"/>
            <w:tcBorders>
              <w:top w:val="single" w:sz="6" w:space="0" w:color="auto"/>
              <w:bottom w:val="single" w:sz="6" w:space="0" w:color="auto"/>
              <w:right w:val="single" w:sz="6" w:space="0" w:color="auto"/>
            </w:tcBorders>
            <w:shd w:val="clear" w:color="auto" w:fill="FFFFFF"/>
          </w:tcPr>
          <w:p w14:paraId="7A45FDDD" w14:textId="77777777" w:rsidR="00511E0E" w:rsidRPr="00022DEB" w:rsidRDefault="00511E0E" w:rsidP="00511E0E">
            <w:pPr>
              <w:pStyle w:val="Informal1"/>
              <w:jc w:val="right"/>
              <w:rPr>
                <w:b/>
              </w:rPr>
            </w:pPr>
            <w:r w:rsidRPr="00022DEB">
              <w:rPr>
                <w:b/>
              </w:rPr>
              <w:t>Awards</w:t>
            </w:r>
          </w:p>
          <w:p w14:paraId="6A28F295" w14:textId="7045E70E" w:rsidR="00511E0E" w:rsidRPr="00022DEB" w:rsidRDefault="006B4E8F" w:rsidP="000C2B4F">
            <w:pPr>
              <w:pStyle w:val="Informal1"/>
              <w:jc w:val="right"/>
              <w:rPr>
                <w:b/>
              </w:rPr>
            </w:pPr>
            <w:r>
              <w:t>L</w:t>
            </w:r>
            <w:r w:rsidR="00511E0E" w:rsidRPr="00022DEB">
              <w:t xml:space="preserve">CDR </w:t>
            </w:r>
            <w:r>
              <w:t>Tammy Thomason</w:t>
            </w:r>
            <w:r w:rsidR="00C13186">
              <w:t xml:space="preserve"> </w:t>
            </w:r>
            <w:r w:rsidR="00C13186" w:rsidRPr="005E15B2">
              <w:rPr>
                <w:b/>
              </w:rPr>
              <w:t>– absent</w:t>
            </w:r>
          </w:p>
        </w:tc>
        <w:tc>
          <w:tcPr>
            <w:tcW w:w="4796" w:type="dxa"/>
            <w:tcBorders>
              <w:top w:val="single" w:sz="6" w:space="0" w:color="auto"/>
              <w:left w:val="single" w:sz="6" w:space="0" w:color="auto"/>
              <w:bottom w:val="single" w:sz="6" w:space="0" w:color="auto"/>
              <w:right w:val="single" w:sz="6" w:space="0" w:color="auto"/>
            </w:tcBorders>
          </w:tcPr>
          <w:p w14:paraId="3FEF1C2A" w14:textId="6A37449C" w:rsidR="00386A7B" w:rsidRPr="0075710F" w:rsidRDefault="005222C6" w:rsidP="005F44DA">
            <w:pPr>
              <w:pStyle w:val="ListParagraph"/>
              <w:numPr>
                <w:ilvl w:val="0"/>
                <w:numId w:val="10"/>
              </w:numPr>
              <w:spacing w:after="160" w:line="256" w:lineRule="auto"/>
              <w:contextualSpacing/>
              <w:rPr>
                <w:sz w:val="24"/>
                <w:szCs w:val="24"/>
              </w:r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53184F86" w14:textId="40334D8F" w:rsidR="00511E0E" w:rsidRPr="00022DEB" w:rsidRDefault="00511E0E" w:rsidP="00511E0E">
            <w:pPr>
              <w:pStyle w:val="m6942586776451470516msolistparagraph"/>
              <w:rPr>
                <w:bCs/>
              </w:rPr>
            </w:pPr>
          </w:p>
        </w:tc>
        <w:tc>
          <w:tcPr>
            <w:tcW w:w="1530" w:type="dxa"/>
            <w:tcBorders>
              <w:top w:val="single" w:sz="6" w:space="0" w:color="auto"/>
              <w:left w:val="single" w:sz="6" w:space="0" w:color="auto"/>
              <w:bottom w:val="single" w:sz="6" w:space="0" w:color="auto"/>
            </w:tcBorders>
          </w:tcPr>
          <w:p w14:paraId="66AFA078"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7AABFECC" w14:textId="685ECFD3" w:rsidR="00A65EB6" w:rsidRPr="00022DEB" w:rsidRDefault="00A65EB6" w:rsidP="00F466AA">
            <w:pPr>
              <w:pStyle w:val="Informal1"/>
            </w:pPr>
          </w:p>
        </w:tc>
      </w:tr>
      <w:tr w:rsidR="00511E0E" w:rsidRPr="00022DEB" w14:paraId="130781B7" w14:textId="77777777" w:rsidTr="00E37974">
        <w:trPr>
          <w:trHeight w:val="2685"/>
        </w:trPr>
        <w:tc>
          <w:tcPr>
            <w:tcW w:w="2494" w:type="dxa"/>
            <w:tcBorders>
              <w:top w:val="single" w:sz="6" w:space="0" w:color="auto"/>
              <w:bottom w:val="single" w:sz="6" w:space="0" w:color="auto"/>
              <w:right w:val="single" w:sz="6" w:space="0" w:color="auto"/>
            </w:tcBorders>
            <w:shd w:val="clear" w:color="auto" w:fill="FFFFFF"/>
          </w:tcPr>
          <w:p w14:paraId="3C3DE86F" w14:textId="77777777" w:rsidR="00511E0E" w:rsidRPr="00022DEB" w:rsidRDefault="00511E0E" w:rsidP="00511E0E">
            <w:pPr>
              <w:pStyle w:val="Informal1"/>
              <w:jc w:val="right"/>
              <w:rPr>
                <w:b/>
              </w:rPr>
            </w:pPr>
            <w:r w:rsidRPr="00022DEB">
              <w:rPr>
                <w:b/>
              </w:rPr>
              <w:t>Stakeholder &amp; Community Engagement</w:t>
            </w:r>
          </w:p>
          <w:p w14:paraId="2E0AC7FC" w14:textId="631303ED" w:rsidR="00CF5354" w:rsidRDefault="00511E0E" w:rsidP="00511E0E">
            <w:pPr>
              <w:pStyle w:val="Informal1"/>
              <w:jc w:val="right"/>
              <w:rPr>
                <w:b/>
              </w:rPr>
            </w:pPr>
            <w:r w:rsidRPr="00022DEB">
              <w:t xml:space="preserve">LCDR </w:t>
            </w:r>
            <w:r w:rsidR="00850140">
              <w:t>Nicolette Bennett</w:t>
            </w:r>
            <w:r w:rsidR="00CF5354">
              <w:rPr>
                <w:b/>
              </w:rPr>
              <w:t xml:space="preserve"> </w:t>
            </w:r>
          </w:p>
          <w:p w14:paraId="6EA6EA55" w14:textId="77777777" w:rsidR="00CF5354" w:rsidRDefault="00CF5354" w:rsidP="00511E0E">
            <w:pPr>
              <w:pStyle w:val="Informal1"/>
              <w:jc w:val="right"/>
            </w:pPr>
            <w:r>
              <w:t xml:space="preserve">/ </w:t>
            </w:r>
          </w:p>
          <w:p w14:paraId="1478AC47" w14:textId="105CED21" w:rsidR="00511E0E" w:rsidRPr="00022DEB" w:rsidRDefault="00B031FF" w:rsidP="00511E0E">
            <w:pPr>
              <w:pStyle w:val="Informal1"/>
              <w:jc w:val="right"/>
            </w:pPr>
            <w:r>
              <w:t>LT Latasha Turne</w:t>
            </w:r>
            <w:r w:rsidR="00850140">
              <w:t>r</w:t>
            </w:r>
          </w:p>
        </w:tc>
        <w:tc>
          <w:tcPr>
            <w:tcW w:w="4796" w:type="dxa"/>
            <w:tcBorders>
              <w:top w:val="single" w:sz="6" w:space="0" w:color="auto"/>
              <w:left w:val="single" w:sz="6" w:space="0" w:color="auto"/>
              <w:bottom w:val="single" w:sz="6" w:space="0" w:color="auto"/>
              <w:right w:val="single" w:sz="6" w:space="0" w:color="auto"/>
            </w:tcBorders>
          </w:tcPr>
          <w:p w14:paraId="331BCE05" w14:textId="56B3F5DD" w:rsidR="00E11330" w:rsidRDefault="00E11330" w:rsidP="00E37974">
            <w:pPr>
              <w:pStyle w:val="ListParagraph"/>
              <w:numPr>
                <w:ilvl w:val="0"/>
                <w:numId w:val="41"/>
              </w:numPr>
              <w:spacing w:after="160" w:line="254" w:lineRule="auto"/>
              <w:contextualSpacing/>
              <w:rPr>
                <w:sz w:val="24"/>
                <w:szCs w:val="24"/>
              </w:rPr>
            </w:pPr>
            <w:r>
              <w:rPr>
                <w:sz w:val="24"/>
                <w:szCs w:val="24"/>
              </w:rPr>
              <w:t xml:space="preserve">An e-mail was disseminated in August 2018 </w:t>
            </w:r>
            <w:r w:rsidR="00D24AB1">
              <w:rPr>
                <w:sz w:val="24"/>
                <w:szCs w:val="24"/>
              </w:rPr>
              <w:t>for community / volunteer opportunities with the Mission of Mercy</w:t>
            </w:r>
            <w:r w:rsidR="00ED6938">
              <w:rPr>
                <w:sz w:val="24"/>
                <w:szCs w:val="24"/>
              </w:rPr>
              <w:t xml:space="preserve">, </w:t>
            </w:r>
            <w:r w:rsidR="003F50B9" w:rsidRPr="0075174C">
              <w:rPr>
                <w:sz w:val="24"/>
                <w:szCs w:val="24"/>
              </w:rPr>
              <w:t>Remote Area Medical, and VA Stand Down events) for 2018-2019.</w:t>
            </w:r>
          </w:p>
          <w:p w14:paraId="797D9B88" w14:textId="785A5F83" w:rsidR="00B40384" w:rsidRDefault="00D90865" w:rsidP="00E37974">
            <w:pPr>
              <w:pStyle w:val="ListParagraph"/>
              <w:numPr>
                <w:ilvl w:val="0"/>
                <w:numId w:val="41"/>
              </w:numPr>
              <w:spacing w:after="160" w:line="254" w:lineRule="auto"/>
              <w:contextualSpacing/>
              <w:rPr>
                <w:sz w:val="24"/>
                <w:szCs w:val="24"/>
              </w:rPr>
            </w:pPr>
            <w:r>
              <w:rPr>
                <w:sz w:val="24"/>
                <w:szCs w:val="24"/>
              </w:rPr>
              <w:t xml:space="preserve">The </w:t>
            </w:r>
            <w:r w:rsidR="00B40384" w:rsidRPr="0075174C">
              <w:rPr>
                <w:sz w:val="24"/>
                <w:szCs w:val="24"/>
              </w:rPr>
              <w:t xml:space="preserve">VA Stand Down is </w:t>
            </w:r>
            <w:r>
              <w:rPr>
                <w:sz w:val="24"/>
                <w:szCs w:val="24"/>
              </w:rPr>
              <w:t xml:space="preserve">a </w:t>
            </w:r>
            <w:r w:rsidR="00B40384" w:rsidRPr="0075174C">
              <w:rPr>
                <w:sz w:val="24"/>
                <w:szCs w:val="24"/>
              </w:rPr>
              <w:t>community service event for homeless vets</w:t>
            </w:r>
            <w:r>
              <w:rPr>
                <w:sz w:val="24"/>
                <w:szCs w:val="24"/>
              </w:rPr>
              <w:t xml:space="preserve">, which last </w:t>
            </w:r>
            <w:r w:rsidR="00B40384" w:rsidRPr="0075174C">
              <w:rPr>
                <w:sz w:val="24"/>
                <w:szCs w:val="24"/>
              </w:rPr>
              <w:t>typically 1-3 days</w:t>
            </w:r>
            <w:r>
              <w:rPr>
                <w:sz w:val="24"/>
                <w:szCs w:val="24"/>
              </w:rPr>
              <w:t xml:space="preserve"> for each event </w:t>
            </w:r>
            <w:r w:rsidR="00B40384" w:rsidRPr="0075174C">
              <w:rPr>
                <w:sz w:val="24"/>
                <w:szCs w:val="24"/>
              </w:rPr>
              <w:t xml:space="preserve">around the nation. They provide services and supplies to homeless vets including food, shelter, clothing, health screenings, benefits counseling, and referrals to other assistance programs including substance abuse and mental health counseling. If you are interested in learning more about </w:t>
            </w:r>
            <w:r>
              <w:rPr>
                <w:sz w:val="24"/>
                <w:szCs w:val="24"/>
              </w:rPr>
              <w:t xml:space="preserve">the </w:t>
            </w:r>
            <w:r w:rsidR="00B40384" w:rsidRPr="0075174C">
              <w:rPr>
                <w:sz w:val="24"/>
                <w:szCs w:val="24"/>
              </w:rPr>
              <w:t xml:space="preserve">VA Stand Down in your community, contact the VA POC. This can be found at: </w:t>
            </w:r>
            <w:hyperlink r:id="rId9" w:history="1">
              <w:r w:rsidR="00B40384" w:rsidRPr="0075174C">
                <w:rPr>
                  <w:rStyle w:val="Hyperlink"/>
                  <w:sz w:val="24"/>
                  <w:szCs w:val="24"/>
                </w:rPr>
                <w:t>https://www.va.gov/homeless/events.asp</w:t>
              </w:r>
            </w:hyperlink>
          </w:p>
          <w:p w14:paraId="062A17C3" w14:textId="05613332" w:rsidR="008020F3" w:rsidRPr="00EC12B2" w:rsidRDefault="008020F3" w:rsidP="00E37974">
            <w:pPr>
              <w:pStyle w:val="ListParagraph"/>
              <w:numPr>
                <w:ilvl w:val="0"/>
                <w:numId w:val="41"/>
              </w:numPr>
              <w:spacing w:after="160" w:line="254" w:lineRule="auto"/>
              <w:contextualSpacing/>
              <w:rPr>
                <w:sz w:val="24"/>
                <w:szCs w:val="24"/>
              </w:rPr>
            </w:pPr>
            <w:r w:rsidRPr="00F06FDD">
              <w:rPr>
                <w:sz w:val="24"/>
                <w:szCs w:val="24"/>
              </w:rPr>
              <w:lastRenderedPageBreak/>
              <w:t>The ADHA</w:t>
            </w:r>
            <w:r w:rsidR="00E34D14">
              <w:rPr>
                <w:sz w:val="24"/>
                <w:szCs w:val="24"/>
              </w:rPr>
              <w:t xml:space="preserve"> 2019 A</w:t>
            </w:r>
            <w:r w:rsidRPr="00F06FDD">
              <w:rPr>
                <w:sz w:val="24"/>
                <w:szCs w:val="24"/>
              </w:rPr>
              <w:t xml:space="preserve">nnual </w:t>
            </w:r>
            <w:r w:rsidR="00E34D14">
              <w:rPr>
                <w:sz w:val="24"/>
                <w:szCs w:val="24"/>
              </w:rPr>
              <w:t>Conference</w:t>
            </w:r>
            <w:r w:rsidRPr="00F06FDD">
              <w:rPr>
                <w:sz w:val="24"/>
                <w:szCs w:val="24"/>
              </w:rPr>
              <w:t xml:space="preserve"> is in Louisville</w:t>
            </w:r>
            <w:r w:rsidRPr="00EC12B2">
              <w:rPr>
                <w:sz w:val="24"/>
                <w:szCs w:val="24"/>
              </w:rPr>
              <w:t>, KY June 21-23, 2019. </w:t>
            </w:r>
            <w:r w:rsidR="00546498" w:rsidRPr="00EC12B2">
              <w:rPr>
                <w:sz w:val="24"/>
                <w:szCs w:val="24"/>
              </w:rPr>
              <w:t>Anyon</w:t>
            </w:r>
            <w:r w:rsidR="00E34D14">
              <w:rPr>
                <w:sz w:val="24"/>
                <w:szCs w:val="24"/>
              </w:rPr>
              <w:t xml:space="preserve">e </w:t>
            </w:r>
            <w:r w:rsidR="00546498" w:rsidRPr="00EC12B2">
              <w:rPr>
                <w:sz w:val="24"/>
                <w:szCs w:val="24"/>
              </w:rPr>
              <w:t xml:space="preserve">attending </w:t>
            </w:r>
            <w:r w:rsidR="00E34D14">
              <w:rPr>
                <w:sz w:val="24"/>
                <w:szCs w:val="24"/>
              </w:rPr>
              <w:t xml:space="preserve">next year </w:t>
            </w:r>
            <w:r w:rsidR="00546498" w:rsidRPr="00EC12B2">
              <w:rPr>
                <w:sz w:val="24"/>
                <w:szCs w:val="24"/>
              </w:rPr>
              <w:t>and</w:t>
            </w:r>
            <w:r w:rsidR="00E34D14">
              <w:rPr>
                <w:sz w:val="24"/>
                <w:szCs w:val="24"/>
              </w:rPr>
              <w:t xml:space="preserve"> is interested in </w:t>
            </w:r>
            <w:r w:rsidR="00546498" w:rsidRPr="00EC12B2">
              <w:rPr>
                <w:sz w:val="24"/>
                <w:szCs w:val="24"/>
              </w:rPr>
              <w:t>presenting</w:t>
            </w:r>
            <w:r w:rsidR="00E34D14">
              <w:rPr>
                <w:sz w:val="24"/>
                <w:szCs w:val="24"/>
              </w:rPr>
              <w:t xml:space="preserve">, </w:t>
            </w:r>
            <w:r w:rsidR="008C31F3" w:rsidRPr="00EC12B2">
              <w:rPr>
                <w:sz w:val="24"/>
                <w:szCs w:val="24"/>
              </w:rPr>
              <w:t xml:space="preserve">please contact </w:t>
            </w:r>
            <w:r w:rsidR="00F06FDD" w:rsidRPr="00EC12B2">
              <w:rPr>
                <w:sz w:val="24"/>
                <w:szCs w:val="24"/>
              </w:rPr>
              <w:t xml:space="preserve">LCDR Nicolette Bennett at </w:t>
            </w:r>
            <w:hyperlink r:id="rId10" w:history="1">
              <w:r w:rsidR="00F06FDD" w:rsidRPr="00EC12B2">
                <w:rPr>
                  <w:rStyle w:val="Hyperlink"/>
                  <w:sz w:val="24"/>
                  <w:szCs w:val="24"/>
                </w:rPr>
                <w:t>nbennett@hrsa.gov</w:t>
              </w:r>
            </w:hyperlink>
            <w:r w:rsidR="00F06FDD" w:rsidRPr="00EC12B2">
              <w:rPr>
                <w:color w:val="C00000"/>
                <w:sz w:val="24"/>
                <w:szCs w:val="24"/>
              </w:rPr>
              <w:t xml:space="preserve"> </w:t>
            </w:r>
            <w:r w:rsidR="00F06FDD" w:rsidRPr="00EC12B2">
              <w:rPr>
                <w:sz w:val="24"/>
                <w:szCs w:val="24"/>
              </w:rPr>
              <w:t xml:space="preserve">or LT Latasha Turner at </w:t>
            </w:r>
            <w:hyperlink r:id="rId11" w:history="1">
              <w:r w:rsidR="00F06FDD" w:rsidRPr="00EC12B2">
                <w:rPr>
                  <w:rStyle w:val="Hyperlink"/>
                  <w:sz w:val="24"/>
                  <w:szCs w:val="24"/>
                </w:rPr>
                <w:t>Latasha.Turner@hhs.gov</w:t>
              </w:r>
            </w:hyperlink>
            <w:r w:rsidR="00F06FDD" w:rsidRPr="00EC12B2">
              <w:rPr>
                <w:color w:val="C00000"/>
                <w:sz w:val="24"/>
                <w:szCs w:val="24"/>
              </w:rPr>
              <w:t>.</w:t>
            </w:r>
          </w:p>
          <w:p w14:paraId="7475DAC2" w14:textId="7CF5B2A4" w:rsidR="00F06FDD" w:rsidRPr="00EC12B2" w:rsidRDefault="00F06FDD" w:rsidP="00EC12B2">
            <w:pPr>
              <w:pStyle w:val="ListParagraph"/>
              <w:numPr>
                <w:ilvl w:val="0"/>
                <w:numId w:val="41"/>
              </w:numPr>
              <w:spacing w:after="160" w:line="254" w:lineRule="auto"/>
              <w:contextualSpacing/>
              <w:rPr>
                <w:sz w:val="24"/>
                <w:szCs w:val="24"/>
              </w:rPr>
            </w:pPr>
            <w:r w:rsidRPr="00EC12B2">
              <w:rPr>
                <w:sz w:val="24"/>
                <w:szCs w:val="24"/>
              </w:rPr>
              <w:t xml:space="preserve">Don’t forget to fill out and submit the “Request for Approval of Outside Activity” form, please see website address for the </w:t>
            </w:r>
            <w:r>
              <w:rPr>
                <w:sz w:val="24"/>
                <w:szCs w:val="24"/>
              </w:rPr>
              <w:t xml:space="preserve">HHS-520 </w:t>
            </w:r>
            <w:r w:rsidRPr="00EC12B2">
              <w:rPr>
                <w:sz w:val="24"/>
                <w:szCs w:val="24"/>
              </w:rPr>
              <w:t xml:space="preserve">form: </w:t>
            </w:r>
            <w:hyperlink r:id="rId12" w:history="1">
              <w:r w:rsidRPr="00EC12B2">
                <w:rPr>
                  <w:rStyle w:val="Hyperlink"/>
                  <w:sz w:val="24"/>
                  <w:szCs w:val="24"/>
                </w:rPr>
                <w:t>https://dcp.psc.gov/ccmis/PDF_docs/HHS-520.pdf</w:t>
              </w:r>
            </w:hyperlink>
          </w:p>
        </w:tc>
        <w:tc>
          <w:tcPr>
            <w:tcW w:w="4024" w:type="dxa"/>
            <w:tcBorders>
              <w:top w:val="single" w:sz="6" w:space="0" w:color="auto"/>
              <w:left w:val="single" w:sz="6" w:space="0" w:color="auto"/>
              <w:bottom w:val="single" w:sz="6" w:space="0" w:color="auto"/>
              <w:right w:val="single" w:sz="6" w:space="0" w:color="auto"/>
            </w:tcBorders>
          </w:tcPr>
          <w:p w14:paraId="685642CE" w14:textId="1A384D7D"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504DBC44"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513C57F7" w14:textId="77777777" w:rsidR="00511E0E" w:rsidRPr="00022DEB" w:rsidRDefault="00511E0E" w:rsidP="00511E0E">
            <w:pPr>
              <w:pStyle w:val="Informal1"/>
            </w:pPr>
          </w:p>
        </w:tc>
      </w:tr>
      <w:tr w:rsidR="00511E0E" w:rsidRPr="00022DEB" w14:paraId="6A24675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2207FAEF" w14:textId="79F5DB99" w:rsidR="00511E0E" w:rsidRPr="00022DEB" w:rsidRDefault="00511E0E" w:rsidP="00511E0E">
            <w:pPr>
              <w:pStyle w:val="Informal1"/>
              <w:jc w:val="center"/>
              <w:rPr>
                <w:b/>
                <w:u w:val="single"/>
              </w:rPr>
            </w:pPr>
            <w:r w:rsidRPr="00022DEB">
              <w:rPr>
                <w:b/>
                <w:u w:val="single"/>
              </w:rPr>
              <w:t>SUB</w:t>
            </w:r>
            <w:r w:rsidR="00280458">
              <w:rPr>
                <w:b/>
                <w:u w:val="single"/>
              </w:rPr>
              <w:t xml:space="preserve">GROUP </w:t>
            </w:r>
            <w:r w:rsidRPr="00022DEB">
              <w:rPr>
                <w:b/>
                <w:u w:val="single"/>
              </w:rPr>
              <w:t>REPORTS</w:t>
            </w:r>
          </w:p>
          <w:p w14:paraId="2732782B" w14:textId="77777777" w:rsidR="00511E0E" w:rsidRPr="00022DEB" w:rsidRDefault="00511E0E" w:rsidP="00511E0E">
            <w:pPr>
              <w:pStyle w:val="Informal1"/>
              <w:jc w:val="center"/>
              <w:rPr>
                <w:b/>
                <w:color w:val="0070C0"/>
                <w:u w:val="single"/>
              </w:rPr>
            </w:pPr>
            <w:r w:rsidRPr="00022DEB">
              <w:rPr>
                <w:b/>
                <w:color w:val="0070C0"/>
                <w:u w:val="single"/>
              </w:rPr>
              <w:t>(OFFICE SUPPORT)</w:t>
            </w:r>
          </w:p>
          <w:p w14:paraId="5638DF30" w14:textId="77777777" w:rsidR="00511E0E" w:rsidRPr="00022DEB" w:rsidRDefault="00511E0E" w:rsidP="00511E0E">
            <w:pPr>
              <w:pStyle w:val="Informal1"/>
              <w:jc w:val="right"/>
              <w:rPr>
                <w:b/>
              </w:rPr>
            </w:pPr>
          </w:p>
          <w:p w14:paraId="5ED71EE9" w14:textId="1A16838A" w:rsidR="00511E0E" w:rsidRPr="00022DEB" w:rsidRDefault="00511E0E" w:rsidP="00DA3E3B">
            <w:pPr>
              <w:pStyle w:val="Informal1"/>
              <w:rPr>
                <w:b/>
              </w:rPr>
            </w:pPr>
            <w:r w:rsidRPr="00022DEB">
              <w:rPr>
                <w:b/>
              </w:rPr>
              <w:t>Recruitment (</w:t>
            </w:r>
            <w:r w:rsidRPr="00DA3E3B">
              <w:rPr>
                <w:b/>
                <w:sz w:val="21"/>
                <w:szCs w:val="21"/>
              </w:rPr>
              <w:t>AD HOC</w:t>
            </w:r>
            <w:r w:rsidR="005A357B">
              <w:rPr>
                <w:b/>
              </w:rPr>
              <w:t xml:space="preserve">) &amp; </w:t>
            </w:r>
            <w:r w:rsidR="005A357B" w:rsidRPr="00022DEB">
              <w:rPr>
                <w:b/>
              </w:rPr>
              <w:t>Technical Readiness</w:t>
            </w:r>
          </w:p>
          <w:p w14:paraId="7BBB40D5" w14:textId="2B4CFE3A" w:rsidR="00C048C8" w:rsidRDefault="00511E0E" w:rsidP="00C048C8">
            <w:pPr>
              <w:pStyle w:val="Informal1"/>
              <w:jc w:val="right"/>
              <w:rPr>
                <w:b/>
              </w:rPr>
            </w:pPr>
            <w:r w:rsidRPr="00022DEB">
              <w:t xml:space="preserve">LCDR Torrey </w:t>
            </w:r>
            <w:proofErr w:type="spellStart"/>
            <w:r w:rsidRPr="00022DEB">
              <w:t>Darkenwald</w:t>
            </w:r>
            <w:proofErr w:type="spellEnd"/>
          </w:p>
          <w:p w14:paraId="7DC9AEC0" w14:textId="249EBA8B" w:rsidR="00850932" w:rsidRPr="00022DEB" w:rsidRDefault="00850932" w:rsidP="007B2A7C">
            <w:pPr>
              <w:pStyle w:val="Standard1"/>
              <w:rPr>
                <w:b/>
              </w:rPr>
            </w:pPr>
            <w:r>
              <w:rPr>
                <w:b/>
              </w:rPr>
              <w:t xml:space="preserve"> </w:t>
            </w:r>
          </w:p>
        </w:tc>
        <w:tc>
          <w:tcPr>
            <w:tcW w:w="4796" w:type="dxa"/>
            <w:tcBorders>
              <w:top w:val="single" w:sz="6" w:space="0" w:color="auto"/>
              <w:left w:val="single" w:sz="6" w:space="0" w:color="auto"/>
              <w:bottom w:val="single" w:sz="6" w:space="0" w:color="auto"/>
              <w:right w:val="single" w:sz="6" w:space="0" w:color="auto"/>
            </w:tcBorders>
          </w:tcPr>
          <w:p w14:paraId="70B94DD6" w14:textId="77777777" w:rsidR="0067420E" w:rsidRPr="00EC12B2" w:rsidRDefault="0067420E" w:rsidP="003809B3">
            <w:pPr>
              <w:pStyle w:val="Standard1"/>
              <w:rPr>
                <w:bCs/>
                <w:color w:val="000000" w:themeColor="text1"/>
                <w:sz w:val="24"/>
                <w:szCs w:val="24"/>
              </w:rPr>
            </w:pPr>
          </w:p>
          <w:p w14:paraId="00A20827" w14:textId="77777777" w:rsidR="0067420E" w:rsidRPr="00EC12B2" w:rsidRDefault="0067420E" w:rsidP="003809B3">
            <w:pPr>
              <w:pStyle w:val="Standard1"/>
              <w:rPr>
                <w:bCs/>
                <w:color w:val="000000" w:themeColor="text1"/>
                <w:sz w:val="24"/>
                <w:szCs w:val="24"/>
              </w:rPr>
            </w:pPr>
          </w:p>
          <w:p w14:paraId="2C4D8B87" w14:textId="226F8FFA" w:rsidR="0067420E" w:rsidRPr="00EC12B2" w:rsidRDefault="0067420E" w:rsidP="003809B3">
            <w:pPr>
              <w:pStyle w:val="Standard1"/>
              <w:rPr>
                <w:bCs/>
                <w:color w:val="000000" w:themeColor="text1"/>
                <w:sz w:val="24"/>
                <w:szCs w:val="24"/>
              </w:rPr>
            </w:pPr>
          </w:p>
          <w:p w14:paraId="2CF33952" w14:textId="77777777" w:rsidR="003809B3" w:rsidRPr="00EC12B2" w:rsidRDefault="003809B3" w:rsidP="003809B3">
            <w:pPr>
              <w:pStyle w:val="Standard1"/>
              <w:rPr>
                <w:bCs/>
                <w:color w:val="000000" w:themeColor="text1"/>
                <w:sz w:val="24"/>
                <w:szCs w:val="24"/>
              </w:rPr>
            </w:pPr>
          </w:p>
          <w:p w14:paraId="2316E67D" w14:textId="78D34798" w:rsidR="00030A56" w:rsidRDefault="00030A56" w:rsidP="00030A56">
            <w:pPr>
              <w:pStyle w:val="Informal1"/>
              <w:numPr>
                <w:ilvl w:val="0"/>
                <w:numId w:val="1"/>
              </w:numPr>
            </w:pPr>
            <w:r>
              <w:t>The September 30, 2018, deadline for uploading the PHS 7044-1 Verified Weight Report through the electronic Document Upload (</w:t>
            </w:r>
            <w:proofErr w:type="spellStart"/>
            <w:r>
              <w:t>eDOC</w:t>
            </w:r>
            <w:proofErr w:type="spellEnd"/>
            <w:r>
              <w:t xml:space="preserve">-U) under the “Readiness” category has surpassed. This form is baseline that is needed to maintain basic readiness. </w:t>
            </w:r>
            <w:r>
              <w:t xml:space="preserve">When entering information into </w:t>
            </w:r>
            <w:proofErr w:type="spellStart"/>
            <w:r>
              <w:t>eDOC</w:t>
            </w:r>
            <w:proofErr w:type="spellEnd"/>
            <w:r>
              <w:t>-U that includes decimal points and having difficulty entering information contact RedDOG.</w:t>
            </w:r>
          </w:p>
          <w:p w14:paraId="0F5F5A12" w14:textId="77777777" w:rsidR="00511E0E" w:rsidRDefault="00030A56" w:rsidP="00030A56">
            <w:pPr>
              <w:pStyle w:val="Informal1"/>
              <w:numPr>
                <w:ilvl w:val="0"/>
                <w:numId w:val="8"/>
              </w:numPr>
            </w:pPr>
            <w:r>
              <w:t xml:space="preserve">If you are up for promotion, it is important to have all immunizations uploaded into </w:t>
            </w:r>
            <w:proofErr w:type="spellStart"/>
            <w:r>
              <w:t>eDOC</w:t>
            </w:r>
            <w:proofErr w:type="spellEnd"/>
            <w:r>
              <w:t>-U and will need to be uploaded no later than October 31, 2018, to maintain basic readiness.</w:t>
            </w:r>
          </w:p>
          <w:p w14:paraId="2D9B6FF4" w14:textId="1692A667" w:rsidR="00030A56" w:rsidRDefault="00030A56" w:rsidP="00030A56">
            <w:pPr>
              <w:pStyle w:val="Informal1"/>
              <w:numPr>
                <w:ilvl w:val="0"/>
                <w:numId w:val="8"/>
              </w:numPr>
            </w:pPr>
            <w:r>
              <w:t xml:space="preserve">Reminder that the Readiness website has been updated and if you have any questions for requirements, please contact LCDR Torrey </w:t>
            </w:r>
            <w:proofErr w:type="spellStart"/>
            <w:r>
              <w:t>Darkenwal</w:t>
            </w:r>
            <w:r w:rsidR="00B009E3">
              <w:t>d</w:t>
            </w:r>
            <w:proofErr w:type="spellEnd"/>
            <w:r w:rsidR="00B009E3">
              <w:t xml:space="preserve"> at </w:t>
            </w:r>
            <w:hyperlink r:id="rId13" w:history="1">
              <w:r w:rsidR="00B009E3" w:rsidRPr="006E4F49">
                <w:rPr>
                  <w:rStyle w:val="Hyperlink"/>
                </w:rPr>
                <w:t>Torrey.Darkenwald@ihs.gov</w:t>
              </w:r>
            </w:hyperlink>
            <w:r w:rsidR="00B009E3">
              <w:t>.</w:t>
            </w:r>
          </w:p>
          <w:p w14:paraId="44118EE4" w14:textId="77777777" w:rsidR="00B009E3" w:rsidRDefault="00B009E3" w:rsidP="00030A56">
            <w:pPr>
              <w:pStyle w:val="Informal1"/>
              <w:numPr>
                <w:ilvl w:val="0"/>
                <w:numId w:val="8"/>
              </w:numPr>
            </w:pPr>
            <w:r>
              <w:lastRenderedPageBreak/>
              <w:t xml:space="preserve">The webinar for Advanced Technical Readiness </w:t>
            </w:r>
            <w:r w:rsidR="00A9146D">
              <w:t>will be available for training credit, so it can be included on your CV.</w:t>
            </w:r>
          </w:p>
          <w:p w14:paraId="689B0FAB" w14:textId="0FD712F3" w:rsidR="00140BFC" w:rsidRPr="00EC12B2" w:rsidRDefault="00140BFC" w:rsidP="00030A56">
            <w:pPr>
              <w:pStyle w:val="Informal1"/>
              <w:numPr>
                <w:ilvl w:val="0"/>
                <w:numId w:val="8"/>
              </w:numPr>
            </w:pPr>
            <w:r>
              <w:t>Next DHPAG Advanced Technical Readiness enrollment will be from November 15 – December 15, 2018. Please include a copy of your Field Readiness Badges to apply.</w:t>
            </w:r>
          </w:p>
        </w:tc>
        <w:tc>
          <w:tcPr>
            <w:tcW w:w="4024" w:type="dxa"/>
            <w:tcBorders>
              <w:top w:val="single" w:sz="6" w:space="0" w:color="auto"/>
              <w:left w:val="single" w:sz="6" w:space="0" w:color="auto"/>
              <w:bottom w:val="single" w:sz="6" w:space="0" w:color="auto"/>
              <w:right w:val="single" w:sz="6" w:space="0" w:color="auto"/>
            </w:tcBorders>
          </w:tcPr>
          <w:p w14:paraId="1FB50E88" w14:textId="506BEE9C" w:rsidR="00511E0E" w:rsidRPr="00022DEB" w:rsidRDefault="00511E0E" w:rsidP="00511E0E">
            <w:pPr>
              <w:pStyle w:val="Standard1"/>
              <w:rPr>
                <w:bCs/>
                <w:sz w:val="24"/>
                <w:szCs w:val="24"/>
              </w:rPr>
            </w:pPr>
          </w:p>
        </w:tc>
        <w:tc>
          <w:tcPr>
            <w:tcW w:w="1530" w:type="dxa"/>
            <w:tcBorders>
              <w:top w:val="single" w:sz="6" w:space="0" w:color="auto"/>
              <w:left w:val="single" w:sz="6" w:space="0" w:color="auto"/>
              <w:bottom w:val="single" w:sz="6" w:space="0" w:color="auto"/>
            </w:tcBorders>
          </w:tcPr>
          <w:p w14:paraId="7FFB3119" w14:textId="77777777" w:rsidR="00511E0E" w:rsidRPr="00022DEB" w:rsidRDefault="00511E0E" w:rsidP="00511E0E">
            <w:pPr>
              <w:pStyle w:val="Informal1"/>
            </w:pPr>
          </w:p>
        </w:tc>
        <w:tc>
          <w:tcPr>
            <w:tcW w:w="1286" w:type="dxa"/>
            <w:tcBorders>
              <w:top w:val="single" w:sz="6" w:space="0" w:color="auto"/>
              <w:left w:val="single" w:sz="6" w:space="0" w:color="auto"/>
              <w:bottom w:val="single" w:sz="6" w:space="0" w:color="auto"/>
            </w:tcBorders>
          </w:tcPr>
          <w:p w14:paraId="6297870A" w14:textId="77777777" w:rsidR="00511E0E" w:rsidRPr="00022DEB" w:rsidRDefault="00511E0E" w:rsidP="00511E0E">
            <w:pPr>
              <w:pStyle w:val="Informal1"/>
            </w:pPr>
          </w:p>
        </w:tc>
      </w:tr>
      <w:tr w:rsidR="00CF5354" w:rsidRPr="00022DEB" w14:paraId="0D245591"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119C82B8" w14:textId="77777777" w:rsidR="00CF5354" w:rsidRPr="00022DEB" w:rsidRDefault="00CF5354" w:rsidP="00CF5354">
            <w:pPr>
              <w:pStyle w:val="Informal1"/>
              <w:jc w:val="right"/>
              <w:rPr>
                <w:b/>
              </w:rPr>
            </w:pPr>
            <w:r w:rsidRPr="00022DEB">
              <w:rPr>
                <w:b/>
              </w:rPr>
              <w:t>Training, Education &amp; Mentorship</w:t>
            </w:r>
          </w:p>
          <w:p w14:paraId="0CA647A3" w14:textId="44BE01E4" w:rsidR="00CF5354" w:rsidRDefault="00CF5354" w:rsidP="00850140">
            <w:pPr>
              <w:pStyle w:val="Informal1"/>
              <w:jc w:val="right"/>
            </w:pPr>
            <w:r w:rsidRPr="00022DEB">
              <w:t xml:space="preserve">LCDR </w:t>
            </w:r>
            <w:r w:rsidR="00850140">
              <w:t>Paula Arango</w:t>
            </w:r>
            <w:r w:rsidR="00C13186">
              <w:t xml:space="preserve"> </w:t>
            </w:r>
            <w:r w:rsidR="00C13186" w:rsidRPr="005E15B2">
              <w:rPr>
                <w:b/>
              </w:rPr>
              <w:t>– absent</w:t>
            </w:r>
          </w:p>
          <w:p w14:paraId="7160A2E4" w14:textId="77777777" w:rsidR="00202411" w:rsidRDefault="00202411" w:rsidP="00850140">
            <w:pPr>
              <w:pStyle w:val="Informal1"/>
              <w:jc w:val="right"/>
            </w:pPr>
            <w:r>
              <w:t>/</w:t>
            </w:r>
          </w:p>
          <w:p w14:paraId="0BF6FC82" w14:textId="485B60C5" w:rsidR="00202411" w:rsidRPr="00022DEB" w:rsidRDefault="00202411" w:rsidP="00850140">
            <w:pPr>
              <w:pStyle w:val="Informal1"/>
              <w:jc w:val="right"/>
              <w:rPr>
                <w:b/>
              </w:rPr>
            </w:pPr>
            <w:r>
              <w:t>LCDR Andrew Felix</w:t>
            </w:r>
            <w:r w:rsidR="00C13186">
              <w:t xml:space="preserve"> </w:t>
            </w:r>
            <w:r w:rsidR="00C13186" w:rsidRPr="005E15B2">
              <w:rPr>
                <w:b/>
              </w:rPr>
              <w:t>– absent</w:t>
            </w:r>
          </w:p>
        </w:tc>
        <w:tc>
          <w:tcPr>
            <w:tcW w:w="4796" w:type="dxa"/>
            <w:tcBorders>
              <w:top w:val="single" w:sz="6" w:space="0" w:color="auto"/>
              <w:left w:val="single" w:sz="6" w:space="0" w:color="auto"/>
              <w:bottom w:val="single" w:sz="6" w:space="0" w:color="auto"/>
              <w:right w:val="single" w:sz="6" w:space="0" w:color="auto"/>
            </w:tcBorders>
          </w:tcPr>
          <w:p w14:paraId="1D41C379" w14:textId="4C622C80" w:rsidR="001228A4" w:rsidRPr="007F59D3" w:rsidRDefault="00C13186" w:rsidP="005F44DA">
            <w:pPr>
              <w:pStyle w:val="NoSpacing"/>
              <w:numPr>
                <w:ilvl w:val="0"/>
                <w:numId w:val="38"/>
              </w:numPr>
              <w:rPr>
                <w:sz w:val="24"/>
                <w:szCs w:val="24"/>
              </w:r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7EF4ADEE" w14:textId="1892C52A"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0BC16D6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168F28FE" w14:textId="77777777" w:rsidR="00CF5354" w:rsidRPr="00022DEB" w:rsidRDefault="00CF5354" w:rsidP="00CF5354">
            <w:pPr>
              <w:pStyle w:val="Informal1"/>
            </w:pPr>
          </w:p>
        </w:tc>
      </w:tr>
      <w:tr w:rsidR="00CF5354" w:rsidRPr="00022DEB" w14:paraId="29B5B57F" w14:textId="77777777" w:rsidTr="00202411">
        <w:trPr>
          <w:trHeight w:val="1074"/>
        </w:trPr>
        <w:tc>
          <w:tcPr>
            <w:tcW w:w="2494" w:type="dxa"/>
            <w:tcBorders>
              <w:top w:val="single" w:sz="6" w:space="0" w:color="auto"/>
              <w:bottom w:val="single" w:sz="6" w:space="0" w:color="auto"/>
              <w:right w:val="single" w:sz="6" w:space="0" w:color="auto"/>
            </w:tcBorders>
            <w:shd w:val="clear" w:color="auto" w:fill="FFFFFF"/>
          </w:tcPr>
          <w:p w14:paraId="76D0E07E" w14:textId="77777777" w:rsidR="00CF5354" w:rsidRPr="00022DEB" w:rsidRDefault="00CF5354" w:rsidP="00CF5354">
            <w:pPr>
              <w:pStyle w:val="Informal1"/>
              <w:jc w:val="right"/>
              <w:rPr>
                <w:b/>
              </w:rPr>
            </w:pPr>
            <w:r w:rsidRPr="00022DEB">
              <w:rPr>
                <w:b/>
              </w:rPr>
              <w:t>Data &amp; Evaluation</w:t>
            </w:r>
          </w:p>
          <w:p w14:paraId="46414725" w14:textId="749C3058" w:rsidR="00C048C8" w:rsidRPr="00022DEB" w:rsidRDefault="00CF5354" w:rsidP="002866C7">
            <w:pPr>
              <w:pStyle w:val="Informal1"/>
              <w:jc w:val="right"/>
            </w:pPr>
            <w:r w:rsidRPr="00ED35F2">
              <w:t xml:space="preserve">LCDR Charles </w:t>
            </w:r>
            <w:proofErr w:type="spellStart"/>
            <w:r w:rsidRPr="00ED35F2">
              <w:t>Brucklie</w:t>
            </w:r>
            <w:r w:rsidR="00DA3E3B">
              <w:t>r</w:t>
            </w:r>
            <w:proofErr w:type="spellEnd"/>
            <w:r w:rsidR="00C13186">
              <w:t xml:space="preserve"> </w:t>
            </w:r>
            <w:r w:rsidR="00C13186" w:rsidRPr="005E15B2">
              <w:rPr>
                <w:b/>
              </w:rPr>
              <w:t>– absent</w:t>
            </w:r>
          </w:p>
        </w:tc>
        <w:tc>
          <w:tcPr>
            <w:tcW w:w="4796" w:type="dxa"/>
            <w:tcBorders>
              <w:top w:val="single" w:sz="6" w:space="0" w:color="auto"/>
              <w:left w:val="single" w:sz="6" w:space="0" w:color="auto"/>
              <w:bottom w:val="single" w:sz="6" w:space="0" w:color="auto"/>
              <w:right w:val="single" w:sz="6" w:space="0" w:color="auto"/>
            </w:tcBorders>
          </w:tcPr>
          <w:p w14:paraId="51533C91" w14:textId="0CE7007A" w:rsidR="00E6649A" w:rsidRPr="007F59D3" w:rsidRDefault="00C13186">
            <w:pPr>
              <w:pStyle w:val="Standard1"/>
              <w:numPr>
                <w:ilvl w:val="0"/>
                <w:numId w:val="32"/>
              </w:numPr>
              <w:rPr>
                <w:sz w:val="24"/>
                <w:szCs w:val="24"/>
              </w:r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0147769F" w14:textId="77777777" w:rsidR="00CF5354" w:rsidRPr="00022DEB" w:rsidRDefault="00CF5354" w:rsidP="007B2A7C">
            <w:pPr>
              <w:pStyle w:val="Standard1"/>
              <w:ind w:left="1080"/>
              <w:rPr>
                <w:bCs/>
                <w:sz w:val="24"/>
                <w:szCs w:val="24"/>
              </w:rPr>
            </w:pPr>
          </w:p>
        </w:tc>
        <w:tc>
          <w:tcPr>
            <w:tcW w:w="1530" w:type="dxa"/>
            <w:tcBorders>
              <w:top w:val="single" w:sz="6" w:space="0" w:color="auto"/>
              <w:left w:val="single" w:sz="6" w:space="0" w:color="auto"/>
              <w:bottom w:val="single" w:sz="6" w:space="0" w:color="auto"/>
            </w:tcBorders>
          </w:tcPr>
          <w:p w14:paraId="2D9E737A"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32C0CE43" w14:textId="77777777" w:rsidR="00CF5354" w:rsidRPr="00022DEB" w:rsidRDefault="00CF5354" w:rsidP="00CF5354">
            <w:pPr>
              <w:pStyle w:val="Informal1"/>
            </w:pPr>
          </w:p>
        </w:tc>
      </w:tr>
      <w:tr w:rsidR="00CF5354" w:rsidRPr="00022DEB" w14:paraId="7E846793" w14:textId="77777777" w:rsidTr="00202411">
        <w:trPr>
          <w:trHeight w:val="2118"/>
        </w:trPr>
        <w:tc>
          <w:tcPr>
            <w:tcW w:w="2494" w:type="dxa"/>
            <w:tcBorders>
              <w:top w:val="single" w:sz="6" w:space="0" w:color="auto"/>
              <w:bottom w:val="single" w:sz="6" w:space="0" w:color="auto"/>
              <w:right w:val="single" w:sz="6" w:space="0" w:color="auto"/>
            </w:tcBorders>
            <w:shd w:val="clear" w:color="auto" w:fill="FFFFFF"/>
          </w:tcPr>
          <w:p w14:paraId="3B00A077" w14:textId="65028F97" w:rsidR="00CF5354" w:rsidRPr="00022DEB" w:rsidRDefault="00CF5354" w:rsidP="00CF5354">
            <w:pPr>
              <w:pStyle w:val="Informal1"/>
              <w:jc w:val="center"/>
              <w:rPr>
                <w:b/>
                <w:u w:val="single"/>
              </w:rPr>
            </w:pPr>
            <w:r w:rsidRPr="00022DEB">
              <w:rPr>
                <w:b/>
                <w:u w:val="single"/>
              </w:rPr>
              <w:t>SUB</w:t>
            </w:r>
            <w:r w:rsidR="00CD3D8A">
              <w:rPr>
                <w:b/>
                <w:u w:val="single"/>
              </w:rPr>
              <w:t xml:space="preserve">GROUP </w:t>
            </w:r>
            <w:r w:rsidRPr="00022DEB">
              <w:rPr>
                <w:b/>
                <w:u w:val="single"/>
              </w:rPr>
              <w:t>REPORTS</w:t>
            </w:r>
          </w:p>
          <w:p w14:paraId="2218D6D4" w14:textId="77777777" w:rsidR="00CF5354" w:rsidRPr="00022DEB" w:rsidRDefault="00CF5354" w:rsidP="00CF5354">
            <w:pPr>
              <w:pStyle w:val="Informal1"/>
              <w:jc w:val="center"/>
              <w:rPr>
                <w:b/>
                <w:color w:val="0070C0"/>
                <w:u w:val="single"/>
              </w:rPr>
            </w:pPr>
            <w:r w:rsidRPr="00022DEB">
              <w:rPr>
                <w:b/>
                <w:color w:val="0070C0"/>
                <w:u w:val="single"/>
              </w:rPr>
              <w:t>(MANAGEMENT)</w:t>
            </w:r>
          </w:p>
          <w:p w14:paraId="2DF639DD" w14:textId="77777777" w:rsidR="00CF5354" w:rsidRPr="00022DEB" w:rsidRDefault="00CF5354" w:rsidP="00CF5354">
            <w:pPr>
              <w:pStyle w:val="Informal1"/>
              <w:jc w:val="right"/>
              <w:rPr>
                <w:b/>
              </w:rPr>
            </w:pPr>
          </w:p>
          <w:p w14:paraId="5A16ABA0" w14:textId="77777777" w:rsidR="00CF5354" w:rsidRPr="00022DEB" w:rsidRDefault="00CF5354" w:rsidP="00CF5354">
            <w:pPr>
              <w:pStyle w:val="Informal1"/>
              <w:jc w:val="right"/>
              <w:rPr>
                <w:b/>
              </w:rPr>
            </w:pPr>
            <w:r w:rsidRPr="00022DEB">
              <w:rPr>
                <w:b/>
              </w:rPr>
              <w:t>Policy</w:t>
            </w:r>
          </w:p>
          <w:p w14:paraId="32C2F8E2" w14:textId="6E1DD35D" w:rsidR="00CF5354" w:rsidRPr="00022DEB" w:rsidRDefault="00CF5354" w:rsidP="00872B11">
            <w:pPr>
              <w:pStyle w:val="Informal1"/>
              <w:jc w:val="right"/>
            </w:pPr>
            <w:r w:rsidRPr="00022DEB">
              <w:t xml:space="preserve">LCDR Emily </w:t>
            </w:r>
            <w:proofErr w:type="spellStart"/>
            <w:r w:rsidRPr="00022DEB">
              <w:t>Warnstadt</w:t>
            </w:r>
            <w:proofErr w:type="spellEnd"/>
            <w:r w:rsidR="0003573A">
              <w:t xml:space="preserve"> </w:t>
            </w:r>
          </w:p>
        </w:tc>
        <w:tc>
          <w:tcPr>
            <w:tcW w:w="4796" w:type="dxa"/>
            <w:tcBorders>
              <w:top w:val="single" w:sz="6" w:space="0" w:color="auto"/>
              <w:left w:val="single" w:sz="6" w:space="0" w:color="auto"/>
              <w:bottom w:val="single" w:sz="6" w:space="0" w:color="auto"/>
              <w:right w:val="single" w:sz="6" w:space="0" w:color="auto"/>
            </w:tcBorders>
          </w:tcPr>
          <w:p w14:paraId="7CD2D52F" w14:textId="77777777" w:rsidR="00CF5354" w:rsidRPr="007F59D3" w:rsidRDefault="00CF5354" w:rsidP="00CF5354">
            <w:pPr>
              <w:pStyle w:val="Standard1"/>
              <w:rPr>
                <w:sz w:val="24"/>
                <w:szCs w:val="24"/>
              </w:rPr>
            </w:pPr>
          </w:p>
          <w:p w14:paraId="3F49592C" w14:textId="77777777" w:rsidR="00CF5354" w:rsidRPr="007F59D3" w:rsidRDefault="00CF5354" w:rsidP="00CF5354">
            <w:pPr>
              <w:pStyle w:val="Standard1"/>
              <w:rPr>
                <w:sz w:val="24"/>
                <w:szCs w:val="24"/>
              </w:rPr>
            </w:pPr>
          </w:p>
          <w:p w14:paraId="7BEEB271" w14:textId="77777777" w:rsidR="00CF5354" w:rsidRPr="007F59D3" w:rsidRDefault="00CF5354" w:rsidP="00CF5354">
            <w:pPr>
              <w:pStyle w:val="Standard1"/>
              <w:rPr>
                <w:sz w:val="24"/>
                <w:szCs w:val="24"/>
              </w:rPr>
            </w:pPr>
          </w:p>
          <w:p w14:paraId="0F408181" w14:textId="77777777" w:rsidR="00CF5354" w:rsidRPr="007F59D3" w:rsidRDefault="00CF5354" w:rsidP="00CF5354">
            <w:pPr>
              <w:pStyle w:val="Standard1"/>
              <w:rPr>
                <w:sz w:val="24"/>
                <w:szCs w:val="24"/>
              </w:rPr>
            </w:pPr>
          </w:p>
          <w:p w14:paraId="38B4ED6F" w14:textId="7B550118" w:rsidR="00CF5354" w:rsidRPr="007F59D3" w:rsidRDefault="00C13186" w:rsidP="00614A4E">
            <w:pPr>
              <w:pStyle w:val="ListParagraph"/>
              <w:numPr>
                <w:ilvl w:val="0"/>
                <w:numId w:val="7"/>
              </w:numPr>
              <w:shd w:val="clear" w:color="auto" w:fill="FFFFFF"/>
              <w:rPr>
                <w:color w:val="000000"/>
                <w:sz w:val="24"/>
                <w:szCs w:val="24"/>
              </w:rPr>
            </w:pPr>
            <w:r>
              <w:rPr>
                <w:color w:val="000000"/>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10057E50" w14:textId="08DCEDB6" w:rsidR="00CF5354" w:rsidRPr="00022DEB" w:rsidRDefault="00CF5354" w:rsidP="000A546D">
            <w:pPr>
              <w:pStyle w:val="Standard1"/>
              <w:rPr>
                <w:bCs/>
                <w:sz w:val="24"/>
                <w:szCs w:val="24"/>
              </w:rPr>
            </w:pPr>
          </w:p>
        </w:tc>
        <w:tc>
          <w:tcPr>
            <w:tcW w:w="1530" w:type="dxa"/>
            <w:tcBorders>
              <w:top w:val="single" w:sz="6" w:space="0" w:color="auto"/>
              <w:left w:val="single" w:sz="6" w:space="0" w:color="auto"/>
              <w:bottom w:val="single" w:sz="6" w:space="0" w:color="auto"/>
            </w:tcBorders>
          </w:tcPr>
          <w:p w14:paraId="3DCB8560"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43C88433" w14:textId="77777777" w:rsidR="00CF5354" w:rsidRPr="00022DEB" w:rsidRDefault="00CF5354" w:rsidP="00CF5354">
            <w:pPr>
              <w:pStyle w:val="Informal1"/>
            </w:pPr>
          </w:p>
        </w:tc>
      </w:tr>
      <w:tr w:rsidR="00CF5354" w:rsidRPr="00022DEB" w14:paraId="21B851F7" w14:textId="77777777" w:rsidTr="00202411">
        <w:trPr>
          <w:trHeight w:val="207"/>
        </w:trPr>
        <w:tc>
          <w:tcPr>
            <w:tcW w:w="2494" w:type="dxa"/>
            <w:tcBorders>
              <w:top w:val="single" w:sz="6" w:space="0" w:color="auto"/>
              <w:bottom w:val="single" w:sz="6" w:space="0" w:color="auto"/>
              <w:right w:val="single" w:sz="6" w:space="0" w:color="auto"/>
            </w:tcBorders>
            <w:shd w:val="clear" w:color="auto" w:fill="FFFFFF"/>
          </w:tcPr>
          <w:p w14:paraId="38866472" w14:textId="77777777" w:rsidR="00CF5354" w:rsidRPr="00022DEB" w:rsidRDefault="00CF5354" w:rsidP="00CF5354">
            <w:pPr>
              <w:pStyle w:val="Informal1"/>
              <w:jc w:val="right"/>
              <w:rPr>
                <w:b/>
              </w:rPr>
            </w:pPr>
            <w:r w:rsidRPr="00022DEB">
              <w:rPr>
                <w:b/>
              </w:rPr>
              <w:t>Administrative Management</w:t>
            </w:r>
          </w:p>
          <w:p w14:paraId="214D2E17" w14:textId="77777777" w:rsidR="00872B11" w:rsidRPr="00022DEB" w:rsidRDefault="00872B11" w:rsidP="00872B11">
            <w:pPr>
              <w:pStyle w:val="Informal1"/>
              <w:jc w:val="right"/>
              <w:rPr>
                <w:b/>
              </w:rPr>
            </w:pPr>
            <w:r w:rsidRPr="00685EBC">
              <w:t xml:space="preserve">LCDR Diane </w:t>
            </w:r>
            <w:proofErr w:type="spellStart"/>
            <w:r w:rsidRPr="00685EBC">
              <w:t>Weidley</w:t>
            </w:r>
            <w:proofErr w:type="spellEnd"/>
          </w:p>
        </w:tc>
        <w:tc>
          <w:tcPr>
            <w:tcW w:w="4796" w:type="dxa"/>
            <w:tcBorders>
              <w:top w:val="single" w:sz="6" w:space="0" w:color="auto"/>
              <w:left w:val="single" w:sz="6" w:space="0" w:color="auto"/>
              <w:bottom w:val="single" w:sz="6" w:space="0" w:color="auto"/>
              <w:right w:val="single" w:sz="6" w:space="0" w:color="auto"/>
            </w:tcBorders>
          </w:tcPr>
          <w:p w14:paraId="28EDDBE8" w14:textId="181EECCA" w:rsidR="00A965CA" w:rsidRPr="007F59D3" w:rsidRDefault="00C13186">
            <w:pPr>
              <w:pStyle w:val="ListParagraph"/>
              <w:numPr>
                <w:ilvl w:val="0"/>
                <w:numId w:val="7"/>
              </w:numPr>
              <w:rPr>
                <w:sz w:val="24"/>
                <w:szCs w:val="24"/>
              </w:rPr>
            </w:pPr>
            <w:r>
              <w:rPr>
                <w:sz w:val="24"/>
                <w:szCs w:val="24"/>
              </w:rPr>
              <w:t>Nothing to report.</w:t>
            </w:r>
          </w:p>
        </w:tc>
        <w:tc>
          <w:tcPr>
            <w:tcW w:w="4024" w:type="dxa"/>
            <w:tcBorders>
              <w:top w:val="single" w:sz="6" w:space="0" w:color="auto"/>
              <w:left w:val="single" w:sz="6" w:space="0" w:color="auto"/>
              <w:bottom w:val="single" w:sz="6" w:space="0" w:color="auto"/>
              <w:right w:val="single" w:sz="6" w:space="0" w:color="auto"/>
            </w:tcBorders>
          </w:tcPr>
          <w:p w14:paraId="481A2BEC" w14:textId="567AF192" w:rsidR="00CF5354" w:rsidRPr="00022DEB" w:rsidRDefault="00CF5354" w:rsidP="00CF5354">
            <w:pPr>
              <w:pStyle w:val="Standard1"/>
              <w:rPr>
                <w:bCs/>
                <w:sz w:val="24"/>
                <w:szCs w:val="24"/>
              </w:rPr>
            </w:pPr>
          </w:p>
        </w:tc>
        <w:tc>
          <w:tcPr>
            <w:tcW w:w="1530" w:type="dxa"/>
            <w:tcBorders>
              <w:top w:val="single" w:sz="6" w:space="0" w:color="auto"/>
              <w:left w:val="single" w:sz="6" w:space="0" w:color="auto"/>
              <w:bottom w:val="single" w:sz="6" w:space="0" w:color="auto"/>
            </w:tcBorders>
          </w:tcPr>
          <w:p w14:paraId="2F13D201" w14:textId="77777777" w:rsidR="00CF5354" w:rsidRPr="00022DEB" w:rsidRDefault="00CF5354" w:rsidP="00CF5354">
            <w:pPr>
              <w:pStyle w:val="Informal1"/>
            </w:pPr>
          </w:p>
        </w:tc>
        <w:tc>
          <w:tcPr>
            <w:tcW w:w="1286" w:type="dxa"/>
            <w:tcBorders>
              <w:top w:val="single" w:sz="6" w:space="0" w:color="auto"/>
              <w:left w:val="single" w:sz="6" w:space="0" w:color="auto"/>
              <w:bottom w:val="single" w:sz="6" w:space="0" w:color="auto"/>
            </w:tcBorders>
          </w:tcPr>
          <w:p w14:paraId="266C3EF7" w14:textId="77777777" w:rsidR="00CF5354" w:rsidRPr="00022DEB" w:rsidRDefault="00CF5354" w:rsidP="00CF5354">
            <w:pPr>
              <w:pStyle w:val="Informal1"/>
            </w:pPr>
          </w:p>
        </w:tc>
      </w:tr>
      <w:tr w:rsidR="00CF5354" w:rsidRPr="00022DEB" w14:paraId="5E88FD34"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372D281A" w14:textId="77777777" w:rsidR="0051519E" w:rsidRPr="00022DEB" w:rsidRDefault="00CF5354" w:rsidP="00732050">
            <w:pPr>
              <w:pStyle w:val="Informal1"/>
              <w:jc w:val="right"/>
              <w:rPr>
                <w:b/>
              </w:rPr>
            </w:pPr>
            <w:r w:rsidRPr="00022DEB">
              <w:rPr>
                <w:b/>
              </w:rPr>
              <w:t>Old Business</w:t>
            </w:r>
          </w:p>
        </w:tc>
        <w:tc>
          <w:tcPr>
            <w:tcW w:w="4796" w:type="dxa"/>
            <w:tcBorders>
              <w:top w:val="single" w:sz="6" w:space="0" w:color="auto"/>
              <w:left w:val="single" w:sz="6" w:space="0" w:color="auto"/>
              <w:bottom w:val="single" w:sz="6" w:space="0" w:color="auto"/>
            </w:tcBorders>
          </w:tcPr>
          <w:p w14:paraId="5A685033" w14:textId="4E55C7C5" w:rsidR="000A546D" w:rsidRPr="000A546D" w:rsidRDefault="00AE1744" w:rsidP="000A546D">
            <w:pPr>
              <w:pStyle w:val="ListParagraph"/>
              <w:numPr>
                <w:ilvl w:val="0"/>
                <w:numId w:val="24"/>
              </w:numPr>
              <w:ind w:left="376"/>
              <w:rPr>
                <w:sz w:val="24"/>
                <w:szCs w:val="24"/>
              </w:rPr>
            </w:pPr>
            <w:r>
              <w:rPr>
                <w:sz w:val="24"/>
                <w:szCs w:val="24"/>
              </w:rPr>
              <w:t>none</w:t>
            </w:r>
          </w:p>
        </w:tc>
        <w:tc>
          <w:tcPr>
            <w:tcW w:w="4024" w:type="dxa"/>
            <w:tcBorders>
              <w:top w:val="single" w:sz="6" w:space="0" w:color="auto"/>
              <w:left w:val="single" w:sz="6" w:space="0" w:color="auto"/>
              <w:bottom w:val="single" w:sz="6" w:space="0" w:color="auto"/>
            </w:tcBorders>
          </w:tcPr>
          <w:p w14:paraId="6ED99DCD" w14:textId="3B5B9913" w:rsidR="00CF5354" w:rsidRPr="00796B93" w:rsidRDefault="00CF5354" w:rsidP="00796B93">
            <w:pPr>
              <w:rPr>
                <w:sz w:val="24"/>
                <w:szCs w:val="24"/>
              </w:rPr>
            </w:pPr>
          </w:p>
        </w:tc>
        <w:tc>
          <w:tcPr>
            <w:tcW w:w="1530" w:type="dxa"/>
            <w:tcBorders>
              <w:top w:val="single" w:sz="6" w:space="0" w:color="auto"/>
              <w:left w:val="single" w:sz="6" w:space="0" w:color="auto"/>
              <w:bottom w:val="single" w:sz="6" w:space="0" w:color="auto"/>
            </w:tcBorders>
          </w:tcPr>
          <w:p w14:paraId="2D87A32E" w14:textId="77777777" w:rsidR="00A9709C" w:rsidRPr="00796B93" w:rsidRDefault="00A9709C" w:rsidP="00796B93">
            <w:pPr>
              <w:rPr>
                <w:sz w:val="24"/>
                <w:szCs w:val="24"/>
              </w:rPr>
            </w:pPr>
          </w:p>
        </w:tc>
        <w:tc>
          <w:tcPr>
            <w:tcW w:w="1286" w:type="dxa"/>
            <w:tcBorders>
              <w:top w:val="single" w:sz="6" w:space="0" w:color="auto"/>
              <w:left w:val="single" w:sz="6" w:space="0" w:color="auto"/>
              <w:bottom w:val="single" w:sz="6" w:space="0" w:color="auto"/>
            </w:tcBorders>
          </w:tcPr>
          <w:p w14:paraId="478BF028" w14:textId="77777777" w:rsidR="00A9709C" w:rsidRPr="00F935D4" w:rsidRDefault="00A9709C" w:rsidP="00A9709C">
            <w:pPr>
              <w:rPr>
                <w:sz w:val="24"/>
                <w:szCs w:val="24"/>
              </w:rPr>
            </w:pPr>
          </w:p>
        </w:tc>
      </w:tr>
      <w:tr w:rsidR="00CF5354" w:rsidRPr="00022DEB" w14:paraId="1B2388A9" w14:textId="77777777" w:rsidTr="00202411">
        <w:trPr>
          <w:trHeight w:val="207"/>
        </w:trPr>
        <w:tc>
          <w:tcPr>
            <w:tcW w:w="2494" w:type="dxa"/>
            <w:tcBorders>
              <w:top w:val="single" w:sz="6" w:space="0" w:color="auto"/>
              <w:bottom w:val="single" w:sz="6" w:space="0" w:color="auto"/>
              <w:right w:val="single" w:sz="6" w:space="0" w:color="auto"/>
            </w:tcBorders>
            <w:shd w:val="clear" w:color="auto" w:fill="E5B8B7"/>
          </w:tcPr>
          <w:p w14:paraId="4866A974"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New Business</w:t>
            </w:r>
          </w:p>
        </w:tc>
        <w:tc>
          <w:tcPr>
            <w:tcW w:w="4796" w:type="dxa"/>
            <w:tcBorders>
              <w:top w:val="single" w:sz="6" w:space="0" w:color="auto"/>
              <w:left w:val="single" w:sz="6" w:space="0" w:color="auto"/>
              <w:bottom w:val="single" w:sz="6" w:space="0" w:color="auto"/>
              <w:right w:val="single" w:sz="6" w:space="0" w:color="auto"/>
            </w:tcBorders>
          </w:tcPr>
          <w:p w14:paraId="2C46EF3F" w14:textId="773EBACE" w:rsidR="00FA288E" w:rsidRPr="00E6649A" w:rsidRDefault="00FA288E">
            <w:pPr>
              <w:pStyle w:val="ListParagraph"/>
              <w:numPr>
                <w:ilvl w:val="0"/>
                <w:numId w:val="4"/>
              </w:numPr>
              <w:rPr>
                <w:color w:val="1F497D"/>
              </w:rPr>
            </w:pPr>
          </w:p>
        </w:tc>
        <w:tc>
          <w:tcPr>
            <w:tcW w:w="4024" w:type="dxa"/>
            <w:tcBorders>
              <w:top w:val="single" w:sz="6" w:space="0" w:color="auto"/>
              <w:left w:val="single" w:sz="6" w:space="0" w:color="auto"/>
              <w:bottom w:val="single" w:sz="6" w:space="0" w:color="auto"/>
            </w:tcBorders>
          </w:tcPr>
          <w:p w14:paraId="38550347" w14:textId="1EF55DF1" w:rsidR="00D32B38" w:rsidRPr="007B2A7C" w:rsidRDefault="00D32B38" w:rsidP="007B2A7C">
            <w:pPr>
              <w:pStyle w:val="ListParagraph"/>
              <w:ind w:left="360"/>
              <w:rPr>
                <w:sz w:val="24"/>
                <w:szCs w:val="24"/>
              </w:rPr>
            </w:pPr>
          </w:p>
        </w:tc>
        <w:tc>
          <w:tcPr>
            <w:tcW w:w="1530" w:type="dxa"/>
            <w:tcBorders>
              <w:top w:val="single" w:sz="6" w:space="0" w:color="auto"/>
              <w:left w:val="single" w:sz="6" w:space="0" w:color="auto"/>
              <w:bottom w:val="single" w:sz="6" w:space="0" w:color="auto"/>
            </w:tcBorders>
          </w:tcPr>
          <w:p w14:paraId="306B87E5" w14:textId="77777777" w:rsidR="00CF5354" w:rsidRPr="00C113A1" w:rsidRDefault="00CF5354" w:rsidP="00CF5354">
            <w:pPr>
              <w:tabs>
                <w:tab w:val="left" w:pos="1110"/>
              </w:tabs>
              <w:rPr>
                <w:b/>
                <w:sz w:val="24"/>
                <w:szCs w:val="24"/>
              </w:rPr>
            </w:pPr>
          </w:p>
        </w:tc>
        <w:tc>
          <w:tcPr>
            <w:tcW w:w="1286" w:type="dxa"/>
            <w:tcBorders>
              <w:top w:val="single" w:sz="6" w:space="0" w:color="auto"/>
              <w:left w:val="single" w:sz="6" w:space="0" w:color="auto"/>
              <w:bottom w:val="single" w:sz="6" w:space="0" w:color="auto"/>
            </w:tcBorders>
          </w:tcPr>
          <w:p w14:paraId="28493283" w14:textId="4207B6A4" w:rsidR="006861A6" w:rsidRPr="00DB1650" w:rsidRDefault="006861A6" w:rsidP="00CF5354">
            <w:pPr>
              <w:pStyle w:val="Informal1"/>
              <w:spacing w:line="192" w:lineRule="auto"/>
            </w:pPr>
          </w:p>
        </w:tc>
      </w:tr>
      <w:tr w:rsidR="00CF5354" w:rsidRPr="00022DEB" w14:paraId="51664F08"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3D3E704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t>Next Meeting</w:t>
            </w:r>
          </w:p>
        </w:tc>
        <w:tc>
          <w:tcPr>
            <w:tcW w:w="4796" w:type="dxa"/>
            <w:tcBorders>
              <w:top w:val="single" w:sz="6" w:space="0" w:color="auto"/>
              <w:left w:val="single" w:sz="6" w:space="0" w:color="auto"/>
              <w:bottom w:val="single" w:sz="6" w:space="0" w:color="auto"/>
              <w:right w:val="single" w:sz="6" w:space="0" w:color="auto"/>
            </w:tcBorders>
          </w:tcPr>
          <w:p w14:paraId="464F18E3" w14:textId="78D2769C" w:rsidR="000A546D" w:rsidRPr="00022DEB" w:rsidRDefault="000A546D" w:rsidP="005F44DA">
            <w:pPr>
              <w:pStyle w:val="Informal1"/>
              <w:numPr>
                <w:ilvl w:val="0"/>
                <w:numId w:val="6"/>
              </w:numPr>
              <w:spacing w:line="192" w:lineRule="auto"/>
            </w:pPr>
            <w:r w:rsidRPr="00022DEB">
              <w:t xml:space="preserve">Tuesday, </w:t>
            </w:r>
            <w:r w:rsidR="00C13186">
              <w:t>December 11</w:t>
            </w:r>
            <w:r w:rsidR="00FB54F6">
              <w:t>,</w:t>
            </w:r>
            <w:r>
              <w:t xml:space="preserve"> 2018</w:t>
            </w:r>
            <w:r w:rsidRPr="00022DEB">
              <w:t xml:space="preserve">, from </w:t>
            </w:r>
            <w:bookmarkStart w:id="6" w:name="_Hlk516564278"/>
            <w:r w:rsidRPr="00022DEB">
              <w:t>1400-1500 EST</w:t>
            </w:r>
            <w:r w:rsidRPr="00022DEB">
              <w:rPr>
                <w:b/>
              </w:rPr>
              <w:t xml:space="preserve"> </w:t>
            </w:r>
            <w:r w:rsidRPr="00022DEB">
              <w:t xml:space="preserve">and the </w:t>
            </w:r>
            <w:r w:rsidR="00BC3A74">
              <w:t xml:space="preserve">WebEx </w:t>
            </w:r>
            <w:r w:rsidRPr="00022DEB">
              <w:t xml:space="preserve">number will be </w:t>
            </w:r>
            <w:r w:rsidRPr="00BC3A74">
              <w:rPr>
                <w:b/>
              </w:rPr>
              <w:t>1-</w:t>
            </w:r>
            <w:r w:rsidR="00BC3A74" w:rsidRPr="00BC3A74">
              <w:rPr>
                <w:b/>
              </w:rPr>
              <w:t>877-267-1577</w:t>
            </w:r>
            <w:r w:rsidR="001F29CD">
              <w:t xml:space="preserve">; </w:t>
            </w:r>
            <w:r w:rsidR="00BC3A74">
              <w:t xml:space="preserve">WebEx </w:t>
            </w:r>
            <w:r w:rsidR="001F29CD">
              <w:t xml:space="preserve">Meeting </w:t>
            </w:r>
            <w:r w:rsidR="00BC3A74">
              <w:t>Number</w:t>
            </w:r>
            <w:r w:rsidR="001F29CD">
              <w:t xml:space="preserve"> </w:t>
            </w:r>
            <w:r w:rsidRPr="000A546D">
              <w:rPr>
                <w:b/>
              </w:rPr>
              <w:t>#</w:t>
            </w:r>
            <w:r w:rsidR="001F29CD" w:rsidRPr="00BC3A74">
              <w:t xml:space="preserve">: </w:t>
            </w:r>
            <w:r w:rsidR="00BC3A74">
              <w:rPr>
                <w:b/>
              </w:rPr>
              <w:t>99</w:t>
            </w:r>
            <w:r w:rsidR="007429A5">
              <w:rPr>
                <w:b/>
              </w:rPr>
              <w:t>2 045 680</w:t>
            </w:r>
            <w:r w:rsidR="00BC3A74" w:rsidRPr="00BC3A74">
              <w:t xml:space="preserve">. </w:t>
            </w:r>
            <w:bookmarkEnd w:id="6"/>
            <w:r w:rsidRPr="00022DEB">
              <w:t xml:space="preserve">If this </w:t>
            </w:r>
            <w:r w:rsidRPr="001F29CD">
              <w:t xml:space="preserve">information changes an e-mail will go out. </w:t>
            </w:r>
          </w:p>
        </w:tc>
        <w:tc>
          <w:tcPr>
            <w:tcW w:w="4024" w:type="dxa"/>
            <w:tcBorders>
              <w:top w:val="single" w:sz="6" w:space="0" w:color="auto"/>
              <w:left w:val="single" w:sz="6" w:space="0" w:color="auto"/>
              <w:bottom w:val="single" w:sz="6" w:space="0" w:color="auto"/>
              <w:right w:val="single" w:sz="6" w:space="0" w:color="auto"/>
            </w:tcBorders>
          </w:tcPr>
          <w:p w14:paraId="637A91CE" w14:textId="3FA1C34B"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703887C4" w14:textId="77777777" w:rsidR="00CF5354" w:rsidRPr="00022DEB" w:rsidRDefault="00CF5354" w:rsidP="00CF5354">
            <w:pPr>
              <w:pStyle w:val="Informal1"/>
              <w:spacing w:line="192" w:lineRule="auto"/>
            </w:pPr>
          </w:p>
        </w:tc>
        <w:tc>
          <w:tcPr>
            <w:tcW w:w="1286" w:type="dxa"/>
            <w:tcBorders>
              <w:top w:val="single" w:sz="6" w:space="0" w:color="auto"/>
              <w:left w:val="single" w:sz="6" w:space="0" w:color="auto"/>
              <w:bottom w:val="single" w:sz="6" w:space="0" w:color="auto"/>
            </w:tcBorders>
          </w:tcPr>
          <w:p w14:paraId="43BD54AD" w14:textId="77777777" w:rsidR="00CF5354" w:rsidRPr="00022DEB" w:rsidRDefault="00CF5354" w:rsidP="00CF5354">
            <w:pPr>
              <w:pStyle w:val="Informal1"/>
              <w:spacing w:line="192" w:lineRule="auto"/>
            </w:pPr>
          </w:p>
        </w:tc>
      </w:tr>
      <w:tr w:rsidR="00CF5354" w:rsidRPr="00022DEB" w14:paraId="32C5A030" w14:textId="77777777" w:rsidTr="00202411">
        <w:trPr>
          <w:trHeight w:val="741"/>
        </w:trPr>
        <w:tc>
          <w:tcPr>
            <w:tcW w:w="2494" w:type="dxa"/>
            <w:tcBorders>
              <w:top w:val="single" w:sz="6" w:space="0" w:color="auto"/>
              <w:bottom w:val="single" w:sz="6" w:space="0" w:color="auto"/>
              <w:right w:val="single" w:sz="6" w:space="0" w:color="auto"/>
            </w:tcBorders>
            <w:shd w:val="clear" w:color="auto" w:fill="E5B8B7"/>
          </w:tcPr>
          <w:p w14:paraId="5CF2CC1B" w14:textId="77777777" w:rsidR="00CF5354" w:rsidRPr="00022DEB" w:rsidRDefault="00CF5354" w:rsidP="00CF5354">
            <w:pPr>
              <w:pStyle w:val="Informal2"/>
              <w:spacing w:line="192" w:lineRule="auto"/>
              <w:jc w:val="right"/>
              <w:rPr>
                <w:rFonts w:ascii="Times New Roman" w:hAnsi="Times New Roman" w:cs="Times New Roman"/>
              </w:rPr>
            </w:pPr>
            <w:r w:rsidRPr="00022DEB">
              <w:rPr>
                <w:rFonts w:ascii="Times New Roman" w:hAnsi="Times New Roman" w:cs="Times New Roman"/>
              </w:rPr>
              <w:lastRenderedPageBreak/>
              <w:t>Adjournment</w:t>
            </w:r>
          </w:p>
        </w:tc>
        <w:tc>
          <w:tcPr>
            <w:tcW w:w="4796" w:type="dxa"/>
            <w:tcBorders>
              <w:top w:val="single" w:sz="6" w:space="0" w:color="auto"/>
              <w:left w:val="single" w:sz="6" w:space="0" w:color="auto"/>
              <w:bottom w:val="single" w:sz="6" w:space="0" w:color="auto"/>
              <w:right w:val="single" w:sz="6" w:space="0" w:color="auto"/>
            </w:tcBorders>
          </w:tcPr>
          <w:p w14:paraId="698D1EB8" w14:textId="77777777" w:rsidR="00CF5354" w:rsidRPr="00022DEB" w:rsidRDefault="00CF5354" w:rsidP="00CF5354">
            <w:pPr>
              <w:pStyle w:val="Informal1"/>
              <w:spacing w:line="192" w:lineRule="auto"/>
            </w:pPr>
            <w:r w:rsidRPr="00022DEB">
              <w:t xml:space="preserve">Motion for Adjournment:  </w:t>
            </w:r>
          </w:p>
          <w:p w14:paraId="6C8B969B" w14:textId="2103FBC4" w:rsidR="003F2992" w:rsidRPr="00554EBB" w:rsidRDefault="003F2992" w:rsidP="00554EBB">
            <w:pPr>
              <w:pStyle w:val="NoSpacing"/>
              <w:rPr>
                <w:sz w:val="24"/>
                <w:szCs w:val="24"/>
                <w:lang w:val="en"/>
              </w:rPr>
            </w:pPr>
            <w:r w:rsidRPr="006E0978">
              <w:rPr>
                <w:sz w:val="24"/>
                <w:szCs w:val="24"/>
              </w:rPr>
              <w:t>1</w:t>
            </w:r>
            <w:r w:rsidRPr="006E0978">
              <w:rPr>
                <w:sz w:val="24"/>
                <w:szCs w:val="24"/>
                <w:vertAlign w:val="superscript"/>
              </w:rPr>
              <w:t>st</w:t>
            </w:r>
            <w:r w:rsidRPr="006E0978">
              <w:rPr>
                <w:sz w:val="24"/>
                <w:szCs w:val="24"/>
              </w:rPr>
              <w:t xml:space="preserve">:  </w:t>
            </w:r>
            <w:r w:rsidR="00C13186">
              <w:rPr>
                <w:sz w:val="24"/>
                <w:szCs w:val="24"/>
              </w:rPr>
              <w:t xml:space="preserve">LCDR Diane </w:t>
            </w:r>
            <w:proofErr w:type="spellStart"/>
            <w:r w:rsidR="00C13186">
              <w:rPr>
                <w:sz w:val="24"/>
                <w:szCs w:val="24"/>
              </w:rPr>
              <w:t>Weidley</w:t>
            </w:r>
            <w:proofErr w:type="spellEnd"/>
          </w:p>
          <w:p w14:paraId="6B54E3C9" w14:textId="5DA0B866" w:rsidR="00CF5354" w:rsidRPr="002D0E20" w:rsidRDefault="003F2992" w:rsidP="003F2992">
            <w:r w:rsidRPr="006E0978">
              <w:rPr>
                <w:sz w:val="24"/>
                <w:szCs w:val="24"/>
              </w:rPr>
              <w:t>2</w:t>
            </w:r>
            <w:r w:rsidRPr="006E0978">
              <w:rPr>
                <w:sz w:val="24"/>
                <w:szCs w:val="24"/>
                <w:vertAlign w:val="superscript"/>
              </w:rPr>
              <w:t>nd</w:t>
            </w:r>
            <w:r w:rsidRPr="006E0978">
              <w:rPr>
                <w:sz w:val="24"/>
                <w:szCs w:val="24"/>
              </w:rPr>
              <w:t xml:space="preserve">: </w:t>
            </w:r>
            <w:r w:rsidR="00C13186">
              <w:rPr>
                <w:sz w:val="24"/>
                <w:szCs w:val="24"/>
              </w:rPr>
              <w:t>LCDR Nicolette Bennett</w:t>
            </w:r>
          </w:p>
        </w:tc>
        <w:tc>
          <w:tcPr>
            <w:tcW w:w="4024" w:type="dxa"/>
            <w:tcBorders>
              <w:top w:val="single" w:sz="6" w:space="0" w:color="auto"/>
              <w:left w:val="single" w:sz="6" w:space="0" w:color="auto"/>
              <w:bottom w:val="single" w:sz="6" w:space="0" w:color="auto"/>
              <w:right w:val="single" w:sz="6" w:space="0" w:color="auto"/>
            </w:tcBorders>
          </w:tcPr>
          <w:p w14:paraId="32B38284" w14:textId="60947835" w:rsidR="00CF5354" w:rsidRPr="00022DEB" w:rsidRDefault="00CF5354" w:rsidP="00CF5354">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14:paraId="2BA2DC65" w14:textId="77777777" w:rsidR="00CF5354" w:rsidRPr="00022DEB" w:rsidRDefault="00CF5354" w:rsidP="00CF5354">
            <w:pPr>
              <w:pStyle w:val="Informal1"/>
              <w:spacing w:line="192" w:lineRule="auto"/>
            </w:pPr>
            <w:r w:rsidRPr="00C113A1">
              <w:rPr>
                <w:b/>
              </w:rPr>
              <w:t>Time Meeting Adjourned</w:t>
            </w:r>
            <w:r w:rsidRPr="00022DEB">
              <w:t>:</w:t>
            </w:r>
          </w:p>
          <w:p w14:paraId="21EDCB63" w14:textId="79CF0468" w:rsidR="00CF5354" w:rsidRPr="00022DEB" w:rsidRDefault="00C13186">
            <w:pPr>
              <w:pStyle w:val="Informal1"/>
              <w:spacing w:line="192" w:lineRule="auto"/>
            </w:pPr>
            <w:r>
              <w:t>1422</w:t>
            </w:r>
            <w:r w:rsidR="00567475">
              <w:t xml:space="preserve"> </w:t>
            </w:r>
            <w:r w:rsidR="00CF5354" w:rsidRPr="00022DEB">
              <w:t>(EST)</w:t>
            </w:r>
          </w:p>
        </w:tc>
        <w:tc>
          <w:tcPr>
            <w:tcW w:w="1286" w:type="dxa"/>
            <w:tcBorders>
              <w:top w:val="single" w:sz="6" w:space="0" w:color="auto"/>
              <w:left w:val="single" w:sz="6" w:space="0" w:color="auto"/>
              <w:bottom w:val="single" w:sz="6" w:space="0" w:color="auto"/>
            </w:tcBorders>
          </w:tcPr>
          <w:p w14:paraId="3AA04D63" w14:textId="77777777" w:rsidR="00CF5354" w:rsidRPr="00022DEB" w:rsidRDefault="00CF5354" w:rsidP="00CF5354">
            <w:pPr>
              <w:pStyle w:val="Informal1"/>
              <w:spacing w:line="192" w:lineRule="auto"/>
            </w:pPr>
          </w:p>
        </w:tc>
      </w:tr>
    </w:tbl>
    <w:p w14:paraId="629F2761" w14:textId="23DE45F3" w:rsidR="00564891" w:rsidRPr="00022DEB" w:rsidRDefault="00564891" w:rsidP="002866C7">
      <w:pPr>
        <w:rPr>
          <w:b/>
          <w:sz w:val="24"/>
          <w:szCs w:val="24"/>
        </w:rPr>
      </w:pPr>
    </w:p>
    <w:sectPr w:rsidR="00564891" w:rsidRPr="00022DEB" w:rsidSect="000A7211">
      <w:footerReference w:type="default" r:id="rId14"/>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5999" w14:textId="77777777" w:rsidR="00B567E9" w:rsidRDefault="00B567E9">
      <w:r>
        <w:separator/>
      </w:r>
    </w:p>
  </w:endnote>
  <w:endnote w:type="continuationSeparator" w:id="0">
    <w:p w14:paraId="786C374E" w14:textId="77777777" w:rsidR="00B567E9" w:rsidRDefault="00B5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ECFE" w14:textId="1D9FA96A" w:rsidR="00592DF1" w:rsidRDefault="00592DF1">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E4990">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E4990">
      <w:rPr>
        <w:noProof/>
        <w:snapToGrid w:val="0"/>
      </w:rPr>
      <w:t>9</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BE213" w14:textId="77777777" w:rsidR="00B567E9" w:rsidRDefault="00B567E9">
      <w:r>
        <w:separator/>
      </w:r>
    </w:p>
  </w:footnote>
  <w:footnote w:type="continuationSeparator" w:id="0">
    <w:p w14:paraId="7E175C4A" w14:textId="77777777" w:rsidR="00B567E9" w:rsidRDefault="00B56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D6A"/>
    <w:multiLevelType w:val="hybridMultilevel"/>
    <w:tmpl w:val="CBE4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163EB"/>
    <w:multiLevelType w:val="hybridMultilevel"/>
    <w:tmpl w:val="0A6E908A"/>
    <w:lvl w:ilvl="0" w:tplc="04090001">
      <w:start w:val="1"/>
      <w:numFmt w:val="bullet"/>
      <w:lvlText w:val=""/>
      <w:lvlJc w:val="left"/>
      <w:pPr>
        <w:ind w:left="360" w:hanging="360"/>
      </w:pPr>
      <w:rPr>
        <w:rFonts w:ascii="Symbol" w:hAnsi="Symbol" w:hint="default"/>
      </w:rPr>
    </w:lvl>
    <w:lvl w:ilvl="1" w:tplc="90826974">
      <w:start w:val="1"/>
      <w:numFmt w:val="decimal"/>
      <w:lvlText w:val="%2."/>
      <w:lvlJc w:val="lef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243040"/>
    <w:multiLevelType w:val="hybridMultilevel"/>
    <w:tmpl w:val="81EE2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590D11"/>
    <w:multiLevelType w:val="hybridMultilevel"/>
    <w:tmpl w:val="FDBCB4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A0098D"/>
    <w:multiLevelType w:val="hybridMultilevel"/>
    <w:tmpl w:val="755CD584"/>
    <w:lvl w:ilvl="0" w:tplc="B4DE1E60">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10BE3"/>
    <w:multiLevelType w:val="hybridMultilevel"/>
    <w:tmpl w:val="8758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21BA9"/>
    <w:multiLevelType w:val="hybridMultilevel"/>
    <w:tmpl w:val="864C8720"/>
    <w:lvl w:ilvl="0" w:tplc="4A66BCF0">
      <w:start w:val="1"/>
      <w:numFmt w:val="bullet"/>
      <w:lvlText w:val=""/>
      <w:lvlJc w:val="left"/>
      <w:pPr>
        <w:ind w:left="360" w:hanging="360"/>
      </w:pPr>
      <w:rPr>
        <w:rFonts w:ascii="Symbol" w:hAnsi="Symbol" w:hint="default"/>
        <w:b/>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602107F"/>
    <w:multiLevelType w:val="hybridMultilevel"/>
    <w:tmpl w:val="432AF24C"/>
    <w:lvl w:ilvl="0" w:tplc="14B85D36">
      <w:start w:val="1"/>
      <w:numFmt w:val="bullet"/>
      <w:lvlText w:val=""/>
      <w:lvlJc w:val="left"/>
      <w:pPr>
        <w:ind w:left="360" w:hanging="360"/>
      </w:pPr>
      <w:rPr>
        <w:rFonts w:ascii="Symbol" w:hAnsi="Symbol" w:hint="default"/>
        <w:b/>
      </w:rPr>
    </w:lvl>
    <w:lvl w:ilvl="1" w:tplc="AD1A3BC6">
      <w:start w:val="1"/>
      <w:numFmt w:val="decimal"/>
      <w:lvlText w:val="%2."/>
      <w:lvlJc w:val="left"/>
      <w:pPr>
        <w:ind w:left="1080" w:hanging="360"/>
      </w:pPr>
      <w:rPr>
        <w:rFonts w:hint="default"/>
        <w:b/>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E927B8"/>
    <w:multiLevelType w:val="hybridMultilevel"/>
    <w:tmpl w:val="36D01962"/>
    <w:lvl w:ilvl="0" w:tplc="1B447B22">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D56C8A"/>
    <w:multiLevelType w:val="hybridMultilevel"/>
    <w:tmpl w:val="6A40A32A"/>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47172"/>
    <w:multiLevelType w:val="hybridMultilevel"/>
    <w:tmpl w:val="EDC43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4D6F1E"/>
    <w:multiLevelType w:val="hybridMultilevel"/>
    <w:tmpl w:val="52865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C4776"/>
    <w:multiLevelType w:val="multilevel"/>
    <w:tmpl w:val="B17EBD82"/>
    <w:lvl w:ilvl="0">
      <w:start w:val="1"/>
      <w:numFmt w:val="bullet"/>
      <w:lvlText w:val=""/>
      <w:lvlJc w:val="left"/>
      <w:pPr>
        <w:tabs>
          <w:tab w:val="num" w:pos="-2880"/>
        </w:tabs>
        <w:ind w:left="-2880" w:hanging="360"/>
      </w:pPr>
      <w:rPr>
        <w:rFonts w:ascii="Symbol" w:hAnsi="Symbol"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720"/>
        </w:tabs>
        <w:ind w:left="-720" w:hanging="360"/>
      </w:pPr>
      <w:rPr>
        <w:rFonts w:ascii="Wingdings" w:hAnsi="Wingdings" w:hint="default"/>
        <w:sz w:val="20"/>
      </w:rPr>
    </w:lvl>
    <w:lvl w:ilvl="4" w:tentative="1">
      <w:start w:val="1"/>
      <w:numFmt w:val="bullet"/>
      <w:lvlText w:val=""/>
      <w:lvlJc w:val="left"/>
      <w:pPr>
        <w:tabs>
          <w:tab w:val="num" w:pos="0"/>
        </w:tabs>
        <w:ind w:left="0" w:hanging="360"/>
      </w:pPr>
      <w:rPr>
        <w:rFonts w:ascii="Wingdings" w:hAnsi="Wingdings" w:hint="default"/>
        <w:sz w:val="20"/>
      </w:rPr>
    </w:lvl>
    <w:lvl w:ilvl="5" w:tentative="1">
      <w:start w:val="1"/>
      <w:numFmt w:val="bullet"/>
      <w:lvlText w:val=""/>
      <w:lvlJc w:val="left"/>
      <w:pPr>
        <w:tabs>
          <w:tab w:val="num" w:pos="720"/>
        </w:tabs>
        <w:ind w:left="720" w:hanging="360"/>
      </w:pPr>
      <w:rPr>
        <w:rFonts w:ascii="Wingdings" w:hAnsi="Wingdings" w:hint="default"/>
        <w:sz w:val="20"/>
      </w:rPr>
    </w:lvl>
    <w:lvl w:ilvl="6" w:tentative="1">
      <w:start w:val="1"/>
      <w:numFmt w:val="bullet"/>
      <w:lvlText w:val=""/>
      <w:lvlJc w:val="left"/>
      <w:pPr>
        <w:tabs>
          <w:tab w:val="num" w:pos="1440"/>
        </w:tabs>
        <w:ind w:left="1440" w:hanging="360"/>
      </w:pPr>
      <w:rPr>
        <w:rFonts w:ascii="Wingdings" w:hAnsi="Wingdings" w:hint="default"/>
        <w:sz w:val="20"/>
      </w:rPr>
    </w:lvl>
    <w:lvl w:ilvl="7" w:tentative="1">
      <w:start w:val="1"/>
      <w:numFmt w:val="bullet"/>
      <w:lvlText w:val=""/>
      <w:lvlJc w:val="left"/>
      <w:pPr>
        <w:tabs>
          <w:tab w:val="num" w:pos="2160"/>
        </w:tabs>
        <w:ind w:left="2160" w:hanging="360"/>
      </w:pPr>
      <w:rPr>
        <w:rFonts w:ascii="Wingdings" w:hAnsi="Wingdings" w:hint="default"/>
        <w:sz w:val="20"/>
      </w:rPr>
    </w:lvl>
    <w:lvl w:ilvl="8" w:tentative="1">
      <w:start w:val="1"/>
      <w:numFmt w:val="bullet"/>
      <w:lvlText w:val=""/>
      <w:lvlJc w:val="left"/>
      <w:pPr>
        <w:tabs>
          <w:tab w:val="num" w:pos="2880"/>
        </w:tabs>
        <w:ind w:left="2880" w:hanging="360"/>
      </w:pPr>
      <w:rPr>
        <w:rFonts w:ascii="Wingdings" w:hAnsi="Wingdings" w:hint="default"/>
        <w:sz w:val="20"/>
      </w:rPr>
    </w:lvl>
  </w:abstractNum>
  <w:abstractNum w:abstractNumId="13" w15:restartNumberingAfterBreak="0">
    <w:nsid w:val="2E871FA1"/>
    <w:multiLevelType w:val="hybridMultilevel"/>
    <w:tmpl w:val="891ED63C"/>
    <w:lvl w:ilvl="0" w:tplc="3DBEF2C0">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sz w:val="24"/>
        <w:szCs w:val="24"/>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E02D51"/>
    <w:multiLevelType w:val="hybridMultilevel"/>
    <w:tmpl w:val="96420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55021F"/>
    <w:multiLevelType w:val="hybridMultilevel"/>
    <w:tmpl w:val="334C7408"/>
    <w:lvl w:ilvl="0" w:tplc="527CBE8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8200E"/>
    <w:multiLevelType w:val="hybridMultilevel"/>
    <w:tmpl w:val="722C9A10"/>
    <w:lvl w:ilvl="0" w:tplc="F62A4D7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BA5B1A"/>
    <w:multiLevelType w:val="multilevel"/>
    <w:tmpl w:val="901C1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9E17AA"/>
    <w:multiLevelType w:val="hybridMultilevel"/>
    <w:tmpl w:val="FCD629CA"/>
    <w:lvl w:ilvl="0" w:tplc="965CAB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CD0057"/>
    <w:multiLevelType w:val="hybridMultilevel"/>
    <w:tmpl w:val="56F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3921DF"/>
    <w:multiLevelType w:val="multilevel"/>
    <w:tmpl w:val="5C02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A47AB6"/>
    <w:multiLevelType w:val="hybridMultilevel"/>
    <w:tmpl w:val="DBB2D500"/>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2E0EA9"/>
    <w:multiLevelType w:val="hybridMultilevel"/>
    <w:tmpl w:val="5378A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E2A19"/>
    <w:multiLevelType w:val="hybridMultilevel"/>
    <w:tmpl w:val="6C62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45630"/>
    <w:multiLevelType w:val="hybridMultilevel"/>
    <w:tmpl w:val="F60CF4F0"/>
    <w:lvl w:ilvl="0" w:tplc="5EB829A8">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E40A08"/>
    <w:multiLevelType w:val="hybridMultilevel"/>
    <w:tmpl w:val="5FFA8274"/>
    <w:lvl w:ilvl="0" w:tplc="13782A6A">
      <w:start w:val="1"/>
      <w:numFmt w:val="bullet"/>
      <w:lvlText w:val=""/>
      <w:lvlJc w:val="left"/>
      <w:pPr>
        <w:ind w:left="360" w:hanging="360"/>
      </w:pPr>
      <w:rPr>
        <w:rFonts w:ascii="Symbol" w:hAnsi="Symbol" w:hint="default"/>
        <w:b/>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227674"/>
    <w:multiLevelType w:val="hybridMultilevel"/>
    <w:tmpl w:val="94865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B903FD"/>
    <w:multiLevelType w:val="hybridMultilevel"/>
    <w:tmpl w:val="8416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030F3A"/>
    <w:multiLevelType w:val="hybridMultilevel"/>
    <w:tmpl w:val="E040A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FF734A"/>
    <w:multiLevelType w:val="hybridMultilevel"/>
    <w:tmpl w:val="74C07FE4"/>
    <w:lvl w:ilvl="0" w:tplc="AD1A3BC6">
      <w:start w:val="1"/>
      <w:numFmt w:val="decimal"/>
      <w:lvlText w:val="%1."/>
      <w:lvlJc w:val="left"/>
      <w:pPr>
        <w:ind w:left="720" w:hanging="360"/>
      </w:pPr>
      <w:rPr>
        <w:rFonts w:hint="default"/>
        <w:b/>
        <w:sz w:val="24"/>
        <w:szCs w:val="24"/>
      </w:rPr>
    </w:lvl>
    <w:lvl w:ilvl="1" w:tplc="AFB2D2EA">
      <w:start w:val="1"/>
      <w:numFmt w:val="lowerLetter"/>
      <w:lvlText w:val="%2."/>
      <w:lvlJc w:val="left"/>
      <w:pPr>
        <w:ind w:left="1440" w:hanging="360"/>
      </w:pPr>
      <w:rPr>
        <w:b/>
      </w:rPr>
    </w:lvl>
    <w:lvl w:ilvl="2" w:tplc="00D2B2E8">
      <w:start w:val="1"/>
      <w:numFmt w:val="lowerRoman"/>
      <w:lvlText w:val="%3."/>
      <w:lvlJc w:val="right"/>
      <w:pPr>
        <w:ind w:left="2160" w:hanging="180"/>
      </w:pPr>
      <w:rPr>
        <w:b/>
      </w:rPr>
    </w:lvl>
    <w:lvl w:ilvl="3" w:tplc="C480DBB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41E00"/>
    <w:multiLevelType w:val="hybridMultilevel"/>
    <w:tmpl w:val="6018CF14"/>
    <w:lvl w:ilvl="0" w:tplc="527CBE8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B37A9B"/>
    <w:multiLevelType w:val="hybridMultilevel"/>
    <w:tmpl w:val="B75E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0119B"/>
    <w:multiLevelType w:val="hybridMultilevel"/>
    <w:tmpl w:val="23027ED6"/>
    <w:lvl w:ilvl="0" w:tplc="527CBE8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CF4C64"/>
    <w:multiLevelType w:val="hybridMultilevel"/>
    <w:tmpl w:val="97EEFCB8"/>
    <w:lvl w:ilvl="0" w:tplc="04090001">
      <w:start w:val="1"/>
      <w:numFmt w:val="bullet"/>
      <w:lvlText w:val=""/>
      <w:lvlJc w:val="left"/>
      <w:pPr>
        <w:ind w:left="360" w:hanging="360"/>
      </w:pPr>
      <w:rPr>
        <w:rFonts w:ascii="Symbol" w:hAnsi="Symbol" w:hint="default"/>
        <w:b/>
        <w:sz w:val="24"/>
        <w:szCs w:val="24"/>
      </w:rPr>
    </w:lvl>
    <w:lvl w:ilvl="1" w:tplc="AFB2D2EA">
      <w:start w:val="1"/>
      <w:numFmt w:val="lowerLetter"/>
      <w:lvlText w:val="%2."/>
      <w:lvlJc w:val="left"/>
      <w:pPr>
        <w:ind w:left="1080" w:hanging="360"/>
      </w:pPr>
      <w:rPr>
        <w:b/>
      </w:rPr>
    </w:lvl>
    <w:lvl w:ilvl="2" w:tplc="00D2B2E8">
      <w:start w:val="1"/>
      <w:numFmt w:val="lowerRoman"/>
      <w:lvlText w:val="%3."/>
      <w:lvlJc w:val="right"/>
      <w:pPr>
        <w:ind w:left="1800" w:hanging="180"/>
      </w:pPr>
      <w:rPr>
        <w:b/>
      </w:rPr>
    </w:lvl>
    <w:lvl w:ilvl="3" w:tplc="C480DBB6">
      <w:start w:val="1"/>
      <w:numFmt w:val="decimal"/>
      <w:lvlText w:val="%4."/>
      <w:lvlJc w:val="left"/>
      <w:pPr>
        <w:ind w:left="2520" w:hanging="360"/>
      </w:pPr>
      <w:rPr>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13"/>
  </w:num>
  <w:num w:numId="3">
    <w:abstractNumId w:val="22"/>
  </w:num>
  <w:num w:numId="4">
    <w:abstractNumId w:val="16"/>
  </w:num>
  <w:num w:numId="5">
    <w:abstractNumId w:val="26"/>
  </w:num>
  <w:num w:numId="6">
    <w:abstractNumId w:val="3"/>
  </w:num>
  <w:num w:numId="7">
    <w:abstractNumId w:val="18"/>
  </w:num>
  <w:num w:numId="8">
    <w:abstractNumId w:val="7"/>
  </w:num>
  <w:num w:numId="9">
    <w:abstractNumId w:val="9"/>
  </w:num>
  <w:num w:numId="10">
    <w:abstractNumId w:val="24"/>
  </w:num>
  <w:num w:numId="11">
    <w:abstractNumId w:val="28"/>
  </w:num>
  <w:num w:numId="12">
    <w:abstractNumId w:val="8"/>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27"/>
  </w:num>
  <w:num w:numId="22">
    <w:abstractNumId w:val="1"/>
  </w:num>
  <w:num w:numId="23">
    <w:abstractNumId w:val="32"/>
  </w:num>
  <w:num w:numId="24">
    <w:abstractNumId w:val="30"/>
  </w:num>
  <w:num w:numId="25">
    <w:abstractNumId w:val="13"/>
  </w:num>
  <w:num w:numId="26">
    <w:abstractNumId w:val="19"/>
  </w:num>
  <w:num w:numId="27">
    <w:abstractNumId w:val="29"/>
  </w:num>
  <w:num w:numId="28">
    <w:abstractNumId w:val="31"/>
  </w:num>
  <w:num w:numId="29">
    <w:abstractNumId w:val="5"/>
  </w:num>
  <w:num w:numId="30">
    <w:abstractNumId w:val="0"/>
  </w:num>
  <w:num w:numId="31">
    <w:abstractNumId w:val="23"/>
  </w:num>
  <w:num w:numId="32">
    <w:abstractNumId w:val="33"/>
  </w:num>
  <w:num w:numId="33">
    <w:abstractNumId w:val="14"/>
  </w:num>
  <w:num w:numId="34">
    <w:abstractNumId w:val="10"/>
  </w:num>
  <w:num w:numId="35">
    <w:abstractNumId w:val="2"/>
  </w:num>
  <w:num w:numId="36">
    <w:abstractNumId w:val="11"/>
  </w:num>
  <w:num w:numId="37">
    <w:abstractNumId w:val="15"/>
  </w:num>
  <w:num w:numId="38">
    <w:abstractNumId w:val="4"/>
  </w:num>
  <w:num w:numId="39">
    <w:abstractNumId w:val="28"/>
  </w:num>
  <w:num w:numId="40">
    <w:abstractNumId w:val="6"/>
  </w:num>
  <w:num w:numId="41">
    <w:abstractNumId w:val="6"/>
  </w:num>
  <w:num w:numId="42">
    <w:abstractNumId w:val="21"/>
  </w:num>
  <w:num w:numId="4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95"/>
    <w:rsid w:val="0000003F"/>
    <w:rsid w:val="000015A8"/>
    <w:rsid w:val="00002058"/>
    <w:rsid w:val="000025C3"/>
    <w:rsid w:val="00007940"/>
    <w:rsid w:val="00007EFA"/>
    <w:rsid w:val="000108E2"/>
    <w:rsid w:val="00011520"/>
    <w:rsid w:val="00013A41"/>
    <w:rsid w:val="0001408D"/>
    <w:rsid w:val="00020B05"/>
    <w:rsid w:val="00022DEB"/>
    <w:rsid w:val="00030345"/>
    <w:rsid w:val="00030A56"/>
    <w:rsid w:val="000323E3"/>
    <w:rsid w:val="00033E53"/>
    <w:rsid w:val="0003573A"/>
    <w:rsid w:val="00041C5E"/>
    <w:rsid w:val="00041E3B"/>
    <w:rsid w:val="000431AC"/>
    <w:rsid w:val="000439BA"/>
    <w:rsid w:val="00044BD6"/>
    <w:rsid w:val="00046BFC"/>
    <w:rsid w:val="000473A2"/>
    <w:rsid w:val="00047870"/>
    <w:rsid w:val="00055B08"/>
    <w:rsid w:val="00060FFF"/>
    <w:rsid w:val="00063A62"/>
    <w:rsid w:val="00064A9E"/>
    <w:rsid w:val="00072EDB"/>
    <w:rsid w:val="000731CC"/>
    <w:rsid w:val="000737BE"/>
    <w:rsid w:val="000750DB"/>
    <w:rsid w:val="00076251"/>
    <w:rsid w:val="000847FE"/>
    <w:rsid w:val="000848E3"/>
    <w:rsid w:val="00084BE4"/>
    <w:rsid w:val="000871A3"/>
    <w:rsid w:val="0009580C"/>
    <w:rsid w:val="00096EF0"/>
    <w:rsid w:val="000A2609"/>
    <w:rsid w:val="000A3B52"/>
    <w:rsid w:val="000A3E43"/>
    <w:rsid w:val="000A40B7"/>
    <w:rsid w:val="000A515A"/>
    <w:rsid w:val="000A546D"/>
    <w:rsid w:val="000A5B15"/>
    <w:rsid w:val="000A6783"/>
    <w:rsid w:val="000A7211"/>
    <w:rsid w:val="000B0A1A"/>
    <w:rsid w:val="000B2160"/>
    <w:rsid w:val="000B5A31"/>
    <w:rsid w:val="000B65CD"/>
    <w:rsid w:val="000B6C20"/>
    <w:rsid w:val="000B74DB"/>
    <w:rsid w:val="000C08AB"/>
    <w:rsid w:val="000C2B4F"/>
    <w:rsid w:val="000C428B"/>
    <w:rsid w:val="000C48BA"/>
    <w:rsid w:val="000C73DD"/>
    <w:rsid w:val="000D5F8A"/>
    <w:rsid w:val="000D7EA1"/>
    <w:rsid w:val="000E094C"/>
    <w:rsid w:val="000E2575"/>
    <w:rsid w:val="000F48AC"/>
    <w:rsid w:val="000F4C4C"/>
    <w:rsid w:val="000F59BE"/>
    <w:rsid w:val="000F6BBF"/>
    <w:rsid w:val="00103F03"/>
    <w:rsid w:val="00106578"/>
    <w:rsid w:val="00106AE2"/>
    <w:rsid w:val="001156D2"/>
    <w:rsid w:val="00117E0F"/>
    <w:rsid w:val="00117E5C"/>
    <w:rsid w:val="001228A4"/>
    <w:rsid w:val="00125BC4"/>
    <w:rsid w:val="00131E86"/>
    <w:rsid w:val="001346DB"/>
    <w:rsid w:val="00136CDE"/>
    <w:rsid w:val="00137D6B"/>
    <w:rsid w:val="00140896"/>
    <w:rsid w:val="00140BFC"/>
    <w:rsid w:val="00141506"/>
    <w:rsid w:val="0014426F"/>
    <w:rsid w:val="00145A63"/>
    <w:rsid w:val="001512A7"/>
    <w:rsid w:val="0015242F"/>
    <w:rsid w:val="00152922"/>
    <w:rsid w:val="001539A2"/>
    <w:rsid w:val="00154BC2"/>
    <w:rsid w:val="00154DF0"/>
    <w:rsid w:val="00157045"/>
    <w:rsid w:val="001620EB"/>
    <w:rsid w:val="001622B1"/>
    <w:rsid w:val="00162DFF"/>
    <w:rsid w:val="00174BB5"/>
    <w:rsid w:val="00176307"/>
    <w:rsid w:val="001778A8"/>
    <w:rsid w:val="00181454"/>
    <w:rsid w:val="0018279B"/>
    <w:rsid w:val="00186309"/>
    <w:rsid w:val="0018654F"/>
    <w:rsid w:val="00191871"/>
    <w:rsid w:val="00191BAA"/>
    <w:rsid w:val="00192EDA"/>
    <w:rsid w:val="00194C55"/>
    <w:rsid w:val="00195E39"/>
    <w:rsid w:val="001A25EF"/>
    <w:rsid w:val="001A493B"/>
    <w:rsid w:val="001A5792"/>
    <w:rsid w:val="001A7057"/>
    <w:rsid w:val="001A7C80"/>
    <w:rsid w:val="001B2EA9"/>
    <w:rsid w:val="001B55E6"/>
    <w:rsid w:val="001B5A5C"/>
    <w:rsid w:val="001B6533"/>
    <w:rsid w:val="001C0C13"/>
    <w:rsid w:val="001C176E"/>
    <w:rsid w:val="001C6517"/>
    <w:rsid w:val="001C6D49"/>
    <w:rsid w:val="001D1B8B"/>
    <w:rsid w:val="001D3D60"/>
    <w:rsid w:val="001E033F"/>
    <w:rsid w:val="001E4020"/>
    <w:rsid w:val="001E69B0"/>
    <w:rsid w:val="001E72CB"/>
    <w:rsid w:val="001E7887"/>
    <w:rsid w:val="001E7AB1"/>
    <w:rsid w:val="001F0678"/>
    <w:rsid w:val="001F2961"/>
    <w:rsid w:val="001F29CD"/>
    <w:rsid w:val="001F4066"/>
    <w:rsid w:val="001F4A3E"/>
    <w:rsid w:val="001F5477"/>
    <w:rsid w:val="001F7494"/>
    <w:rsid w:val="00202411"/>
    <w:rsid w:val="00202DB8"/>
    <w:rsid w:val="00204DA3"/>
    <w:rsid w:val="00205F6E"/>
    <w:rsid w:val="00210F98"/>
    <w:rsid w:val="002125E3"/>
    <w:rsid w:val="00213219"/>
    <w:rsid w:val="00213A5D"/>
    <w:rsid w:val="00216DAD"/>
    <w:rsid w:val="00217D16"/>
    <w:rsid w:val="002227D8"/>
    <w:rsid w:val="002237D5"/>
    <w:rsid w:val="002248D4"/>
    <w:rsid w:val="00227A58"/>
    <w:rsid w:val="0023232F"/>
    <w:rsid w:val="00233328"/>
    <w:rsid w:val="00240CD5"/>
    <w:rsid w:val="002416A4"/>
    <w:rsid w:val="002438ED"/>
    <w:rsid w:val="00246495"/>
    <w:rsid w:val="00251B6A"/>
    <w:rsid w:val="00257FEC"/>
    <w:rsid w:val="002621D9"/>
    <w:rsid w:val="002642F5"/>
    <w:rsid w:val="0027012E"/>
    <w:rsid w:val="002779B6"/>
    <w:rsid w:val="00280458"/>
    <w:rsid w:val="00285040"/>
    <w:rsid w:val="002866C7"/>
    <w:rsid w:val="002868B8"/>
    <w:rsid w:val="00295B93"/>
    <w:rsid w:val="002961B6"/>
    <w:rsid w:val="00296A1B"/>
    <w:rsid w:val="00297028"/>
    <w:rsid w:val="002A0E5C"/>
    <w:rsid w:val="002A2F4B"/>
    <w:rsid w:val="002A50EA"/>
    <w:rsid w:val="002A5519"/>
    <w:rsid w:val="002A6DBC"/>
    <w:rsid w:val="002A7AE4"/>
    <w:rsid w:val="002B2A27"/>
    <w:rsid w:val="002B6C8B"/>
    <w:rsid w:val="002B7D10"/>
    <w:rsid w:val="002C2C51"/>
    <w:rsid w:val="002C5B44"/>
    <w:rsid w:val="002C6BEF"/>
    <w:rsid w:val="002D0DEB"/>
    <w:rsid w:val="002D0E20"/>
    <w:rsid w:val="002D32CD"/>
    <w:rsid w:val="002D5E5B"/>
    <w:rsid w:val="002D715E"/>
    <w:rsid w:val="002E0EF3"/>
    <w:rsid w:val="002E38DE"/>
    <w:rsid w:val="002E63E4"/>
    <w:rsid w:val="002E78CE"/>
    <w:rsid w:val="002F017B"/>
    <w:rsid w:val="002F0AA9"/>
    <w:rsid w:val="002F406B"/>
    <w:rsid w:val="002F64EC"/>
    <w:rsid w:val="002F78A5"/>
    <w:rsid w:val="00315A88"/>
    <w:rsid w:val="0031618B"/>
    <w:rsid w:val="00320C0C"/>
    <w:rsid w:val="0032139A"/>
    <w:rsid w:val="0032765D"/>
    <w:rsid w:val="003308D8"/>
    <w:rsid w:val="00331F3D"/>
    <w:rsid w:val="00333277"/>
    <w:rsid w:val="003336AC"/>
    <w:rsid w:val="00335FEB"/>
    <w:rsid w:val="00336316"/>
    <w:rsid w:val="00336DD5"/>
    <w:rsid w:val="00341BF7"/>
    <w:rsid w:val="003421B9"/>
    <w:rsid w:val="003517AA"/>
    <w:rsid w:val="00355793"/>
    <w:rsid w:val="00356F8A"/>
    <w:rsid w:val="00361ED7"/>
    <w:rsid w:val="00364723"/>
    <w:rsid w:val="00365F1A"/>
    <w:rsid w:val="00366B4D"/>
    <w:rsid w:val="003707F4"/>
    <w:rsid w:val="00371840"/>
    <w:rsid w:val="00371897"/>
    <w:rsid w:val="00373AC2"/>
    <w:rsid w:val="00375294"/>
    <w:rsid w:val="0037715A"/>
    <w:rsid w:val="003803DB"/>
    <w:rsid w:val="003809B3"/>
    <w:rsid w:val="00382565"/>
    <w:rsid w:val="0038300F"/>
    <w:rsid w:val="00383151"/>
    <w:rsid w:val="00383295"/>
    <w:rsid w:val="00383B69"/>
    <w:rsid w:val="00384FAA"/>
    <w:rsid w:val="00385D9D"/>
    <w:rsid w:val="00386A7B"/>
    <w:rsid w:val="003905C4"/>
    <w:rsid w:val="00394E55"/>
    <w:rsid w:val="00397696"/>
    <w:rsid w:val="003A16B8"/>
    <w:rsid w:val="003A253F"/>
    <w:rsid w:val="003A5B6C"/>
    <w:rsid w:val="003B0F5A"/>
    <w:rsid w:val="003B13AE"/>
    <w:rsid w:val="003B17F5"/>
    <w:rsid w:val="003B25C7"/>
    <w:rsid w:val="003B578E"/>
    <w:rsid w:val="003B7DA1"/>
    <w:rsid w:val="003C145F"/>
    <w:rsid w:val="003C3D23"/>
    <w:rsid w:val="003C7B34"/>
    <w:rsid w:val="003D2102"/>
    <w:rsid w:val="003D2C53"/>
    <w:rsid w:val="003E094A"/>
    <w:rsid w:val="003E23AA"/>
    <w:rsid w:val="003E45D2"/>
    <w:rsid w:val="003E4CE0"/>
    <w:rsid w:val="003E6724"/>
    <w:rsid w:val="003F2550"/>
    <w:rsid w:val="003F2992"/>
    <w:rsid w:val="003F4942"/>
    <w:rsid w:val="003F4DD4"/>
    <w:rsid w:val="003F50B9"/>
    <w:rsid w:val="003F73C7"/>
    <w:rsid w:val="00400DCA"/>
    <w:rsid w:val="004020DA"/>
    <w:rsid w:val="00402BDE"/>
    <w:rsid w:val="0040475E"/>
    <w:rsid w:val="00406414"/>
    <w:rsid w:val="00407ED5"/>
    <w:rsid w:val="004129E4"/>
    <w:rsid w:val="0041342B"/>
    <w:rsid w:val="00413A54"/>
    <w:rsid w:val="004150DC"/>
    <w:rsid w:val="00415E74"/>
    <w:rsid w:val="004203C4"/>
    <w:rsid w:val="004245D1"/>
    <w:rsid w:val="004265DD"/>
    <w:rsid w:val="00430390"/>
    <w:rsid w:val="0043080F"/>
    <w:rsid w:val="00430A03"/>
    <w:rsid w:val="00430B77"/>
    <w:rsid w:val="00431E3F"/>
    <w:rsid w:val="004362ED"/>
    <w:rsid w:val="00437805"/>
    <w:rsid w:val="0044005E"/>
    <w:rsid w:val="004432DF"/>
    <w:rsid w:val="004525D1"/>
    <w:rsid w:val="00456060"/>
    <w:rsid w:val="00457A27"/>
    <w:rsid w:val="00461280"/>
    <w:rsid w:val="0046362F"/>
    <w:rsid w:val="00463B1E"/>
    <w:rsid w:val="004649DE"/>
    <w:rsid w:val="0046504E"/>
    <w:rsid w:val="00471423"/>
    <w:rsid w:val="0047227C"/>
    <w:rsid w:val="00473D48"/>
    <w:rsid w:val="00475067"/>
    <w:rsid w:val="004806BE"/>
    <w:rsid w:val="00483C2A"/>
    <w:rsid w:val="004936B3"/>
    <w:rsid w:val="004947E1"/>
    <w:rsid w:val="00495BBF"/>
    <w:rsid w:val="00497339"/>
    <w:rsid w:val="004A21EF"/>
    <w:rsid w:val="004A5003"/>
    <w:rsid w:val="004B0569"/>
    <w:rsid w:val="004B0959"/>
    <w:rsid w:val="004B2127"/>
    <w:rsid w:val="004B3E3A"/>
    <w:rsid w:val="004B7CF1"/>
    <w:rsid w:val="004C01F7"/>
    <w:rsid w:val="004C0F49"/>
    <w:rsid w:val="004C2175"/>
    <w:rsid w:val="004C4816"/>
    <w:rsid w:val="004D1928"/>
    <w:rsid w:val="004D1F10"/>
    <w:rsid w:val="004D5AFF"/>
    <w:rsid w:val="004D5C45"/>
    <w:rsid w:val="004E2B74"/>
    <w:rsid w:val="004E3613"/>
    <w:rsid w:val="004F2550"/>
    <w:rsid w:val="004F5901"/>
    <w:rsid w:val="00506712"/>
    <w:rsid w:val="0050758A"/>
    <w:rsid w:val="00511E0E"/>
    <w:rsid w:val="00512C23"/>
    <w:rsid w:val="00512DB1"/>
    <w:rsid w:val="005143E8"/>
    <w:rsid w:val="0051519E"/>
    <w:rsid w:val="005222C6"/>
    <w:rsid w:val="0052360B"/>
    <w:rsid w:val="00527F3A"/>
    <w:rsid w:val="005352C2"/>
    <w:rsid w:val="00535798"/>
    <w:rsid w:val="00537C68"/>
    <w:rsid w:val="005403BF"/>
    <w:rsid w:val="00541562"/>
    <w:rsid w:val="00543A3A"/>
    <w:rsid w:val="00544381"/>
    <w:rsid w:val="00544402"/>
    <w:rsid w:val="00546498"/>
    <w:rsid w:val="00546787"/>
    <w:rsid w:val="005470A2"/>
    <w:rsid w:val="00550B7F"/>
    <w:rsid w:val="0055127C"/>
    <w:rsid w:val="00554636"/>
    <w:rsid w:val="00554EBB"/>
    <w:rsid w:val="005563A6"/>
    <w:rsid w:val="00560621"/>
    <w:rsid w:val="00562A39"/>
    <w:rsid w:val="005630A1"/>
    <w:rsid w:val="00564891"/>
    <w:rsid w:val="00565E0A"/>
    <w:rsid w:val="00565F09"/>
    <w:rsid w:val="00567069"/>
    <w:rsid w:val="00567475"/>
    <w:rsid w:val="00570BEC"/>
    <w:rsid w:val="005714E3"/>
    <w:rsid w:val="005750D4"/>
    <w:rsid w:val="00580C83"/>
    <w:rsid w:val="00586F46"/>
    <w:rsid w:val="00592DF1"/>
    <w:rsid w:val="0059642F"/>
    <w:rsid w:val="005976D2"/>
    <w:rsid w:val="00597E08"/>
    <w:rsid w:val="005A1890"/>
    <w:rsid w:val="005A357B"/>
    <w:rsid w:val="005A3E60"/>
    <w:rsid w:val="005A4840"/>
    <w:rsid w:val="005A5B3F"/>
    <w:rsid w:val="005B2A2C"/>
    <w:rsid w:val="005B4EAB"/>
    <w:rsid w:val="005B6952"/>
    <w:rsid w:val="005B7B68"/>
    <w:rsid w:val="005B7B91"/>
    <w:rsid w:val="005C18F5"/>
    <w:rsid w:val="005C2AF9"/>
    <w:rsid w:val="005C43BE"/>
    <w:rsid w:val="005C4BAD"/>
    <w:rsid w:val="005C5E0F"/>
    <w:rsid w:val="005C5EF3"/>
    <w:rsid w:val="005C6743"/>
    <w:rsid w:val="005C7A5A"/>
    <w:rsid w:val="005D4EDE"/>
    <w:rsid w:val="005D717F"/>
    <w:rsid w:val="005E1043"/>
    <w:rsid w:val="005E15B2"/>
    <w:rsid w:val="005E39B9"/>
    <w:rsid w:val="005E3B85"/>
    <w:rsid w:val="005F2534"/>
    <w:rsid w:val="005F44DA"/>
    <w:rsid w:val="005F5A8C"/>
    <w:rsid w:val="005F615C"/>
    <w:rsid w:val="005F7818"/>
    <w:rsid w:val="005F7C03"/>
    <w:rsid w:val="005F7FB6"/>
    <w:rsid w:val="005F7FB8"/>
    <w:rsid w:val="006013EB"/>
    <w:rsid w:val="00601BF1"/>
    <w:rsid w:val="006145B3"/>
    <w:rsid w:val="00614A4E"/>
    <w:rsid w:val="006152E0"/>
    <w:rsid w:val="006160A3"/>
    <w:rsid w:val="00620350"/>
    <w:rsid w:val="00620679"/>
    <w:rsid w:val="00621E81"/>
    <w:rsid w:val="006242B6"/>
    <w:rsid w:val="00625E94"/>
    <w:rsid w:val="0063138D"/>
    <w:rsid w:val="00634FC5"/>
    <w:rsid w:val="006357D6"/>
    <w:rsid w:val="006378C6"/>
    <w:rsid w:val="006413AE"/>
    <w:rsid w:val="00643056"/>
    <w:rsid w:val="00644F57"/>
    <w:rsid w:val="00646F13"/>
    <w:rsid w:val="0065043E"/>
    <w:rsid w:val="006605F4"/>
    <w:rsid w:val="00665A1A"/>
    <w:rsid w:val="00665D75"/>
    <w:rsid w:val="00670D66"/>
    <w:rsid w:val="006715C6"/>
    <w:rsid w:val="00671D6C"/>
    <w:rsid w:val="00672557"/>
    <w:rsid w:val="0067324F"/>
    <w:rsid w:val="00673A42"/>
    <w:rsid w:val="0067420E"/>
    <w:rsid w:val="0067481D"/>
    <w:rsid w:val="00676B5E"/>
    <w:rsid w:val="006851A3"/>
    <w:rsid w:val="00685EBC"/>
    <w:rsid w:val="00685F6F"/>
    <w:rsid w:val="006861A6"/>
    <w:rsid w:val="00686AAF"/>
    <w:rsid w:val="00687702"/>
    <w:rsid w:val="00695CB9"/>
    <w:rsid w:val="00696956"/>
    <w:rsid w:val="006A1CD1"/>
    <w:rsid w:val="006A484A"/>
    <w:rsid w:val="006A70F0"/>
    <w:rsid w:val="006B056B"/>
    <w:rsid w:val="006B087F"/>
    <w:rsid w:val="006B1197"/>
    <w:rsid w:val="006B3768"/>
    <w:rsid w:val="006B4E8F"/>
    <w:rsid w:val="006B5563"/>
    <w:rsid w:val="006B6316"/>
    <w:rsid w:val="006B6E6F"/>
    <w:rsid w:val="006C08A4"/>
    <w:rsid w:val="006C184D"/>
    <w:rsid w:val="006C1AEB"/>
    <w:rsid w:val="006C29DC"/>
    <w:rsid w:val="006C480F"/>
    <w:rsid w:val="006C5BAD"/>
    <w:rsid w:val="006C751B"/>
    <w:rsid w:val="006C79EA"/>
    <w:rsid w:val="006C7A30"/>
    <w:rsid w:val="006D0609"/>
    <w:rsid w:val="006D5AAC"/>
    <w:rsid w:val="006D5C2A"/>
    <w:rsid w:val="006D6FAA"/>
    <w:rsid w:val="006E00A3"/>
    <w:rsid w:val="006E0194"/>
    <w:rsid w:val="006E0978"/>
    <w:rsid w:val="006E13F7"/>
    <w:rsid w:val="006E1857"/>
    <w:rsid w:val="006E2645"/>
    <w:rsid w:val="006F5093"/>
    <w:rsid w:val="00701C39"/>
    <w:rsid w:val="0070270C"/>
    <w:rsid w:val="007075AA"/>
    <w:rsid w:val="00714FE5"/>
    <w:rsid w:val="007152DE"/>
    <w:rsid w:val="00716285"/>
    <w:rsid w:val="00717507"/>
    <w:rsid w:val="00721ABE"/>
    <w:rsid w:val="00723FD2"/>
    <w:rsid w:val="007261F9"/>
    <w:rsid w:val="00727857"/>
    <w:rsid w:val="00731DDB"/>
    <w:rsid w:val="00732050"/>
    <w:rsid w:val="007331D4"/>
    <w:rsid w:val="00733DA3"/>
    <w:rsid w:val="00733E82"/>
    <w:rsid w:val="00735634"/>
    <w:rsid w:val="00740EA7"/>
    <w:rsid w:val="0074154A"/>
    <w:rsid w:val="007429A5"/>
    <w:rsid w:val="0074523F"/>
    <w:rsid w:val="0075174C"/>
    <w:rsid w:val="00751AE5"/>
    <w:rsid w:val="00753188"/>
    <w:rsid w:val="0075534C"/>
    <w:rsid w:val="0075710F"/>
    <w:rsid w:val="007572C9"/>
    <w:rsid w:val="007574C1"/>
    <w:rsid w:val="00757C3D"/>
    <w:rsid w:val="00761100"/>
    <w:rsid w:val="007611FF"/>
    <w:rsid w:val="00762468"/>
    <w:rsid w:val="00762873"/>
    <w:rsid w:val="007629CD"/>
    <w:rsid w:val="0076305D"/>
    <w:rsid w:val="00764902"/>
    <w:rsid w:val="0076494F"/>
    <w:rsid w:val="00764F66"/>
    <w:rsid w:val="00767EAF"/>
    <w:rsid w:val="00771450"/>
    <w:rsid w:val="007714FB"/>
    <w:rsid w:val="00776A58"/>
    <w:rsid w:val="00780928"/>
    <w:rsid w:val="00781B8D"/>
    <w:rsid w:val="0078424E"/>
    <w:rsid w:val="0078755F"/>
    <w:rsid w:val="0079030D"/>
    <w:rsid w:val="00795562"/>
    <w:rsid w:val="00796B93"/>
    <w:rsid w:val="007A037E"/>
    <w:rsid w:val="007A0F79"/>
    <w:rsid w:val="007A2C69"/>
    <w:rsid w:val="007A69CA"/>
    <w:rsid w:val="007A6BEE"/>
    <w:rsid w:val="007B1845"/>
    <w:rsid w:val="007B1A40"/>
    <w:rsid w:val="007B1EDC"/>
    <w:rsid w:val="007B2A7C"/>
    <w:rsid w:val="007B39C6"/>
    <w:rsid w:val="007B5448"/>
    <w:rsid w:val="007B600A"/>
    <w:rsid w:val="007C0F9A"/>
    <w:rsid w:val="007C3566"/>
    <w:rsid w:val="007C40A1"/>
    <w:rsid w:val="007D1B0A"/>
    <w:rsid w:val="007D2089"/>
    <w:rsid w:val="007D407F"/>
    <w:rsid w:val="007D445D"/>
    <w:rsid w:val="007D7655"/>
    <w:rsid w:val="007E107E"/>
    <w:rsid w:val="007E4AC1"/>
    <w:rsid w:val="007E5867"/>
    <w:rsid w:val="007E5D71"/>
    <w:rsid w:val="007E5DE9"/>
    <w:rsid w:val="007E761C"/>
    <w:rsid w:val="007E7ED5"/>
    <w:rsid w:val="007F1570"/>
    <w:rsid w:val="007F15C6"/>
    <w:rsid w:val="007F1E72"/>
    <w:rsid w:val="007F1FB8"/>
    <w:rsid w:val="007F1FF9"/>
    <w:rsid w:val="007F3747"/>
    <w:rsid w:val="007F4338"/>
    <w:rsid w:val="007F489C"/>
    <w:rsid w:val="007F59D3"/>
    <w:rsid w:val="007F6364"/>
    <w:rsid w:val="007F6EED"/>
    <w:rsid w:val="00801B57"/>
    <w:rsid w:val="008020F3"/>
    <w:rsid w:val="008040F7"/>
    <w:rsid w:val="00804A74"/>
    <w:rsid w:val="00810E16"/>
    <w:rsid w:val="00811B1A"/>
    <w:rsid w:val="008122E5"/>
    <w:rsid w:val="00815065"/>
    <w:rsid w:val="00821919"/>
    <w:rsid w:val="008239D6"/>
    <w:rsid w:val="008241AF"/>
    <w:rsid w:val="00836944"/>
    <w:rsid w:val="00837B2C"/>
    <w:rsid w:val="00837E96"/>
    <w:rsid w:val="00842455"/>
    <w:rsid w:val="00842A92"/>
    <w:rsid w:val="00842D86"/>
    <w:rsid w:val="008469EC"/>
    <w:rsid w:val="00850140"/>
    <w:rsid w:val="00850932"/>
    <w:rsid w:val="0086032C"/>
    <w:rsid w:val="00872B11"/>
    <w:rsid w:val="00881EC5"/>
    <w:rsid w:val="0088310B"/>
    <w:rsid w:val="00883418"/>
    <w:rsid w:val="00884548"/>
    <w:rsid w:val="008870A3"/>
    <w:rsid w:val="00890514"/>
    <w:rsid w:val="00894F08"/>
    <w:rsid w:val="00897363"/>
    <w:rsid w:val="00897ACF"/>
    <w:rsid w:val="008A363C"/>
    <w:rsid w:val="008A6A25"/>
    <w:rsid w:val="008A72C5"/>
    <w:rsid w:val="008A7DDE"/>
    <w:rsid w:val="008B0478"/>
    <w:rsid w:val="008B0C50"/>
    <w:rsid w:val="008B116C"/>
    <w:rsid w:val="008B7A0B"/>
    <w:rsid w:val="008C31F3"/>
    <w:rsid w:val="008C590B"/>
    <w:rsid w:val="008C633D"/>
    <w:rsid w:val="008C6873"/>
    <w:rsid w:val="008D2514"/>
    <w:rsid w:val="008D4B6F"/>
    <w:rsid w:val="008E0F62"/>
    <w:rsid w:val="008E5A6B"/>
    <w:rsid w:val="008E66B5"/>
    <w:rsid w:val="008E6C2B"/>
    <w:rsid w:val="008F0246"/>
    <w:rsid w:val="008F10BE"/>
    <w:rsid w:val="008F27A0"/>
    <w:rsid w:val="008F659B"/>
    <w:rsid w:val="00902621"/>
    <w:rsid w:val="00903CF2"/>
    <w:rsid w:val="0090517B"/>
    <w:rsid w:val="0091671B"/>
    <w:rsid w:val="00920BE0"/>
    <w:rsid w:val="00924DFF"/>
    <w:rsid w:val="009277CF"/>
    <w:rsid w:val="009302A7"/>
    <w:rsid w:val="0093119D"/>
    <w:rsid w:val="0093260E"/>
    <w:rsid w:val="00941E0B"/>
    <w:rsid w:val="00942CD7"/>
    <w:rsid w:val="009449BB"/>
    <w:rsid w:val="00945968"/>
    <w:rsid w:val="00947715"/>
    <w:rsid w:val="009553B6"/>
    <w:rsid w:val="00957931"/>
    <w:rsid w:val="00961677"/>
    <w:rsid w:val="009623AF"/>
    <w:rsid w:val="00962D63"/>
    <w:rsid w:val="00962F18"/>
    <w:rsid w:val="009714FF"/>
    <w:rsid w:val="00972AFE"/>
    <w:rsid w:val="00973B7D"/>
    <w:rsid w:val="00973D0A"/>
    <w:rsid w:val="00974088"/>
    <w:rsid w:val="0097626F"/>
    <w:rsid w:val="00981D64"/>
    <w:rsid w:val="0098330E"/>
    <w:rsid w:val="009901B8"/>
    <w:rsid w:val="00990B8E"/>
    <w:rsid w:val="009914E4"/>
    <w:rsid w:val="00991679"/>
    <w:rsid w:val="0099622B"/>
    <w:rsid w:val="009A0BBF"/>
    <w:rsid w:val="009A7001"/>
    <w:rsid w:val="009B6B4C"/>
    <w:rsid w:val="009C1AC9"/>
    <w:rsid w:val="009C49D2"/>
    <w:rsid w:val="009C49FC"/>
    <w:rsid w:val="009D00A9"/>
    <w:rsid w:val="009D2988"/>
    <w:rsid w:val="009D3458"/>
    <w:rsid w:val="009D6F27"/>
    <w:rsid w:val="009E0FD8"/>
    <w:rsid w:val="009E182C"/>
    <w:rsid w:val="009E1C57"/>
    <w:rsid w:val="009E4990"/>
    <w:rsid w:val="009E4DD4"/>
    <w:rsid w:val="009E5F48"/>
    <w:rsid w:val="009F1F74"/>
    <w:rsid w:val="009F250D"/>
    <w:rsid w:val="009F4118"/>
    <w:rsid w:val="009F77E9"/>
    <w:rsid w:val="00A01C09"/>
    <w:rsid w:val="00A024DA"/>
    <w:rsid w:val="00A04729"/>
    <w:rsid w:val="00A061B7"/>
    <w:rsid w:val="00A07693"/>
    <w:rsid w:val="00A11E4F"/>
    <w:rsid w:val="00A14559"/>
    <w:rsid w:val="00A20054"/>
    <w:rsid w:val="00A20DFF"/>
    <w:rsid w:val="00A21DC6"/>
    <w:rsid w:val="00A239C7"/>
    <w:rsid w:val="00A27D36"/>
    <w:rsid w:val="00A30E02"/>
    <w:rsid w:val="00A319E4"/>
    <w:rsid w:val="00A32EC9"/>
    <w:rsid w:val="00A34965"/>
    <w:rsid w:val="00A361CA"/>
    <w:rsid w:val="00A40970"/>
    <w:rsid w:val="00A40F38"/>
    <w:rsid w:val="00A42666"/>
    <w:rsid w:val="00A42BB9"/>
    <w:rsid w:val="00A45BAA"/>
    <w:rsid w:val="00A46B75"/>
    <w:rsid w:val="00A47326"/>
    <w:rsid w:val="00A477C8"/>
    <w:rsid w:val="00A50662"/>
    <w:rsid w:val="00A50FF0"/>
    <w:rsid w:val="00A51D0B"/>
    <w:rsid w:val="00A57C04"/>
    <w:rsid w:val="00A61006"/>
    <w:rsid w:val="00A6148F"/>
    <w:rsid w:val="00A64BED"/>
    <w:rsid w:val="00A65EB6"/>
    <w:rsid w:val="00A667FD"/>
    <w:rsid w:val="00A70C20"/>
    <w:rsid w:val="00A715F1"/>
    <w:rsid w:val="00A747D5"/>
    <w:rsid w:val="00A75CF0"/>
    <w:rsid w:val="00A8061B"/>
    <w:rsid w:val="00A80799"/>
    <w:rsid w:val="00A812EF"/>
    <w:rsid w:val="00A81778"/>
    <w:rsid w:val="00A82374"/>
    <w:rsid w:val="00A84BBB"/>
    <w:rsid w:val="00A86A92"/>
    <w:rsid w:val="00A9146D"/>
    <w:rsid w:val="00A92003"/>
    <w:rsid w:val="00A9319A"/>
    <w:rsid w:val="00A965CA"/>
    <w:rsid w:val="00A9709C"/>
    <w:rsid w:val="00AA15FC"/>
    <w:rsid w:val="00AA2A25"/>
    <w:rsid w:val="00AB25BD"/>
    <w:rsid w:val="00AB270E"/>
    <w:rsid w:val="00AB51C9"/>
    <w:rsid w:val="00AB5751"/>
    <w:rsid w:val="00AC0E40"/>
    <w:rsid w:val="00AC1EFA"/>
    <w:rsid w:val="00AC5807"/>
    <w:rsid w:val="00AC6C68"/>
    <w:rsid w:val="00AD2B63"/>
    <w:rsid w:val="00AD43AD"/>
    <w:rsid w:val="00AD4828"/>
    <w:rsid w:val="00AD6491"/>
    <w:rsid w:val="00AE01C0"/>
    <w:rsid w:val="00AE1744"/>
    <w:rsid w:val="00AE55C8"/>
    <w:rsid w:val="00AE5E0D"/>
    <w:rsid w:val="00AF23C0"/>
    <w:rsid w:val="00AF4A48"/>
    <w:rsid w:val="00B0030B"/>
    <w:rsid w:val="00B009E3"/>
    <w:rsid w:val="00B031FF"/>
    <w:rsid w:val="00B05206"/>
    <w:rsid w:val="00B068BE"/>
    <w:rsid w:val="00B06D5E"/>
    <w:rsid w:val="00B070D6"/>
    <w:rsid w:val="00B0730D"/>
    <w:rsid w:val="00B10E76"/>
    <w:rsid w:val="00B12284"/>
    <w:rsid w:val="00B1705E"/>
    <w:rsid w:val="00B207F5"/>
    <w:rsid w:val="00B27881"/>
    <w:rsid w:val="00B358D6"/>
    <w:rsid w:val="00B40384"/>
    <w:rsid w:val="00B40501"/>
    <w:rsid w:val="00B43401"/>
    <w:rsid w:val="00B457C3"/>
    <w:rsid w:val="00B47CDB"/>
    <w:rsid w:val="00B50BF4"/>
    <w:rsid w:val="00B54347"/>
    <w:rsid w:val="00B5652F"/>
    <w:rsid w:val="00B567E9"/>
    <w:rsid w:val="00B57525"/>
    <w:rsid w:val="00B66E40"/>
    <w:rsid w:val="00B73D4A"/>
    <w:rsid w:val="00B776CF"/>
    <w:rsid w:val="00B80DE1"/>
    <w:rsid w:val="00B81FBC"/>
    <w:rsid w:val="00B828F2"/>
    <w:rsid w:val="00B82B52"/>
    <w:rsid w:val="00B86D48"/>
    <w:rsid w:val="00B87997"/>
    <w:rsid w:val="00B92691"/>
    <w:rsid w:val="00B92DE1"/>
    <w:rsid w:val="00B95518"/>
    <w:rsid w:val="00B96359"/>
    <w:rsid w:val="00B96DF9"/>
    <w:rsid w:val="00B97BE9"/>
    <w:rsid w:val="00B97F43"/>
    <w:rsid w:val="00BA0387"/>
    <w:rsid w:val="00BA390D"/>
    <w:rsid w:val="00BA7B09"/>
    <w:rsid w:val="00BB029C"/>
    <w:rsid w:val="00BB3FEE"/>
    <w:rsid w:val="00BB6FFB"/>
    <w:rsid w:val="00BB708E"/>
    <w:rsid w:val="00BC2351"/>
    <w:rsid w:val="00BC3A74"/>
    <w:rsid w:val="00BC5A74"/>
    <w:rsid w:val="00BD009A"/>
    <w:rsid w:val="00BD3B34"/>
    <w:rsid w:val="00BD58AE"/>
    <w:rsid w:val="00BE21C4"/>
    <w:rsid w:val="00BE359E"/>
    <w:rsid w:val="00BE55E1"/>
    <w:rsid w:val="00BE7435"/>
    <w:rsid w:val="00BE7ECC"/>
    <w:rsid w:val="00BF0592"/>
    <w:rsid w:val="00C00160"/>
    <w:rsid w:val="00C023E7"/>
    <w:rsid w:val="00C048C8"/>
    <w:rsid w:val="00C04FAC"/>
    <w:rsid w:val="00C05736"/>
    <w:rsid w:val="00C07131"/>
    <w:rsid w:val="00C075D8"/>
    <w:rsid w:val="00C07BF9"/>
    <w:rsid w:val="00C113A1"/>
    <w:rsid w:val="00C1175F"/>
    <w:rsid w:val="00C13186"/>
    <w:rsid w:val="00C13855"/>
    <w:rsid w:val="00C14A10"/>
    <w:rsid w:val="00C1769E"/>
    <w:rsid w:val="00C21A15"/>
    <w:rsid w:val="00C27AF3"/>
    <w:rsid w:val="00C34866"/>
    <w:rsid w:val="00C4091B"/>
    <w:rsid w:val="00C43B55"/>
    <w:rsid w:val="00C45C62"/>
    <w:rsid w:val="00C469D8"/>
    <w:rsid w:val="00C46F75"/>
    <w:rsid w:val="00C534DB"/>
    <w:rsid w:val="00C61C3F"/>
    <w:rsid w:val="00C6295C"/>
    <w:rsid w:val="00C675C5"/>
    <w:rsid w:val="00C67F7D"/>
    <w:rsid w:val="00C8032A"/>
    <w:rsid w:val="00C90714"/>
    <w:rsid w:val="00C94EAA"/>
    <w:rsid w:val="00C958C1"/>
    <w:rsid w:val="00C96FDC"/>
    <w:rsid w:val="00C974E3"/>
    <w:rsid w:val="00C9752B"/>
    <w:rsid w:val="00CA13A3"/>
    <w:rsid w:val="00CA3E67"/>
    <w:rsid w:val="00CA7459"/>
    <w:rsid w:val="00CB399F"/>
    <w:rsid w:val="00CB3AC4"/>
    <w:rsid w:val="00CB5BD1"/>
    <w:rsid w:val="00CC38E2"/>
    <w:rsid w:val="00CC3C05"/>
    <w:rsid w:val="00CC599C"/>
    <w:rsid w:val="00CC7E92"/>
    <w:rsid w:val="00CD10ED"/>
    <w:rsid w:val="00CD398B"/>
    <w:rsid w:val="00CD3D8A"/>
    <w:rsid w:val="00CD4359"/>
    <w:rsid w:val="00CD5467"/>
    <w:rsid w:val="00CE18E9"/>
    <w:rsid w:val="00CE75D6"/>
    <w:rsid w:val="00CF0A47"/>
    <w:rsid w:val="00CF2042"/>
    <w:rsid w:val="00CF2693"/>
    <w:rsid w:val="00CF4446"/>
    <w:rsid w:val="00CF5354"/>
    <w:rsid w:val="00CF7483"/>
    <w:rsid w:val="00D03F60"/>
    <w:rsid w:val="00D14E8C"/>
    <w:rsid w:val="00D16113"/>
    <w:rsid w:val="00D16AC9"/>
    <w:rsid w:val="00D179AD"/>
    <w:rsid w:val="00D24AB1"/>
    <w:rsid w:val="00D26AF8"/>
    <w:rsid w:val="00D26C3F"/>
    <w:rsid w:val="00D276DE"/>
    <w:rsid w:val="00D303FB"/>
    <w:rsid w:val="00D31ABF"/>
    <w:rsid w:val="00D31D8A"/>
    <w:rsid w:val="00D32B38"/>
    <w:rsid w:val="00D3326C"/>
    <w:rsid w:val="00D33CF3"/>
    <w:rsid w:val="00D345A4"/>
    <w:rsid w:val="00D3682B"/>
    <w:rsid w:val="00D42C94"/>
    <w:rsid w:val="00D44989"/>
    <w:rsid w:val="00D51012"/>
    <w:rsid w:val="00D5244C"/>
    <w:rsid w:val="00D53A18"/>
    <w:rsid w:val="00D54DD0"/>
    <w:rsid w:val="00D55AD6"/>
    <w:rsid w:val="00D55C03"/>
    <w:rsid w:val="00D572DC"/>
    <w:rsid w:val="00D60237"/>
    <w:rsid w:val="00D609DB"/>
    <w:rsid w:val="00D60D0B"/>
    <w:rsid w:val="00D732FE"/>
    <w:rsid w:val="00D73A14"/>
    <w:rsid w:val="00D73BB5"/>
    <w:rsid w:val="00D751D3"/>
    <w:rsid w:val="00D75D56"/>
    <w:rsid w:val="00D7618C"/>
    <w:rsid w:val="00D8057E"/>
    <w:rsid w:val="00D80FA8"/>
    <w:rsid w:val="00D85DF7"/>
    <w:rsid w:val="00D90865"/>
    <w:rsid w:val="00D92874"/>
    <w:rsid w:val="00DA3E3B"/>
    <w:rsid w:val="00DA67F1"/>
    <w:rsid w:val="00DA71E7"/>
    <w:rsid w:val="00DB0D02"/>
    <w:rsid w:val="00DB1650"/>
    <w:rsid w:val="00DB1A5F"/>
    <w:rsid w:val="00DB1AAB"/>
    <w:rsid w:val="00DB4D48"/>
    <w:rsid w:val="00DB5989"/>
    <w:rsid w:val="00DB6F7A"/>
    <w:rsid w:val="00DC106A"/>
    <w:rsid w:val="00DD38D7"/>
    <w:rsid w:val="00DD6270"/>
    <w:rsid w:val="00DE2355"/>
    <w:rsid w:val="00DE387D"/>
    <w:rsid w:val="00DE43C4"/>
    <w:rsid w:val="00DF0662"/>
    <w:rsid w:val="00DF1C99"/>
    <w:rsid w:val="00DF41D8"/>
    <w:rsid w:val="00E00CBA"/>
    <w:rsid w:val="00E01256"/>
    <w:rsid w:val="00E109C6"/>
    <w:rsid w:val="00E11330"/>
    <w:rsid w:val="00E12B15"/>
    <w:rsid w:val="00E1653E"/>
    <w:rsid w:val="00E16869"/>
    <w:rsid w:val="00E20CFE"/>
    <w:rsid w:val="00E23975"/>
    <w:rsid w:val="00E23D36"/>
    <w:rsid w:val="00E279AC"/>
    <w:rsid w:val="00E3017B"/>
    <w:rsid w:val="00E34D14"/>
    <w:rsid w:val="00E358FD"/>
    <w:rsid w:val="00E37974"/>
    <w:rsid w:val="00E40A9F"/>
    <w:rsid w:val="00E40AB3"/>
    <w:rsid w:val="00E440D3"/>
    <w:rsid w:val="00E47446"/>
    <w:rsid w:val="00E5253B"/>
    <w:rsid w:val="00E5453D"/>
    <w:rsid w:val="00E54598"/>
    <w:rsid w:val="00E56973"/>
    <w:rsid w:val="00E62245"/>
    <w:rsid w:val="00E644BE"/>
    <w:rsid w:val="00E65494"/>
    <w:rsid w:val="00E6649A"/>
    <w:rsid w:val="00E75C67"/>
    <w:rsid w:val="00E7722D"/>
    <w:rsid w:val="00E804B6"/>
    <w:rsid w:val="00E80BE1"/>
    <w:rsid w:val="00E818ED"/>
    <w:rsid w:val="00E8224E"/>
    <w:rsid w:val="00E82A03"/>
    <w:rsid w:val="00E864A0"/>
    <w:rsid w:val="00E86881"/>
    <w:rsid w:val="00E902D4"/>
    <w:rsid w:val="00E90781"/>
    <w:rsid w:val="00E90BB1"/>
    <w:rsid w:val="00E9334A"/>
    <w:rsid w:val="00E94783"/>
    <w:rsid w:val="00E94C51"/>
    <w:rsid w:val="00E9551E"/>
    <w:rsid w:val="00E9620D"/>
    <w:rsid w:val="00E97E7E"/>
    <w:rsid w:val="00EA4A1F"/>
    <w:rsid w:val="00EA4D5E"/>
    <w:rsid w:val="00EA5AFF"/>
    <w:rsid w:val="00EA7FBF"/>
    <w:rsid w:val="00EB3C2A"/>
    <w:rsid w:val="00EB6729"/>
    <w:rsid w:val="00EC0E09"/>
    <w:rsid w:val="00EC12B2"/>
    <w:rsid w:val="00EC1A4A"/>
    <w:rsid w:val="00EC1F08"/>
    <w:rsid w:val="00EC2386"/>
    <w:rsid w:val="00EC4EAC"/>
    <w:rsid w:val="00EC4F66"/>
    <w:rsid w:val="00EC7B29"/>
    <w:rsid w:val="00ED122F"/>
    <w:rsid w:val="00ED1AB9"/>
    <w:rsid w:val="00ED35F2"/>
    <w:rsid w:val="00ED60BA"/>
    <w:rsid w:val="00ED6938"/>
    <w:rsid w:val="00ED6A2E"/>
    <w:rsid w:val="00EE0526"/>
    <w:rsid w:val="00EE2B2D"/>
    <w:rsid w:val="00EE3F7A"/>
    <w:rsid w:val="00EE4D9B"/>
    <w:rsid w:val="00EF0D97"/>
    <w:rsid w:val="00EF10ED"/>
    <w:rsid w:val="00EF1693"/>
    <w:rsid w:val="00EF1A8F"/>
    <w:rsid w:val="00EF56FE"/>
    <w:rsid w:val="00EF623C"/>
    <w:rsid w:val="00F019B7"/>
    <w:rsid w:val="00F0250A"/>
    <w:rsid w:val="00F03192"/>
    <w:rsid w:val="00F05055"/>
    <w:rsid w:val="00F06FDD"/>
    <w:rsid w:val="00F1023F"/>
    <w:rsid w:val="00F103EF"/>
    <w:rsid w:val="00F10D5B"/>
    <w:rsid w:val="00F11C9C"/>
    <w:rsid w:val="00F1486E"/>
    <w:rsid w:val="00F1614B"/>
    <w:rsid w:val="00F322E3"/>
    <w:rsid w:val="00F33367"/>
    <w:rsid w:val="00F34E51"/>
    <w:rsid w:val="00F3684D"/>
    <w:rsid w:val="00F408FB"/>
    <w:rsid w:val="00F4291C"/>
    <w:rsid w:val="00F440D0"/>
    <w:rsid w:val="00F466AA"/>
    <w:rsid w:val="00F50A24"/>
    <w:rsid w:val="00F53F60"/>
    <w:rsid w:val="00F56672"/>
    <w:rsid w:val="00F569A6"/>
    <w:rsid w:val="00F6080E"/>
    <w:rsid w:val="00F629CE"/>
    <w:rsid w:val="00F644B7"/>
    <w:rsid w:val="00F654AA"/>
    <w:rsid w:val="00F66CFD"/>
    <w:rsid w:val="00F71473"/>
    <w:rsid w:val="00F72E84"/>
    <w:rsid w:val="00F72EDB"/>
    <w:rsid w:val="00F77395"/>
    <w:rsid w:val="00F77DDB"/>
    <w:rsid w:val="00F83A47"/>
    <w:rsid w:val="00F8439A"/>
    <w:rsid w:val="00F85A63"/>
    <w:rsid w:val="00F85D8D"/>
    <w:rsid w:val="00F87DAE"/>
    <w:rsid w:val="00F90F8B"/>
    <w:rsid w:val="00F935D4"/>
    <w:rsid w:val="00F936D4"/>
    <w:rsid w:val="00F94FA9"/>
    <w:rsid w:val="00F96A79"/>
    <w:rsid w:val="00F96F25"/>
    <w:rsid w:val="00F977D6"/>
    <w:rsid w:val="00FA0126"/>
    <w:rsid w:val="00FA03F7"/>
    <w:rsid w:val="00FA1DE7"/>
    <w:rsid w:val="00FA288E"/>
    <w:rsid w:val="00FA7199"/>
    <w:rsid w:val="00FB133C"/>
    <w:rsid w:val="00FB3D38"/>
    <w:rsid w:val="00FB4255"/>
    <w:rsid w:val="00FB46C6"/>
    <w:rsid w:val="00FB54F6"/>
    <w:rsid w:val="00FB588D"/>
    <w:rsid w:val="00FB6AAC"/>
    <w:rsid w:val="00FB7404"/>
    <w:rsid w:val="00FC0C99"/>
    <w:rsid w:val="00FC1FE4"/>
    <w:rsid w:val="00FC3B31"/>
    <w:rsid w:val="00FC4D77"/>
    <w:rsid w:val="00FC7486"/>
    <w:rsid w:val="00FD5DC5"/>
    <w:rsid w:val="00FE1AB7"/>
    <w:rsid w:val="00FE28BC"/>
    <w:rsid w:val="00FE2A93"/>
    <w:rsid w:val="00FE517A"/>
    <w:rsid w:val="00FF1591"/>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AEC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7211"/>
  </w:style>
  <w:style w:type="paragraph" w:styleId="Heading1">
    <w:name w:val="heading 1"/>
    <w:basedOn w:val="Normal"/>
    <w:next w:val="Normal"/>
    <w:link w:val="Heading1Char"/>
    <w:uiPriority w:val="9"/>
    <w:qFormat/>
    <w:rsid w:val="00407ED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 w:type="paragraph" w:styleId="NoSpacing">
    <w:name w:val="No Spacing"/>
    <w:uiPriority w:val="1"/>
    <w:qFormat/>
    <w:rsid w:val="001F0678"/>
  </w:style>
  <w:style w:type="character" w:customStyle="1" w:styleId="Mention1">
    <w:name w:val="Mention1"/>
    <w:basedOn w:val="DefaultParagraphFont"/>
    <w:uiPriority w:val="99"/>
    <w:semiHidden/>
    <w:unhideWhenUsed/>
    <w:rsid w:val="00512DB1"/>
    <w:rPr>
      <w:color w:val="2B579A"/>
      <w:shd w:val="clear" w:color="auto" w:fill="E6E6E6"/>
    </w:rPr>
  </w:style>
  <w:style w:type="character" w:customStyle="1" w:styleId="apple-converted-space">
    <w:name w:val="apple-converted-space"/>
    <w:basedOn w:val="DefaultParagraphFont"/>
    <w:rsid w:val="00764F66"/>
  </w:style>
  <w:style w:type="paragraph" w:customStyle="1" w:styleId="yiv2870327963msonormal">
    <w:name w:val="yiv2870327963msonormal"/>
    <w:basedOn w:val="Normal"/>
    <w:rsid w:val="00D53A18"/>
    <w:pPr>
      <w:spacing w:before="100" w:beforeAutospacing="1" w:after="100" w:afterAutospacing="1"/>
    </w:pPr>
    <w:rPr>
      <w:sz w:val="24"/>
      <w:szCs w:val="24"/>
    </w:rPr>
  </w:style>
  <w:style w:type="paragraph" w:customStyle="1" w:styleId="yiv2870327963msolistparagraph">
    <w:name w:val="yiv2870327963msolistparagraph"/>
    <w:basedOn w:val="Normal"/>
    <w:rsid w:val="00D53A18"/>
    <w:pPr>
      <w:spacing w:before="100" w:beforeAutospacing="1" w:after="100" w:afterAutospacing="1"/>
    </w:pPr>
    <w:rPr>
      <w:sz w:val="24"/>
      <w:szCs w:val="24"/>
    </w:rPr>
  </w:style>
  <w:style w:type="character" w:customStyle="1" w:styleId="Mention2">
    <w:name w:val="Mention2"/>
    <w:basedOn w:val="DefaultParagraphFont"/>
    <w:uiPriority w:val="99"/>
    <w:semiHidden/>
    <w:unhideWhenUsed/>
    <w:rsid w:val="00F408FB"/>
    <w:rPr>
      <w:color w:val="2B579A"/>
      <w:shd w:val="clear" w:color="auto" w:fill="E6E6E6"/>
    </w:rPr>
  </w:style>
  <w:style w:type="character" w:customStyle="1" w:styleId="Heading1Char">
    <w:name w:val="Heading 1 Char"/>
    <w:basedOn w:val="DefaultParagraphFont"/>
    <w:link w:val="Heading1"/>
    <w:uiPriority w:val="9"/>
    <w:rsid w:val="00407E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E23975"/>
    <w:rPr>
      <w:rFonts w:eastAsiaTheme="minorHAnsi"/>
      <w:sz w:val="24"/>
      <w:szCs w:val="24"/>
    </w:rPr>
  </w:style>
  <w:style w:type="character" w:customStyle="1" w:styleId="UnresolvedMention1">
    <w:name w:val="Unresolved Mention1"/>
    <w:basedOn w:val="DefaultParagraphFont"/>
    <w:uiPriority w:val="99"/>
    <w:semiHidden/>
    <w:unhideWhenUsed/>
    <w:rsid w:val="009623AF"/>
    <w:rPr>
      <w:color w:val="808080"/>
      <w:shd w:val="clear" w:color="auto" w:fill="E6E6E6"/>
    </w:rPr>
  </w:style>
  <w:style w:type="character" w:customStyle="1" w:styleId="UnresolvedMention2">
    <w:name w:val="Unresolved Mention2"/>
    <w:basedOn w:val="DefaultParagraphFont"/>
    <w:uiPriority w:val="99"/>
    <w:semiHidden/>
    <w:unhideWhenUsed/>
    <w:rsid w:val="00A6148F"/>
    <w:rPr>
      <w:color w:val="808080"/>
      <w:shd w:val="clear" w:color="auto" w:fill="E6E6E6"/>
    </w:rPr>
  </w:style>
  <w:style w:type="paragraph" w:customStyle="1" w:styleId="yiv9225326287msonormal">
    <w:name w:val="yiv9225326287msonormal"/>
    <w:basedOn w:val="Normal"/>
    <w:rsid w:val="00DC106A"/>
    <w:pPr>
      <w:spacing w:before="100" w:beforeAutospacing="1" w:after="100" w:afterAutospacing="1"/>
    </w:pPr>
    <w:rPr>
      <w:sz w:val="24"/>
      <w:szCs w:val="24"/>
    </w:rPr>
  </w:style>
  <w:style w:type="character" w:styleId="Strong">
    <w:name w:val="Strong"/>
    <w:basedOn w:val="DefaultParagraphFont"/>
    <w:uiPriority w:val="22"/>
    <w:qFormat/>
    <w:rsid w:val="001228A4"/>
    <w:rPr>
      <w:b/>
      <w:bCs/>
    </w:rPr>
  </w:style>
  <w:style w:type="character" w:styleId="UnresolvedMention">
    <w:name w:val="Unresolved Mention"/>
    <w:basedOn w:val="DefaultParagraphFont"/>
    <w:uiPriority w:val="99"/>
    <w:semiHidden/>
    <w:unhideWhenUsed/>
    <w:rsid w:val="008B1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9655">
      <w:bodyDiv w:val="1"/>
      <w:marLeft w:val="0"/>
      <w:marRight w:val="0"/>
      <w:marTop w:val="0"/>
      <w:marBottom w:val="0"/>
      <w:divBdr>
        <w:top w:val="none" w:sz="0" w:space="0" w:color="auto"/>
        <w:left w:val="none" w:sz="0" w:space="0" w:color="auto"/>
        <w:bottom w:val="none" w:sz="0" w:space="0" w:color="auto"/>
        <w:right w:val="none" w:sz="0" w:space="0" w:color="auto"/>
      </w:divBdr>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38297352">
      <w:bodyDiv w:val="1"/>
      <w:marLeft w:val="0"/>
      <w:marRight w:val="0"/>
      <w:marTop w:val="0"/>
      <w:marBottom w:val="0"/>
      <w:divBdr>
        <w:top w:val="none" w:sz="0" w:space="0" w:color="auto"/>
        <w:left w:val="none" w:sz="0" w:space="0" w:color="auto"/>
        <w:bottom w:val="none" w:sz="0" w:space="0" w:color="auto"/>
        <w:right w:val="none" w:sz="0" w:space="0" w:color="auto"/>
      </w:divBdr>
    </w:div>
    <w:div w:id="242227590">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269316306">
      <w:bodyDiv w:val="1"/>
      <w:marLeft w:val="0"/>
      <w:marRight w:val="0"/>
      <w:marTop w:val="0"/>
      <w:marBottom w:val="0"/>
      <w:divBdr>
        <w:top w:val="none" w:sz="0" w:space="0" w:color="auto"/>
        <w:left w:val="none" w:sz="0" w:space="0" w:color="auto"/>
        <w:bottom w:val="none" w:sz="0" w:space="0" w:color="auto"/>
        <w:right w:val="none" w:sz="0" w:space="0" w:color="auto"/>
      </w:divBdr>
    </w:div>
    <w:div w:id="388119419">
      <w:bodyDiv w:val="1"/>
      <w:marLeft w:val="0"/>
      <w:marRight w:val="0"/>
      <w:marTop w:val="0"/>
      <w:marBottom w:val="0"/>
      <w:divBdr>
        <w:top w:val="none" w:sz="0" w:space="0" w:color="auto"/>
        <w:left w:val="none" w:sz="0" w:space="0" w:color="auto"/>
        <w:bottom w:val="none" w:sz="0" w:space="0" w:color="auto"/>
        <w:right w:val="none" w:sz="0" w:space="0" w:color="auto"/>
      </w:divBdr>
    </w:div>
    <w:div w:id="401607912">
      <w:bodyDiv w:val="1"/>
      <w:marLeft w:val="0"/>
      <w:marRight w:val="0"/>
      <w:marTop w:val="0"/>
      <w:marBottom w:val="0"/>
      <w:divBdr>
        <w:top w:val="none" w:sz="0" w:space="0" w:color="auto"/>
        <w:left w:val="none" w:sz="0" w:space="0" w:color="auto"/>
        <w:bottom w:val="none" w:sz="0" w:space="0" w:color="auto"/>
        <w:right w:val="none" w:sz="0" w:space="0" w:color="auto"/>
      </w:divBdr>
    </w:div>
    <w:div w:id="418795416">
      <w:bodyDiv w:val="1"/>
      <w:marLeft w:val="0"/>
      <w:marRight w:val="0"/>
      <w:marTop w:val="0"/>
      <w:marBottom w:val="0"/>
      <w:divBdr>
        <w:top w:val="none" w:sz="0" w:space="0" w:color="auto"/>
        <w:left w:val="none" w:sz="0" w:space="0" w:color="auto"/>
        <w:bottom w:val="none" w:sz="0" w:space="0" w:color="auto"/>
        <w:right w:val="none" w:sz="0" w:space="0" w:color="auto"/>
      </w:divBdr>
      <w:divsChild>
        <w:div w:id="225801768">
          <w:marLeft w:val="0"/>
          <w:marRight w:val="0"/>
          <w:marTop w:val="0"/>
          <w:marBottom w:val="0"/>
          <w:divBdr>
            <w:top w:val="none" w:sz="0" w:space="0" w:color="auto"/>
            <w:left w:val="none" w:sz="0" w:space="0" w:color="auto"/>
            <w:bottom w:val="none" w:sz="0" w:space="0" w:color="auto"/>
            <w:right w:val="none" w:sz="0" w:space="0" w:color="auto"/>
          </w:divBdr>
          <w:divsChild>
            <w:div w:id="1608271617">
              <w:marLeft w:val="0"/>
              <w:marRight w:val="0"/>
              <w:marTop w:val="0"/>
              <w:marBottom w:val="0"/>
              <w:divBdr>
                <w:top w:val="none" w:sz="0" w:space="0" w:color="auto"/>
                <w:left w:val="none" w:sz="0" w:space="0" w:color="auto"/>
                <w:bottom w:val="none" w:sz="0" w:space="0" w:color="auto"/>
                <w:right w:val="none" w:sz="0" w:space="0" w:color="auto"/>
              </w:divBdr>
              <w:divsChild>
                <w:div w:id="386728305">
                  <w:marLeft w:val="0"/>
                  <w:marRight w:val="0"/>
                  <w:marTop w:val="0"/>
                  <w:marBottom w:val="0"/>
                  <w:divBdr>
                    <w:top w:val="none" w:sz="0" w:space="0" w:color="auto"/>
                    <w:left w:val="none" w:sz="0" w:space="0" w:color="auto"/>
                    <w:bottom w:val="none" w:sz="0" w:space="0" w:color="auto"/>
                    <w:right w:val="none" w:sz="0" w:space="0" w:color="auto"/>
                  </w:divBdr>
                  <w:divsChild>
                    <w:div w:id="1857845827">
                      <w:marLeft w:val="0"/>
                      <w:marRight w:val="0"/>
                      <w:marTop w:val="0"/>
                      <w:marBottom w:val="0"/>
                      <w:divBdr>
                        <w:top w:val="none" w:sz="0" w:space="0" w:color="auto"/>
                        <w:left w:val="none" w:sz="0" w:space="0" w:color="auto"/>
                        <w:bottom w:val="none" w:sz="0" w:space="0" w:color="auto"/>
                        <w:right w:val="none" w:sz="0" w:space="0" w:color="auto"/>
                      </w:divBdr>
                      <w:divsChild>
                        <w:div w:id="283922600">
                          <w:marLeft w:val="0"/>
                          <w:marRight w:val="0"/>
                          <w:marTop w:val="0"/>
                          <w:marBottom w:val="0"/>
                          <w:divBdr>
                            <w:top w:val="none" w:sz="0" w:space="0" w:color="auto"/>
                            <w:left w:val="none" w:sz="0" w:space="0" w:color="auto"/>
                            <w:bottom w:val="none" w:sz="0" w:space="0" w:color="auto"/>
                            <w:right w:val="none" w:sz="0" w:space="0" w:color="auto"/>
                          </w:divBdr>
                          <w:divsChild>
                            <w:div w:id="648747717">
                              <w:marLeft w:val="0"/>
                              <w:marRight w:val="0"/>
                              <w:marTop w:val="0"/>
                              <w:marBottom w:val="0"/>
                              <w:divBdr>
                                <w:top w:val="none" w:sz="0" w:space="0" w:color="auto"/>
                                <w:left w:val="none" w:sz="0" w:space="0" w:color="auto"/>
                                <w:bottom w:val="none" w:sz="0" w:space="0" w:color="auto"/>
                                <w:right w:val="none" w:sz="0" w:space="0" w:color="auto"/>
                              </w:divBdr>
                              <w:divsChild>
                                <w:div w:id="2024277774">
                                  <w:marLeft w:val="0"/>
                                  <w:marRight w:val="0"/>
                                  <w:marTop w:val="0"/>
                                  <w:marBottom w:val="0"/>
                                  <w:divBdr>
                                    <w:top w:val="none" w:sz="0" w:space="0" w:color="auto"/>
                                    <w:left w:val="none" w:sz="0" w:space="0" w:color="auto"/>
                                    <w:bottom w:val="none" w:sz="0" w:space="0" w:color="auto"/>
                                    <w:right w:val="none" w:sz="0" w:space="0" w:color="auto"/>
                                  </w:divBdr>
                                  <w:divsChild>
                                    <w:div w:id="1744141734">
                                      <w:marLeft w:val="0"/>
                                      <w:marRight w:val="0"/>
                                      <w:marTop w:val="0"/>
                                      <w:marBottom w:val="0"/>
                                      <w:divBdr>
                                        <w:top w:val="none" w:sz="0" w:space="0" w:color="auto"/>
                                        <w:left w:val="none" w:sz="0" w:space="0" w:color="auto"/>
                                        <w:bottom w:val="none" w:sz="0" w:space="0" w:color="auto"/>
                                        <w:right w:val="none" w:sz="0" w:space="0" w:color="auto"/>
                                      </w:divBdr>
                                      <w:divsChild>
                                        <w:div w:id="146869885">
                                          <w:marLeft w:val="0"/>
                                          <w:marRight w:val="0"/>
                                          <w:marTop w:val="0"/>
                                          <w:marBottom w:val="0"/>
                                          <w:divBdr>
                                            <w:top w:val="none" w:sz="0" w:space="0" w:color="auto"/>
                                            <w:left w:val="none" w:sz="0" w:space="0" w:color="auto"/>
                                            <w:bottom w:val="none" w:sz="0" w:space="0" w:color="auto"/>
                                            <w:right w:val="none" w:sz="0" w:space="0" w:color="auto"/>
                                          </w:divBdr>
                                          <w:divsChild>
                                            <w:div w:id="1644776083">
                                              <w:marLeft w:val="0"/>
                                              <w:marRight w:val="0"/>
                                              <w:marTop w:val="0"/>
                                              <w:marBottom w:val="0"/>
                                              <w:divBdr>
                                                <w:top w:val="none" w:sz="0" w:space="0" w:color="auto"/>
                                                <w:left w:val="none" w:sz="0" w:space="0" w:color="auto"/>
                                                <w:bottom w:val="none" w:sz="0" w:space="0" w:color="auto"/>
                                                <w:right w:val="none" w:sz="0" w:space="0" w:color="auto"/>
                                              </w:divBdr>
                                              <w:divsChild>
                                                <w:div w:id="216942419">
                                                  <w:marLeft w:val="0"/>
                                                  <w:marRight w:val="0"/>
                                                  <w:marTop w:val="0"/>
                                                  <w:marBottom w:val="0"/>
                                                  <w:divBdr>
                                                    <w:top w:val="none" w:sz="0" w:space="0" w:color="auto"/>
                                                    <w:left w:val="none" w:sz="0" w:space="0" w:color="auto"/>
                                                    <w:bottom w:val="none" w:sz="0" w:space="0" w:color="auto"/>
                                                    <w:right w:val="none" w:sz="0" w:space="0" w:color="auto"/>
                                                  </w:divBdr>
                                                  <w:divsChild>
                                                    <w:div w:id="705178702">
                                                      <w:marLeft w:val="0"/>
                                                      <w:marRight w:val="0"/>
                                                      <w:marTop w:val="0"/>
                                                      <w:marBottom w:val="0"/>
                                                      <w:divBdr>
                                                        <w:top w:val="none" w:sz="0" w:space="0" w:color="auto"/>
                                                        <w:left w:val="none" w:sz="0" w:space="0" w:color="auto"/>
                                                        <w:bottom w:val="none" w:sz="0" w:space="0" w:color="auto"/>
                                                        <w:right w:val="none" w:sz="0" w:space="0" w:color="auto"/>
                                                      </w:divBdr>
                                                    </w:div>
                                                    <w:div w:id="936712696">
                                                      <w:marLeft w:val="0"/>
                                                      <w:marRight w:val="0"/>
                                                      <w:marTop w:val="0"/>
                                                      <w:marBottom w:val="0"/>
                                                      <w:divBdr>
                                                        <w:top w:val="none" w:sz="0" w:space="0" w:color="auto"/>
                                                        <w:left w:val="none" w:sz="0" w:space="0" w:color="auto"/>
                                                        <w:bottom w:val="none" w:sz="0" w:space="0" w:color="auto"/>
                                                        <w:right w:val="none" w:sz="0" w:space="0" w:color="auto"/>
                                                      </w:divBdr>
                                                    </w:div>
                                                    <w:div w:id="1140532137">
                                                      <w:marLeft w:val="0"/>
                                                      <w:marRight w:val="0"/>
                                                      <w:marTop w:val="0"/>
                                                      <w:marBottom w:val="0"/>
                                                      <w:divBdr>
                                                        <w:top w:val="none" w:sz="0" w:space="0" w:color="auto"/>
                                                        <w:left w:val="none" w:sz="0" w:space="0" w:color="auto"/>
                                                        <w:bottom w:val="none" w:sz="0" w:space="0" w:color="auto"/>
                                                        <w:right w:val="none" w:sz="0" w:space="0" w:color="auto"/>
                                                      </w:divBdr>
                                                    </w:div>
                                                    <w:div w:id="461702806">
                                                      <w:marLeft w:val="0"/>
                                                      <w:marRight w:val="0"/>
                                                      <w:marTop w:val="0"/>
                                                      <w:marBottom w:val="0"/>
                                                      <w:divBdr>
                                                        <w:top w:val="none" w:sz="0" w:space="0" w:color="auto"/>
                                                        <w:left w:val="none" w:sz="0" w:space="0" w:color="auto"/>
                                                        <w:bottom w:val="none" w:sz="0" w:space="0" w:color="auto"/>
                                                        <w:right w:val="none" w:sz="0" w:space="0" w:color="auto"/>
                                                      </w:divBdr>
                                                    </w:div>
                                                    <w:div w:id="996422054">
                                                      <w:marLeft w:val="0"/>
                                                      <w:marRight w:val="0"/>
                                                      <w:marTop w:val="0"/>
                                                      <w:marBottom w:val="0"/>
                                                      <w:divBdr>
                                                        <w:top w:val="none" w:sz="0" w:space="0" w:color="auto"/>
                                                        <w:left w:val="none" w:sz="0" w:space="0" w:color="auto"/>
                                                        <w:bottom w:val="none" w:sz="0" w:space="0" w:color="auto"/>
                                                        <w:right w:val="none" w:sz="0" w:space="0" w:color="auto"/>
                                                      </w:divBdr>
                                                    </w:div>
                                                    <w:div w:id="1257834448">
                                                      <w:marLeft w:val="0"/>
                                                      <w:marRight w:val="0"/>
                                                      <w:marTop w:val="0"/>
                                                      <w:marBottom w:val="0"/>
                                                      <w:divBdr>
                                                        <w:top w:val="none" w:sz="0" w:space="0" w:color="auto"/>
                                                        <w:left w:val="none" w:sz="0" w:space="0" w:color="auto"/>
                                                        <w:bottom w:val="none" w:sz="0" w:space="0" w:color="auto"/>
                                                        <w:right w:val="none" w:sz="0" w:space="0" w:color="auto"/>
                                                      </w:divBdr>
                                                    </w:div>
                                                    <w:div w:id="10943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2821083">
      <w:bodyDiv w:val="1"/>
      <w:marLeft w:val="0"/>
      <w:marRight w:val="0"/>
      <w:marTop w:val="0"/>
      <w:marBottom w:val="0"/>
      <w:divBdr>
        <w:top w:val="none" w:sz="0" w:space="0" w:color="auto"/>
        <w:left w:val="none" w:sz="0" w:space="0" w:color="auto"/>
        <w:bottom w:val="none" w:sz="0" w:space="0" w:color="auto"/>
        <w:right w:val="none" w:sz="0" w:space="0" w:color="auto"/>
      </w:divBdr>
    </w:div>
    <w:div w:id="510409821">
      <w:bodyDiv w:val="1"/>
      <w:marLeft w:val="0"/>
      <w:marRight w:val="0"/>
      <w:marTop w:val="0"/>
      <w:marBottom w:val="0"/>
      <w:divBdr>
        <w:top w:val="none" w:sz="0" w:space="0" w:color="auto"/>
        <w:left w:val="none" w:sz="0" w:space="0" w:color="auto"/>
        <w:bottom w:val="none" w:sz="0" w:space="0" w:color="auto"/>
        <w:right w:val="none" w:sz="0" w:space="0" w:color="auto"/>
      </w:divBdr>
    </w:div>
    <w:div w:id="559244045">
      <w:bodyDiv w:val="1"/>
      <w:marLeft w:val="0"/>
      <w:marRight w:val="0"/>
      <w:marTop w:val="0"/>
      <w:marBottom w:val="0"/>
      <w:divBdr>
        <w:top w:val="none" w:sz="0" w:space="0" w:color="auto"/>
        <w:left w:val="none" w:sz="0" w:space="0" w:color="auto"/>
        <w:bottom w:val="none" w:sz="0" w:space="0" w:color="auto"/>
        <w:right w:val="none" w:sz="0" w:space="0" w:color="auto"/>
      </w:divBdr>
    </w:div>
    <w:div w:id="560292543">
      <w:bodyDiv w:val="1"/>
      <w:marLeft w:val="0"/>
      <w:marRight w:val="0"/>
      <w:marTop w:val="0"/>
      <w:marBottom w:val="0"/>
      <w:divBdr>
        <w:top w:val="none" w:sz="0" w:space="0" w:color="auto"/>
        <w:left w:val="none" w:sz="0" w:space="0" w:color="auto"/>
        <w:bottom w:val="none" w:sz="0" w:space="0" w:color="auto"/>
        <w:right w:val="none" w:sz="0" w:space="0" w:color="auto"/>
      </w:divBdr>
    </w:div>
    <w:div w:id="601035107">
      <w:bodyDiv w:val="1"/>
      <w:marLeft w:val="0"/>
      <w:marRight w:val="0"/>
      <w:marTop w:val="0"/>
      <w:marBottom w:val="0"/>
      <w:divBdr>
        <w:top w:val="none" w:sz="0" w:space="0" w:color="auto"/>
        <w:left w:val="none" w:sz="0" w:space="0" w:color="auto"/>
        <w:bottom w:val="none" w:sz="0" w:space="0" w:color="auto"/>
        <w:right w:val="none" w:sz="0" w:space="0" w:color="auto"/>
      </w:divBdr>
      <w:divsChild>
        <w:div w:id="220794365">
          <w:marLeft w:val="0"/>
          <w:marRight w:val="0"/>
          <w:marTop w:val="0"/>
          <w:marBottom w:val="0"/>
          <w:divBdr>
            <w:top w:val="none" w:sz="0" w:space="0" w:color="auto"/>
            <w:left w:val="none" w:sz="0" w:space="0" w:color="auto"/>
            <w:bottom w:val="none" w:sz="0" w:space="0" w:color="auto"/>
            <w:right w:val="none" w:sz="0" w:space="0" w:color="auto"/>
          </w:divBdr>
          <w:divsChild>
            <w:div w:id="300967430">
              <w:marLeft w:val="0"/>
              <w:marRight w:val="0"/>
              <w:marTop w:val="0"/>
              <w:marBottom w:val="0"/>
              <w:divBdr>
                <w:top w:val="none" w:sz="0" w:space="0" w:color="auto"/>
                <w:left w:val="none" w:sz="0" w:space="0" w:color="auto"/>
                <w:bottom w:val="none" w:sz="0" w:space="0" w:color="auto"/>
                <w:right w:val="none" w:sz="0" w:space="0" w:color="auto"/>
              </w:divBdr>
              <w:divsChild>
                <w:div w:id="209459075">
                  <w:marLeft w:val="0"/>
                  <w:marRight w:val="0"/>
                  <w:marTop w:val="0"/>
                  <w:marBottom w:val="0"/>
                  <w:divBdr>
                    <w:top w:val="none" w:sz="0" w:space="0" w:color="auto"/>
                    <w:left w:val="none" w:sz="0" w:space="0" w:color="auto"/>
                    <w:bottom w:val="none" w:sz="0" w:space="0" w:color="auto"/>
                    <w:right w:val="none" w:sz="0" w:space="0" w:color="auto"/>
                  </w:divBdr>
                  <w:divsChild>
                    <w:div w:id="1384594573">
                      <w:marLeft w:val="0"/>
                      <w:marRight w:val="0"/>
                      <w:marTop w:val="0"/>
                      <w:marBottom w:val="0"/>
                      <w:divBdr>
                        <w:top w:val="none" w:sz="0" w:space="0" w:color="auto"/>
                        <w:left w:val="none" w:sz="0" w:space="0" w:color="auto"/>
                        <w:bottom w:val="none" w:sz="0" w:space="0" w:color="auto"/>
                        <w:right w:val="none" w:sz="0" w:space="0" w:color="auto"/>
                      </w:divBdr>
                      <w:divsChild>
                        <w:div w:id="1774470721">
                          <w:marLeft w:val="0"/>
                          <w:marRight w:val="0"/>
                          <w:marTop w:val="0"/>
                          <w:marBottom w:val="0"/>
                          <w:divBdr>
                            <w:top w:val="none" w:sz="0" w:space="0" w:color="auto"/>
                            <w:left w:val="none" w:sz="0" w:space="0" w:color="auto"/>
                            <w:bottom w:val="none" w:sz="0" w:space="0" w:color="auto"/>
                            <w:right w:val="none" w:sz="0" w:space="0" w:color="auto"/>
                          </w:divBdr>
                          <w:divsChild>
                            <w:div w:id="1828551124">
                              <w:marLeft w:val="0"/>
                              <w:marRight w:val="0"/>
                              <w:marTop w:val="0"/>
                              <w:marBottom w:val="0"/>
                              <w:divBdr>
                                <w:top w:val="none" w:sz="0" w:space="0" w:color="auto"/>
                                <w:left w:val="none" w:sz="0" w:space="0" w:color="auto"/>
                                <w:bottom w:val="none" w:sz="0" w:space="0" w:color="auto"/>
                                <w:right w:val="none" w:sz="0" w:space="0" w:color="auto"/>
                              </w:divBdr>
                              <w:divsChild>
                                <w:div w:id="148179561">
                                  <w:marLeft w:val="0"/>
                                  <w:marRight w:val="0"/>
                                  <w:marTop w:val="0"/>
                                  <w:marBottom w:val="0"/>
                                  <w:divBdr>
                                    <w:top w:val="none" w:sz="0" w:space="0" w:color="auto"/>
                                    <w:left w:val="none" w:sz="0" w:space="0" w:color="auto"/>
                                    <w:bottom w:val="none" w:sz="0" w:space="0" w:color="auto"/>
                                    <w:right w:val="none" w:sz="0" w:space="0" w:color="auto"/>
                                  </w:divBdr>
                                  <w:divsChild>
                                    <w:div w:id="777139931">
                                      <w:marLeft w:val="0"/>
                                      <w:marRight w:val="0"/>
                                      <w:marTop w:val="0"/>
                                      <w:marBottom w:val="0"/>
                                      <w:divBdr>
                                        <w:top w:val="none" w:sz="0" w:space="0" w:color="auto"/>
                                        <w:left w:val="none" w:sz="0" w:space="0" w:color="auto"/>
                                        <w:bottom w:val="none" w:sz="0" w:space="0" w:color="auto"/>
                                        <w:right w:val="none" w:sz="0" w:space="0" w:color="auto"/>
                                      </w:divBdr>
                                      <w:divsChild>
                                        <w:div w:id="289554528">
                                          <w:marLeft w:val="0"/>
                                          <w:marRight w:val="0"/>
                                          <w:marTop w:val="0"/>
                                          <w:marBottom w:val="0"/>
                                          <w:divBdr>
                                            <w:top w:val="none" w:sz="0" w:space="0" w:color="auto"/>
                                            <w:left w:val="none" w:sz="0" w:space="0" w:color="auto"/>
                                            <w:bottom w:val="none" w:sz="0" w:space="0" w:color="auto"/>
                                            <w:right w:val="none" w:sz="0" w:space="0" w:color="auto"/>
                                          </w:divBdr>
                                          <w:divsChild>
                                            <w:div w:id="1840273922">
                                              <w:marLeft w:val="0"/>
                                              <w:marRight w:val="0"/>
                                              <w:marTop w:val="0"/>
                                              <w:marBottom w:val="0"/>
                                              <w:divBdr>
                                                <w:top w:val="none" w:sz="0" w:space="0" w:color="auto"/>
                                                <w:left w:val="none" w:sz="0" w:space="0" w:color="auto"/>
                                                <w:bottom w:val="none" w:sz="0" w:space="0" w:color="auto"/>
                                                <w:right w:val="none" w:sz="0" w:space="0" w:color="auto"/>
                                              </w:divBdr>
                                              <w:divsChild>
                                                <w:div w:id="1786733414">
                                                  <w:marLeft w:val="0"/>
                                                  <w:marRight w:val="0"/>
                                                  <w:marTop w:val="0"/>
                                                  <w:marBottom w:val="0"/>
                                                  <w:divBdr>
                                                    <w:top w:val="none" w:sz="0" w:space="0" w:color="auto"/>
                                                    <w:left w:val="none" w:sz="0" w:space="0" w:color="auto"/>
                                                    <w:bottom w:val="none" w:sz="0" w:space="0" w:color="auto"/>
                                                    <w:right w:val="none" w:sz="0" w:space="0" w:color="auto"/>
                                                  </w:divBdr>
                                                  <w:divsChild>
                                                    <w:div w:id="725104820">
                                                      <w:marLeft w:val="0"/>
                                                      <w:marRight w:val="0"/>
                                                      <w:marTop w:val="0"/>
                                                      <w:marBottom w:val="0"/>
                                                      <w:divBdr>
                                                        <w:top w:val="none" w:sz="0" w:space="0" w:color="auto"/>
                                                        <w:left w:val="none" w:sz="0" w:space="0" w:color="auto"/>
                                                        <w:bottom w:val="none" w:sz="0" w:space="0" w:color="auto"/>
                                                        <w:right w:val="none" w:sz="0" w:space="0" w:color="auto"/>
                                                      </w:divBdr>
                                                      <w:divsChild>
                                                        <w:div w:id="1566067228">
                                                          <w:marLeft w:val="0"/>
                                                          <w:marRight w:val="0"/>
                                                          <w:marTop w:val="0"/>
                                                          <w:marBottom w:val="0"/>
                                                          <w:divBdr>
                                                            <w:top w:val="none" w:sz="0" w:space="0" w:color="auto"/>
                                                            <w:left w:val="none" w:sz="0" w:space="0" w:color="auto"/>
                                                            <w:bottom w:val="none" w:sz="0" w:space="0" w:color="auto"/>
                                                            <w:right w:val="none" w:sz="0" w:space="0" w:color="auto"/>
                                                          </w:divBdr>
                                                          <w:divsChild>
                                                            <w:div w:id="309409898">
                                                              <w:marLeft w:val="0"/>
                                                              <w:marRight w:val="0"/>
                                                              <w:marTop w:val="0"/>
                                                              <w:marBottom w:val="0"/>
                                                              <w:divBdr>
                                                                <w:top w:val="none" w:sz="0" w:space="0" w:color="auto"/>
                                                                <w:left w:val="none" w:sz="0" w:space="0" w:color="auto"/>
                                                                <w:bottom w:val="none" w:sz="0" w:space="0" w:color="auto"/>
                                                                <w:right w:val="none" w:sz="0" w:space="0" w:color="auto"/>
                                                              </w:divBdr>
                                                              <w:divsChild>
                                                                <w:div w:id="102266215">
                                                                  <w:marLeft w:val="0"/>
                                                                  <w:marRight w:val="0"/>
                                                                  <w:marTop w:val="0"/>
                                                                  <w:marBottom w:val="0"/>
                                                                  <w:divBdr>
                                                                    <w:top w:val="none" w:sz="0" w:space="0" w:color="auto"/>
                                                                    <w:left w:val="none" w:sz="0" w:space="0" w:color="auto"/>
                                                                    <w:bottom w:val="none" w:sz="0" w:space="0" w:color="auto"/>
                                                                    <w:right w:val="none" w:sz="0" w:space="0" w:color="auto"/>
                                                                  </w:divBdr>
                                                                  <w:divsChild>
                                                                    <w:div w:id="577206421">
                                                                      <w:marLeft w:val="0"/>
                                                                      <w:marRight w:val="0"/>
                                                                      <w:marTop w:val="0"/>
                                                                      <w:marBottom w:val="0"/>
                                                                      <w:divBdr>
                                                                        <w:top w:val="none" w:sz="0" w:space="0" w:color="auto"/>
                                                                        <w:left w:val="none" w:sz="0" w:space="0" w:color="auto"/>
                                                                        <w:bottom w:val="none" w:sz="0" w:space="0" w:color="auto"/>
                                                                        <w:right w:val="none" w:sz="0" w:space="0" w:color="auto"/>
                                                                      </w:divBdr>
                                                                      <w:divsChild>
                                                                        <w:div w:id="803230009">
                                                                          <w:marLeft w:val="0"/>
                                                                          <w:marRight w:val="0"/>
                                                                          <w:marTop w:val="0"/>
                                                                          <w:marBottom w:val="0"/>
                                                                          <w:divBdr>
                                                                            <w:top w:val="none" w:sz="0" w:space="0" w:color="auto"/>
                                                                            <w:left w:val="none" w:sz="0" w:space="0" w:color="auto"/>
                                                                            <w:bottom w:val="none" w:sz="0" w:space="0" w:color="auto"/>
                                                                            <w:right w:val="none" w:sz="0" w:space="0" w:color="auto"/>
                                                                          </w:divBdr>
                                                                          <w:divsChild>
                                                                            <w:div w:id="1124009235">
                                                                              <w:marLeft w:val="0"/>
                                                                              <w:marRight w:val="0"/>
                                                                              <w:marTop w:val="0"/>
                                                                              <w:marBottom w:val="0"/>
                                                                              <w:divBdr>
                                                                                <w:top w:val="none" w:sz="0" w:space="0" w:color="auto"/>
                                                                                <w:left w:val="none" w:sz="0" w:space="0" w:color="auto"/>
                                                                                <w:bottom w:val="none" w:sz="0" w:space="0" w:color="auto"/>
                                                                                <w:right w:val="none" w:sz="0" w:space="0" w:color="auto"/>
                                                                              </w:divBdr>
                                                                              <w:divsChild>
                                                                                <w:div w:id="230121100">
                                                                                  <w:marLeft w:val="0"/>
                                                                                  <w:marRight w:val="0"/>
                                                                                  <w:marTop w:val="0"/>
                                                                                  <w:marBottom w:val="0"/>
                                                                                  <w:divBdr>
                                                                                    <w:top w:val="none" w:sz="0" w:space="0" w:color="auto"/>
                                                                                    <w:left w:val="none" w:sz="0" w:space="0" w:color="auto"/>
                                                                                    <w:bottom w:val="none" w:sz="0" w:space="0" w:color="auto"/>
                                                                                    <w:right w:val="none" w:sz="0" w:space="0" w:color="auto"/>
                                                                                  </w:divBdr>
                                                                                  <w:divsChild>
                                                                                    <w:div w:id="36668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7252317">
      <w:bodyDiv w:val="1"/>
      <w:marLeft w:val="0"/>
      <w:marRight w:val="0"/>
      <w:marTop w:val="0"/>
      <w:marBottom w:val="0"/>
      <w:divBdr>
        <w:top w:val="none" w:sz="0" w:space="0" w:color="auto"/>
        <w:left w:val="none" w:sz="0" w:space="0" w:color="auto"/>
        <w:bottom w:val="none" w:sz="0" w:space="0" w:color="auto"/>
        <w:right w:val="none" w:sz="0" w:space="0" w:color="auto"/>
      </w:divBdr>
    </w:div>
    <w:div w:id="734014025">
      <w:bodyDiv w:val="1"/>
      <w:marLeft w:val="0"/>
      <w:marRight w:val="0"/>
      <w:marTop w:val="0"/>
      <w:marBottom w:val="0"/>
      <w:divBdr>
        <w:top w:val="none" w:sz="0" w:space="0" w:color="auto"/>
        <w:left w:val="none" w:sz="0" w:space="0" w:color="auto"/>
        <w:bottom w:val="none" w:sz="0" w:space="0" w:color="auto"/>
        <w:right w:val="none" w:sz="0" w:space="0" w:color="auto"/>
      </w:divBdr>
    </w:div>
    <w:div w:id="738209274">
      <w:bodyDiv w:val="1"/>
      <w:marLeft w:val="0"/>
      <w:marRight w:val="0"/>
      <w:marTop w:val="0"/>
      <w:marBottom w:val="0"/>
      <w:divBdr>
        <w:top w:val="none" w:sz="0" w:space="0" w:color="auto"/>
        <w:left w:val="none" w:sz="0" w:space="0" w:color="auto"/>
        <w:bottom w:val="none" w:sz="0" w:space="0" w:color="auto"/>
        <w:right w:val="none" w:sz="0" w:space="0" w:color="auto"/>
      </w:divBdr>
    </w:div>
    <w:div w:id="747112956">
      <w:bodyDiv w:val="1"/>
      <w:marLeft w:val="0"/>
      <w:marRight w:val="0"/>
      <w:marTop w:val="0"/>
      <w:marBottom w:val="0"/>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209491695">
      <w:bodyDiv w:val="1"/>
      <w:marLeft w:val="0"/>
      <w:marRight w:val="0"/>
      <w:marTop w:val="0"/>
      <w:marBottom w:val="0"/>
      <w:divBdr>
        <w:top w:val="none" w:sz="0" w:space="0" w:color="auto"/>
        <w:left w:val="none" w:sz="0" w:space="0" w:color="auto"/>
        <w:bottom w:val="none" w:sz="0" w:space="0" w:color="auto"/>
        <w:right w:val="none" w:sz="0" w:space="0" w:color="auto"/>
      </w:divBdr>
    </w:div>
    <w:div w:id="1240016619">
      <w:bodyDiv w:val="1"/>
      <w:marLeft w:val="0"/>
      <w:marRight w:val="0"/>
      <w:marTop w:val="0"/>
      <w:marBottom w:val="0"/>
      <w:divBdr>
        <w:top w:val="none" w:sz="0" w:space="0" w:color="auto"/>
        <w:left w:val="none" w:sz="0" w:space="0" w:color="auto"/>
        <w:bottom w:val="none" w:sz="0" w:space="0" w:color="auto"/>
        <w:right w:val="none" w:sz="0" w:space="0" w:color="auto"/>
      </w:divBdr>
      <w:divsChild>
        <w:div w:id="1769352647">
          <w:marLeft w:val="0"/>
          <w:marRight w:val="0"/>
          <w:marTop w:val="0"/>
          <w:marBottom w:val="0"/>
          <w:divBdr>
            <w:top w:val="none" w:sz="0" w:space="0" w:color="auto"/>
            <w:left w:val="none" w:sz="0" w:space="0" w:color="auto"/>
            <w:bottom w:val="none" w:sz="0" w:space="0" w:color="auto"/>
            <w:right w:val="none" w:sz="0" w:space="0" w:color="auto"/>
          </w:divBdr>
          <w:divsChild>
            <w:div w:id="1404796806">
              <w:marLeft w:val="0"/>
              <w:marRight w:val="0"/>
              <w:marTop w:val="0"/>
              <w:marBottom w:val="0"/>
              <w:divBdr>
                <w:top w:val="none" w:sz="0" w:space="0" w:color="auto"/>
                <w:left w:val="none" w:sz="0" w:space="0" w:color="auto"/>
                <w:bottom w:val="none" w:sz="0" w:space="0" w:color="auto"/>
                <w:right w:val="none" w:sz="0" w:space="0" w:color="auto"/>
              </w:divBdr>
              <w:divsChild>
                <w:div w:id="1175343549">
                  <w:marLeft w:val="0"/>
                  <w:marRight w:val="0"/>
                  <w:marTop w:val="0"/>
                  <w:marBottom w:val="0"/>
                  <w:divBdr>
                    <w:top w:val="none" w:sz="0" w:space="0" w:color="auto"/>
                    <w:left w:val="none" w:sz="0" w:space="0" w:color="auto"/>
                    <w:bottom w:val="none" w:sz="0" w:space="0" w:color="auto"/>
                    <w:right w:val="none" w:sz="0" w:space="0" w:color="auto"/>
                  </w:divBdr>
                  <w:divsChild>
                    <w:div w:id="887913065">
                      <w:marLeft w:val="0"/>
                      <w:marRight w:val="0"/>
                      <w:marTop w:val="0"/>
                      <w:marBottom w:val="0"/>
                      <w:divBdr>
                        <w:top w:val="none" w:sz="0" w:space="0" w:color="auto"/>
                        <w:left w:val="none" w:sz="0" w:space="0" w:color="auto"/>
                        <w:bottom w:val="none" w:sz="0" w:space="0" w:color="auto"/>
                        <w:right w:val="none" w:sz="0" w:space="0" w:color="auto"/>
                      </w:divBdr>
                      <w:divsChild>
                        <w:div w:id="10573811">
                          <w:marLeft w:val="0"/>
                          <w:marRight w:val="0"/>
                          <w:marTop w:val="0"/>
                          <w:marBottom w:val="0"/>
                          <w:divBdr>
                            <w:top w:val="none" w:sz="0" w:space="0" w:color="auto"/>
                            <w:left w:val="none" w:sz="0" w:space="0" w:color="auto"/>
                            <w:bottom w:val="none" w:sz="0" w:space="0" w:color="auto"/>
                            <w:right w:val="none" w:sz="0" w:space="0" w:color="auto"/>
                          </w:divBdr>
                          <w:divsChild>
                            <w:div w:id="1004088627">
                              <w:marLeft w:val="0"/>
                              <w:marRight w:val="0"/>
                              <w:marTop w:val="0"/>
                              <w:marBottom w:val="0"/>
                              <w:divBdr>
                                <w:top w:val="none" w:sz="0" w:space="0" w:color="auto"/>
                                <w:left w:val="none" w:sz="0" w:space="0" w:color="auto"/>
                                <w:bottom w:val="none" w:sz="0" w:space="0" w:color="auto"/>
                                <w:right w:val="none" w:sz="0" w:space="0" w:color="auto"/>
                              </w:divBdr>
                              <w:divsChild>
                                <w:div w:id="438378530">
                                  <w:marLeft w:val="0"/>
                                  <w:marRight w:val="0"/>
                                  <w:marTop w:val="0"/>
                                  <w:marBottom w:val="0"/>
                                  <w:divBdr>
                                    <w:top w:val="none" w:sz="0" w:space="0" w:color="auto"/>
                                    <w:left w:val="none" w:sz="0" w:space="0" w:color="auto"/>
                                    <w:bottom w:val="none" w:sz="0" w:space="0" w:color="auto"/>
                                    <w:right w:val="none" w:sz="0" w:space="0" w:color="auto"/>
                                  </w:divBdr>
                                  <w:divsChild>
                                    <w:div w:id="1034160493">
                                      <w:marLeft w:val="0"/>
                                      <w:marRight w:val="0"/>
                                      <w:marTop w:val="0"/>
                                      <w:marBottom w:val="0"/>
                                      <w:divBdr>
                                        <w:top w:val="none" w:sz="0" w:space="0" w:color="auto"/>
                                        <w:left w:val="none" w:sz="0" w:space="0" w:color="auto"/>
                                        <w:bottom w:val="none" w:sz="0" w:space="0" w:color="auto"/>
                                        <w:right w:val="none" w:sz="0" w:space="0" w:color="auto"/>
                                      </w:divBdr>
                                      <w:divsChild>
                                        <w:div w:id="981617207">
                                          <w:marLeft w:val="0"/>
                                          <w:marRight w:val="0"/>
                                          <w:marTop w:val="0"/>
                                          <w:marBottom w:val="0"/>
                                          <w:divBdr>
                                            <w:top w:val="none" w:sz="0" w:space="0" w:color="auto"/>
                                            <w:left w:val="none" w:sz="0" w:space="0" w:color="auto"/>
                                            <w:bottom w:val="none" w:sz="0" w:space="0" w:color="auto"/>
                                            <w:right w:val="none" w:sz="0" w:space="0" w:color="auto"/>
                                          </w:divBdr>
                                          <w:divsChild>
                                            <w:div w:id="321813501">
                                              <w:marLeft w:val="0"/>
                                              <w:marRight w:val="0"/>
                                              <w:marTop w:val="0"/>
                                              <w:marBottom w:val="0"/>
                                              <w:divBdr>
                                                <w:top w:val="none" w:sz="0" w:space="0" w:color="auto"/>
                                                <w:left w:val="none" w:sz="0" w:space="0" w:color="auto"/>
                                                <w:bottom w:val="none" w:sz="0" w:space="0" w:color="auto"/>
                                                <w:right w:val="none" w:sz="0" w:space="0" w:color="auto"/>
                                              </w:divBdr>
                                              <w:divsChild>
                                                <w:div w:id="675111927">
                                                  <w:marLeft w:val="0"/>
                                                  <w:marRight w:val="0"/>
                                                  <w:marTop w:val="0"/>
                                                  <w:marBottom w:val="0"/>
                                                  <w:divBdr>
                                                    <w:top w:val="none" w:sz="0" w:space="0" w:color="auto"/>
                                                    <w:left w:val="none" w:sz="0" w:space="0" w:color="auto"/>
                                                    <w:bottom w:val="none" w:sz="0" w:space="0" w:color="auto"/>
                                                    <w:right w:val="none" w:sz="0" w:space="0" w:color="auto"/>
                                                  </w:divBdr>
                                                  <w:divsChild>
                                                    <w:div w:id="560292375">
                                                      <w:marLeft w:val="0"/>
                                                      <w:marRight w:val="0"/>
                                                      <w:marTop w:val="0"/>
                                                      <w:marBottom w:val="0"/>
                                                      <w:divBdr>
                                                        <w:top w:val="none" w:sz="0" w:space="0" w:color="auto"/>
                                                        <w:left w:val="none" w:sz="0" w:space="0" w:color="auto"/>
                                                        <w:bottom w:val="none" w:sz="0" w:space="0" w:color="auto"/>
                                                        <w:right w:val="none" w:sz="0" w:space="0" w:color="auto"/>
                                                      </w:divBdr>
                                                      <w:divsChild>
                                                        <w:div w:id="1329403116">
                                                          <w:marLeft w:val="0"/>
                                                          <w:marRight w:val="0"/>
                                                          <w:marTop w:val="0"/>
                                                          <w:marBottom w:val="0"/>
                                                          <w:divBdr>
                                                            <w:top w:val="none" w:sz="0" w:space="0" w:color="auto"/>
                                                            <w:left w:val="none" w:sz="0" w:space="0" w:color="auto"/>
                                                            <w:bottom w:val="none" w:sz="0" w:space="0" w:color="auto"/>
                                                            <w:right w:val="none" w:sz="0" w:space="0" w:color="auto"/>
                                                          </w:divBdr>
                                                          <w:divsChild>
                                                            <w:div w:id="1881359100">
                                                              <w:marLeft w:val="0"/>
                                                              <w:marRight w:val="0"/>
                                                              <w:marTop w:val="0"/>
                                                              <w:marBottom w:val="0"/>
                                                              <w:divBdr>
                                                                <w:top w:val="none" w:sz="0" w:space="0" w:color="auto"/>
                                                                <w:left w:val="none" w:sz="0" w:space="0" w:color="auto"/>
                                                                <w:bottom w:val="none" w:sz="0" w:space="0" w:color="auto"/>
                                                                <w:right w:val="none" w:sz="0" w:space="0" w:color="auto"/>
                                                              </w:divBdr>
                                                              <w:divsChild>
                                                                <w:div w:id="1923448467">
                                                                  <w:marLeft w:val="0"/>
                                                                  <w:marRight w:val="0"/>
                                                                  <w:marTop w:val="0"/>
                                                                  <w:marBottom w:val="0"/>
                                                                  <w:divBdr>
                                                                    <w:top w:val="none" w:sz="0" w:space="0" w:color="auto"/>
                                                                    <w:left w:val="none" w:sz="0" w:space="0" w:color="auto"/>
                                                                    <w:bottom w:val="none" w:sz="0" w:space="0" w:color="auto"/>
                                                                    <w:right w:val="none" w:sz="0" w:space="0" w:color="auto"/>
                                                                  </w:divBdr>
                                                                  <w:divsChild>
                                                                    <w:div w:id="1136147576">
                                                                      <w:marLeft w:val="0"/>
                                                                      <w:marRight w:val="0"/>
                                                                      <w:marTop w:val="0"/>
                                                                      <w:marBottom w:val="0"/>
                                                                      <w:divBdr>
                                                                        <w:top w:val="none" w:sz="0" w:space="0" w:color="auto"/>
                                                                        <w:left w:val="none" w:sz="0" w:space="0" w:color="auto"/>
                                                                        <w:bottom w:val="none" w:sz="0" w:space="0" w:color="auto"/>
                                                                        <w:right w:val="none" w:sz="0" w:space="0" w:color="auto"/>
                                                                      </w:divBdr>
                                                                      <w:divsChild>
                                                                        <w:div w:id="478379799">
                                                                          <w:marLeft w:val="0"/>
                                                                          <w:marRight w:val="0"/>
                                                                          <w:marTop w:val="0"/>
                                                                          <w:marBottom w:val="0"/>
                                                                          <w:divBdr>
                                                                            <w:top w:val="none" w:sz="0" w:space="0" w:color="auto"/>
                                                                            <w:left w:val="none" w:sz="0" w:space="0" w:color="auto"/>
                                                                            <w:bottom w:val="none" w:sz="0" w:space="0" w:color="auto"/>
                                                                            <w:right w:val="none" w:sz="0" w:space="0" w:color="auto"/>
                                                                          </w:divBdr>
                                                                          <w:divsChild>
                                                                            <w:div w:id="992180892">
                                                                              <w:marLeft w:val="0"/>
                                                                              <w:marRight w:val="0"/>
                                                                              <w:marTop w:val="0"/>
                                                                              <w:marBottom w:val="0"/>
                                                                              <w:divBdr>
                                                                                <w:top w:val="none" w:sz="0" w:space="0" w:color="auto"/>
                                                                                <w:left w:val="none" w:sz="0" w:space="0" w:color="auto"/>
                                                                                <w:bottom w:val="none" w:sz="0" w:space="0" w:color="auto"/>
                                                                                <w:right w:val="none" w:sz="0" w:space="0" w:color="auto"/>
                                                                              </w:divBdr>
                                                                            </w:div>
                                                                            <w:div w:id="17213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7760">
      <w:bodyDiv w:val="1"/>
      <w:marLeft w:val="0"/>
      <w:marRight w:val="0"/>
      <w:marTop w:val="0"/>
      <w:marBottom w:val="0"/>
      <w:divBdr>
        <w:top w:val="none" w:sz="0" w:space="0" w:color="auto"/>
        <w:left w:val="none" w:sz="0" w:space="0" w:color="auto"/>
        <w:bottom w:val="none" w:sz="0" w:space="0" w:color="auto"/>
        <w:right w:val="none" w:sz="0" w:space="0" w:color="auto"/>
      </w:divBdr>
      <w:divsChild>
        <w:div w:id="669909294">
          <w:marLeft w:val="0"/>
          <w:marRight w:val="0"/>
          <w:marTop w:val="0"/>
          <w:marBottom w:val="0"/>
          <w:divBdr>
            <w:top w:val="none" w:sz="0" w:space="0" w:color="auto"/>
            <w:left w:val="none" w:sz="0" w:space="0" w:color="auto"/>
            <w:bottom w:val="none" w:sz="0" w:space="0" w:color="auto"/>
            <w:right w:val="none" w:sz="0" w:space="0" w:color="auto"/>
          </w:divBdr>
        </w:div>
      </w:divsChild>
    </w:div>
    <w:div w:id="1305040391">
      <w:bodyDiv w:val="1"/>
      <w:marLeft w:val="0"/>
      <w:marRight w:val="0"/>
      <w:marTop w:val="0"/>
      <w:marBottom w:val="0"/>
      <w:divBdr>
        <w:top w:val="none" w:sz="0" w:space="0" w:color="auto"/>
        <w:left w:val="none" w:sz="0" w:space="0" w:color="auto"/>
        <w:bottom w:val="none" w:sz="0" w:space="0" w:color="auto"/>
        <w:right w:val="none" w:sz="0" w:space="0" w:color="auto"/>
      </w:divBdr>
    </w:div>
    <w:div w:id="1419594681">
      <w:bodyDiv w:val="1"/>
      <w:marLeft w:val="0"/>
      <w:marRight w:val="0"/>
      <w:marTop w:val="0"/>
      <w:marBottom w:val="0"/>
      <w:divBdr>
        <w:top w:val="none" w:sz="0" w:space="0" w:color="auto"/>
        <w:left w:val="none" w:sz="0" w:space="0" w:color="auto"/>
        <w:bottom w:val="none" w:sz="0" w:space="0" w:color="auto"/>
        <w:right w:val="none" w:sz="0" w:space="0" w:color="auto"/>
      </w:divBdr>
    </w:div>
    <w:div w:id="1430085570">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4371420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968">
      <w:bodyDiv w:val="1"/>
      <w:marLeft w:val="0"/>
      <w:marRight w:val="0"/>
      <w:marTop w:val="0"/>
      <w:marBottom w:val="0"/>
      <w:divBdr>
        <w:top w:val="none" w:sz="0" w:space="0" w:color="auto"/>
        <w:left w:val="none" w:sz="0" w:space="0" w:color="auto"/>
        <w:bottom w:val="none" w:sz="0" w:space="0" w:color="auto"/>
        <w:right w:val="none" w:sz="0" w:space="0" w:color="auto"/>
      </w:divBdr>
    </w:div>
    <w:div w:id="1726564862">
      <w:bodyDiv w:val="1"/>
      <w:marLeft w:val="0"/>
      <w:marRight w:val="0"/>
      <w:marTop w:val="0"/>
      <w:marBottom w:val="0"/>
      <w:divBdr>
        <w:top w:val="none" w:sz="0" w:space="0" w:color="auto"/>
        <w:left w:val="none" w:sz="0" w:space="0" w:color="auto"/>
        <w:bottom w:val="none" w:sz="0" w:space="0" w:color="auto"/>
        <w:right w:val="none" w:sz="0" w:space="0" w:color="auto"/>
      </w:divBdr>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13449871">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850370201">
      <w:bodyDiv w:val="1"/>
      <w:marLeft w:val="0"/>
      <w:marRight w:val="0"/>
      <w:marTop w:val="0"/>
      <w:marBottom w:val="0"/>
      <w:divBdr>
        <w:top w:val="none" w:sz="0" w:space="0" w:color="auto"/>
        <w:left w:val="none" w:sz="0" w:space="0" w:color="auto"/>
        <w:bottom w:val="none" w:sz="0" w:space="0" w:color="auto"/>
        <w:right w:val="none" w:sz="0" w:space="0" w:color="auto"/>
      </w:divBdr>
    </w:div>
    <w:div w:id="1858274286">
      <w:bodyDiv w:val="1"/>
      <w:marLeft w:val="0"/>
      <w:marRight w:val="0"/>
      <w:marTop w:val="0"/>
      <w:marBottom w:val="0"/>
      <w:divBdr>
        <w:top w:val="none" w:sz="0" w:space="0" w:color="auto"/>
        <w:left w:val="none" w:sz="0" w:space="0" w:color="auto"/>
        <w:bottom w:val="none" w:sz="0" w:space="0" w:color="auto"/>
        <w:right w:val="none" w:sz="0" w:space="0" w:color="auto"/>
      </w:divBdr>
    </w:div>
    <w:div w:id="1886404942">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 w:id="1931621731">
      <w:bodyDiv w:val="1"/>
      <w:marLeft w:val="0"/>
      <w:marRight w:val="0"/>
      <w:marTop w:val="0"/>
      <w:marBottom w:val="0"/>
      <w:divBdr>
        <w:top w:val="none" w:sz="0" w:space="0" w:color="auto"/>
        <w:left w:val="none" w:sz="0" w:space="0" w:color="auto"/>
        <w:bottom w:val="none" w:sz="0" w:space="0" w:color="auto"/>
        <w:right w:val="none" w:sz="0" w:space="0" w:color="auto"/>
      </w:divBdr>
    </w:div>
    <w:div w:id="1992365769">
      <w:bodyDiv w:val="1"/>
      <w:marLeft w:val="0"/>
      <w:marRight w:val="0"/>
      <w:marTop w:val="0"/>
      <w:marBottom w:val="0"/>
      <w:divBdr>
        <w:top w:val="none" w:sz="0" w:space="0" w:color="auto"/>
        <w:left w:val="none" w:sz="0" w:space="0" w:color="auto"/>
        <w:bottom w:val="none" w:sz="0" w:space="0" w:color="auto"/>
        <w:right w:val="none" w:sz="0" w:space="0" w:color="auto"/>
      </w:divBdr>
    </w:div>
    <w:div w:id="2033215439">
      <w:bodyDiv w:val="1"/>
      <w:marLeft w:val="0"/>
      <w:marRight w:val="0"/>
      <w:marTop w:val="0"/>
      <w:marBottom w:val="0"/>
      <w:divBdr>
        <w:top w:val="none" w:sz="0" w:space="0" w:color="auto"/>
        <w:left w:val="none" w:sz="0" w:space="0" w:color="auto"/>
        <w:bottom w:val="none" w:sz="0" w:space="0" w:color="auto"/>
        <w:right w:val="none" w:sz="0" w:space="0" w:color="auto"/>
      </w:divBdr>
    </w:div>
    <w:div w:id="2091921369">
      <w:bodyDiv w:val="1"/>
      <w:marLeft w:val="0"/>
      <w:marRight w:val="0"/>
      <w:marTop w:val="0"/>
      <w:marBottom w:val="0"/>
      <w:divBdr>
        <w:top w:val="none" w:sz="0" w:space="0" w:color="auto"/>
        <w:left w:val="none" w:sz="0" w:space="0" w:color="auto"/>
        <w:bottom w:val="none" w:sz="0" w:space="0" w:color="auto"/>
        <w:right w:val="none" w:sz="0" w:space="0" w:color="auto"/>
      </w:divBdr>
    </w:div>
    <w:div w:id="2104569254">
      <w:bodyDiv w:val="1"/>
      <w:marLeft w:val="0"/>
      <w:marRight w:val="0"/>
      <w:marTop w:val="0"/>
      <w:marBottom w:val="0"/>
      <w:divBdr>
        <w:top w:val="none" w:sz="0" w:space="0" w:color="auto"/>
        <w:left w:val="none" w:sz="0" w:space="0" w:color="auto"/>
        <w:bottom w:val="none" w:sz="0" w:space="0" w:color="auto"/>
        <w:right w:val="none" w:sz="0" w:space="0" w:color="auto"/>
      </w:divBdr>
    </w:div>
    <w:div w:id="214684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ffany.H.Smith@ice.dhs.gov" TargetMode="External"/><Relationship Id="rId13" Type="http://schemas.openxmlformats.org/officeDocument/2006/relationships/hyperlink" Target="mailto:Torrey.Darkenwald@i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cp.psc.gov/ccmis/PDF_docs/HHS-5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tasha.Turner@hh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bennett@hrsa.gov" TargetMode="External"/><Relationship Id="rId4" Type="http://schemas.openxmlformats.org/officeDocument/2006/relationships/settings" Target="settings.xml"/><Relationship Id="rId9" Type="http://schemas.openxmlformats.org/officeDocument/2006/relationships/hyperlink" Target="https://www.va.gov/homeless/events.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00D1A-87FE-4B8B-9FA7-DF9DB3FF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6326</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2018-10-06T00:17:00Z</dcterms:created>
  <dcterms:modified xsi:type="dcterms:W3CDTF">2018-10-10T05:07:00Z</dcterms:modified>
</cp:coreProperties>
</file>