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1857" w:rsidRDefault="00EB5520">
      <w:pPr>
        <w:spacing w:before="120" w:after="0"/>
        <w:jc w:val="center"/>
      </w:pPr>
      <w:bookmarkStart w:id="0" w:name="_GoBack"/>
      <w:bookmarkEnd w:id="0"/>
      <w:r>
        <w:rPr>
          <w:rFonts w:ascii="Times New Roman" w:eastAsia="Times New Roman" w:hAnsi="Times New Roman" w:cs="Times New Roman"/>
          <w:b/>
          <w:sz w:val="24"/>
          <w:szCs w:val="24"/>
        </w:rPr>
        <w:t>HEALTHCARE ADMINISTRATION PROFESSIONAL ADVISORY GROUP (HAPAG) VOTING MEMBERSHIP APPLICANT INFORMATIONAL DOCUMENT</w:t>
      </w:r>
    </w:p>
    <w:p w:rsidR="00A81857" w:rsidRDefault="00A81857">
      <w:pPr>
        <w:spacing w:after="0" w:line="240" w:lineRule="auto"/>
      </w:pPr>
    </w:p>
    <w:p w:rsidR="00A81857" w:rsidRDefault="00EB5520">
      <w:pPr>
        <w:spacing w:after="0" w:line="240" w:lineRule="auto"/>
      </w:pPr>
      <w:r>
        <w:rPr>
          <w:rFonts w:ascii="Times New Roman" w:eastAsia="Times New Roman" w:hAnsi="Times New Roman" w:cs="Times New Roman"/>
          <w:b/>
          <w:sz w:val="24"/>
          <w:szCs w:val="24"/>
        </w:rPr>
        <w:t xml:space="preserve">Overview </w:t>
      </w:r>
    </w:p>
    <w:p w:rsidR="00A81857" w:rsidRDefault="00EB5520">
      <w:pPr>
        <w:spacing w:after="0" w:line="240" w:lineRule="auto"/>
      </w:pPr>
      <w:r>
        <w:rPr>
          <w:rFonts w:ascii="Times New Roman" w:eastAsia="Times New Roman" w:hAnsi="Times New Roman" w:cs="Times New Roman"/>
          <w:sz w:val="24"/>
          <w:szCs w:val="24"/>
        </w:rPr>
        <w:t>HAPAG provides advice to the Office of the Surgeon General through the Health Services Professional Advisory Committee (HS-PAC) and the Health Services Chief Professional Officer on professional and personnel issues related to healthcare administration. Selections are based on the nominee's commitment to public health activities and specified criteria in the HAPAG Bylaws.</w:t>
      </w:r>
    </w:p>
    <w:p w:rsidR="00A81857" w:rsidRDefault="00A81857">
      <w:pPr>
        <w:spacing w:after="0" w:line="240" w:lineRule="auto"/>
      </w:pPr>
    </w:p>
    <w:p w:rsidR="00A81857" w:rsidRDefault="00EB5520">
      <w:pPr>
        <w:spacing w:after="0" w:line="240" w:lineRule="auto"/>
      </w:pPr>
      <w:r>
        <w:rPr>
          <w:rFonts w:ascii="Times New Roman" w:eastAsia="Times New Roman" w:hAnsi="Times New Roman" w:cs="Times New Roman"/>
          <w:b/>
          <w:sz w:val="24"/>
          <w:szCs w:val="24"/>
        </w:rPr>
        <w:t>Criterion</w:t>
      </w:r>
    </w:p>
    <w:p w:rsidR="00A81857" w:rsidRDefault="00EB5520">
      <w:pPr>
        <w:numPr>
          <w:ilvl w:val="0"/>
          <w:numId w:val="4"/>
        </w:numPr>
        <w:spacing w:after="0" w:line="240" w:lineRule="auto"/>
        <w:ind w:hanging="360"/>
        <w:rPr>
          <w:sz w:val="24"/>
          <w:szCs w:val="24"/>
        </w:rPr>
      </w:pPr>
      <w:r>
        <w:rPr>
          <w:rFonts w:ascii="Times New Roman" w:eastAsia="Times New Roman" w:hAnsi="Times New Roman" w:cs="Times New Roman"/>
          <w:sz w:val="24"/>
          <w:szCs w:val="24"/>
        </w:rPr>
        <w:t>Leadership Traits</w:t>
      </w:r>
    </w:p>
    <w:p w:rsidR="00A81857" w:rsidRDefault="00EB5520">
      <w:pPr>
        <w:numPr>
          <w:ilvl w:val="0"/>
          <w:numId w:val="4"/>
        </w:numPr>
        <w:spacing w:after="0" w:line="240" w:lineRule="auto"/>
        <w:ind w:hanging="360"/>
        <w:rPr>
          <w:sz w:val="24"/>
          <w:szCs w:val="24"/>
        </w:rPr>
      </w:pPr>
      <w:r>
        <w:rPr>
          <w:rFonts w:ascii="Times New Roman" w:eastAsia="Times New Roman" w:hAnsi="Times New Roman" w:cs="Times New Roman"/>
          <w:sz w:val="24"/>
          <w:szCs w:val="24"/>
        </w:rPr>
        <w:t>Healthcare / Public Health Experience</w:t>
      </w:r>
    </w:p>
    <w:p w:rsidR="00A81857" w:rsidRDefault="00EB5520">
      <w:pPr>
        <w:numPr>
          <w:ilvl w:val="0"/>
          <w:numId w:val="4"/>
        </w:numPr>
        <w:spacing w:after="0" w:line="240" w:lineRule="auto"/>
        <w:ind w:hanging="360"/>
        <w:rPr>
          <w:sz w:val="24"/>
          <w:szCs w:val="24"/>
        </w:rPr>
      </w:pPr>
      <w:r>
        <w:rPr>
          <w:rFonts w:ascii="Times New Roman" w:eastAsia="Times New Roman" w:hAnsi="Times New Roman" w:cs="Times New Roman"/>
          <w:sz w:val="24"/>
          <w:szCs w:val="24"/>
        </w:rPr>
        <w:t>Experience Working in Teams</w:t>
      </w:r>
    </w:p>
    <w:p w:rsidR="00A81857" w:rsidRDefault="00EB5520">
      <w:pPr>
        <w:numPr>
          <w:ilvl w:val="0"/>
          <w:numId w:val="4"/>
        </w:numPr>
        <w:spacing w:after="0" w:line="240" w:lineRule="auto"/>
        <w:ind w:hanging="360"/>
        <w:rPr>
          <w:sz w:val="24"/>
          <w:szCs w:val="24"/>
        </w:rPr>
      </w:pPr>
      <w:r>
        <w:rPr>
          <w:rFonts w:ascii="Times New Roman" w:eastAsia="Times New Roman" w:hAnsi="Times New Roman" w:cs="Times New Roman"/>
          <w:sz w:val="24"/>
          <w:szCs w:val="24"/>
        </w:rPr>
        <w:t>Involvement in Agency, Community,  and PHS Activities</w:t>
      </w:r>
    </w:p>
    <w:p w:rsidR="00A81857" w:rsidRDefault="00EB5520">
      <w:pPr>
        <w:numPr>
          <w:ilvl w:val="0"/>
          <w:numId w:val="4"/>
        </w:numPr>
        <w:spacing w:after="0" w:line="240" w:lineRule="auto"/>
        <w:ind w:hanging="360"/>
        <w:rPr>
          <w:sz w:val="24"/>
          <w:szCs w:val="24"/>
        </w:rPr>
      </w:pPr>
      <w:r>
        <w:rPr>
          <w:rFonts w:ascii="Times New Roman" w:eastAsia="Times New Roman" w:hAnsi="Times New Roman" w:cs="Times New Roman"/>
          <w:sz w:val="24"/>
          <w:szCs w:val="24"/>
        </w:rPr>
        <w:t>Involvement in HAPAG/HS-PAC Activities</w:t>
      </w:r>
    </w:p>
    <w:p w:rsidR="00A81857" w:rsidRDefault="00A81857">
      <w:pPr>
        <w:spacing w:after="0" w:line="240" w:lineRule="auto"/>
      </w:pPr>
    </w:p>
    <w:p w:rsidR="00A81857" w:rsidRDefault="00EB5520">
      <w:pPr>
        <w:spacing w:after="0"/>
      </w:pPr>
      <w:r>
        <w:rPr>
          <w:rFonts w:ascii="Times New Roman" w:eastAsia="Times New Roman" w:hAnsi="Times New Roman" w:cs="Times New Roman"/>
          <w:b/>
          <w:sz w:val="24"/>
          <w:szCs w:val="24"/>
        </w:rPr>
        <w:t>2017 Process</w:t>
      </w:r>
    </w:p>
    <w:p w:rsidR="00A81857" w:rsidRDefault="00EB5520">
      <w:pPr>
        <w:numPr>
          <w:ilvl w:val="0"/>
          <w:numId w:val="3"/>
        </w:numPr>
        <w:spacing w:after="0" w:line="240" w:lineRule="auto"/>
        <w:ind w:hanging="360"/>
        <w:rPr>
          <w:sz w:val="24"/>
          <w:szCs w:val="24"/>
        </w:rPr>
      </w:pPr>
      <w:bookmarkStart w:id="1" w:name="h.gjdgxs" w:colFirst="0" w:colLast="0"/>
      <w:bookmarkEnd w:id="1"/>
      <w:r>
        <w:rPr>
          <w:rFonts w:ascii="Times New Roman" w:eastAsia="Times New Roman" w:hAnsi="Times New Roman" w:cs="Times New Roman"/>
          <w:sz w:val="24"/>
          <w:szCs w:val="24"/>
        </w:rPr>
        <w:t xml:space="preserve">Submit a completed application package by </w:t>
      </w:r>
      <w:r>
        <w:rPr>
          <w:rFonts w:ascii="Times New Roman" w:eastAsia="Times New Roman" w:hAnsi="Times New Roman" w:cs="Times New Roman"/>
          <w:b/>
          <w:sz w:val="24"/>
          <w:szCs w:val="24"/>
        </w:rPr>
        <w:t>COB</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June 30, 2016</w:t>
      </w:r>
      <w:r>
        <w:rPr>
          <w:rFonts w:ascii="Times New Roman" w:eastAsia="Times New Roman" w:hAnsi="Times New Roman" w:cs="Times New Roman"/>
          <w:color w:val="FF0000"/>
          <w:sz w:val="24"/>
          <w:szCs w:val="24"/>
        </w:rPr>
        <w:br/>
      </w:r>
      <w:r>
        <w:rPr>
          <w:rFonts w:ascii="Times New Roman" w:eastAsia="Times New Roman" w:hAnsi="Times New Roman" w:cs="Times New Roman"/>
          <w:sz w:val="24"/>
          <w:szCs w:val="24"/>
        </w:rPr>
        <w:t>Each candidate will present a 2-3 minutes oral presentation in August 2016</w:t>
      </w:r>
    </w:p>
    <w:p w:rsidR="00A81857" w:rsidRDefault="00EB5520">
      <w:pPr>
        <w:numPr>
          <w:ilvl w:val="0"/>
          <w:numId w:val="3"/>
        </w:numPr>
        <w:spacing w:after="0" w:line="240" w:lineRule="auto"/>
        <w:ind w:hanging="360"/>
        <w:rPr>
          <w:sz w:val="24"/>
          <w:szCs w:val="24"/>
        </w:rPr>
      </w:pPr>
      <w:r>
        <w:rPr>
          <w:rFonts w:ascii="Times New Roman" w:eastAsia="Times New Roman" w:hAnsi="Times New Roman" w:cs="Times New Roman"/>
          <w:sz w:val="24"/>
          <w:szCs w:val="24"/>
        </w:rPr>
        <w:t>Applications will be scored and ranked accordingly</w:t>
      </w:r>
    </w:p>
    <w:p w:rsidR="00A81857" w:rsidRDefault="00EB5520">
      <w:pPr>
        <w:numPr>
          <w:ilvl w:val="0"/>
          <w:numId w:val="3"/>
        </w:numPr>
        <w:spacing w:after="0" w:line="240" w:lineRule="auto"/>
        <w:ind w:hanging="360"/>
        <w:rPr>
          <w:sz w:val="24"/>
          <w:szCs w:val="24"/>
        </w:rPr>
      </w:pPr>
      <w:r>
        <w:rPr>
          <w:rFonts w:ascii="Times New Roman" w:eastAsia="Times New Roman" w:hAnsi="Times New Roman" w:cs="Times New Roman"/>
          <w:sz w:val="24"/>
          <w:szCs w:val="24"/>
        </w:rPr>
        <w:t xml:space="preserve">HAPAG Chair will announce new voting members at HAPAG General Meeting in September </w:t>
      </w:r>
    </w:p>
    <w:p w:rsidR="00A81857" w:rsidRDefault="00A81857">
      <w:pPr>
        <w:spacing w:after="0" w:line="240" w:lineRule="auto"/>
        <w:ind w:left="720"/>
      </w:pPr>
    </w:p>
    <w:p w:rsidR="00A81857" w:rsidRDefault="00EB5520">
      <w:pPr>
        <w:spacing w:after="0"/>
      </w:pPr>
      <w:r>
        <w:rPr>
          <w:rFonts w:ascii="Times New Roman" w:eastAsia="Times New Roman" w:hAnsi="Times New Roman" w:cs="Times New Roman"/>
          <w:b/>
          <w:sz w:val="24"/>
          <w:szCs w:val="24"/>
        </w:rPr>
        <w:t>Application Requirements</w:t>
      </w:r>
    </w:p>
    <w:p w:rsidR="00A81857" w:rsidRDefault="00EB5520">
      <w:pPr>
        <w:numPr>
          <w:ilvl w:val="0"/>
          <w:numId w:val="1"/>
        </w:numPr>
        <w:spacing w:after="0" w:line="240" w:lineRule="auto"/>
        <w:ind w:hanging="360"/>
        <w:rPr>
          <w:sz w:val="24"/>
          <w:szCs w:val="24"/>
        </w:rPr>
      </w:pPr>
      <w:r>
        <w:rPr>
          <w:rFonts w:ascii="Times New Roman" w:eastAsia="Times New Roman" w:hAnsi="Times New Roman" w:cs="Times New Roman"/>
          <w:sz w:val="24"/>
          <w:szCs w:val="24"/>
        </w:rPr>
        <w:t>2017 HAPAG Self-Nomination Form</w:t>
      </w:r>
    </w:p>
    <w:p w:rsidR="00A81857" w:rsidRDefault="00EB5520">
      <w:pPr>
        <w:numPr>
          <w:ilvl w:val="0"/>
          <w:numId w:val="1"/>
        </w:numPr>
        <w:spacing w:after="0" w:line="240" w:lineRule="auto"/>
        <w:ind w:hanging="360"/>
        <w:rPr>
          <w:sz w:val="24"/>
          <w:szCs w:val="24"/>
        </w:rPr>
      </w:pPr>
      <w:r>
        <w:rPr>
          <w:rFonts w:ascii="Times New Roman" w:eastAsia="Times New Roman" w:hAnsi="Times New Roman" w:cs="Times New Roman"/>
          <w:sz w:val="24"/>
          <w:szCs w:val="24"/>
        </w:rPr>
        <w:t>Cover Letter</w:t>
      </w:r>
    </w:p>
    <w:p w:rsidR="00A81857" w:rsidRDefault="00EB5520">
      <w:pPr>
        <w:numPr>
          <w:ilvl w:val="0"/>
          <w:numId w:val="1"/>
        </w:numPr>
        <w:spacing w:after="0" w:line="240" w:lineRule="auto"/>
        <w:ind w:hanging="360"/>
        <w:rPr>
          <w:sz w:val="24"/>
          <w:szCs w:val="24"/>
        </w:rPr>
      </w:pPr>
      <w:r>
        <w:rPr>
          <w:rFonts w:ascii="Times New Roman" w:eastAsia="Times New Roman" w:hAnsi="Times New Roman" w:cs="Times New Roman"/>
          <w:sz w:val="24"/>
          <w:szCs w:val="24"/>
        </w:rPr>
        <w:t>Current CV Summary Sheet</w:t>
      </w:r>
    </w:p>
    <w:p w:rsidR="00A81857" w:rsidRDefault="00EB5520">
      <w:pPr>
        <w:numPr>
          <w:ilvl w:val="0"/>
          <w:numId w:val="1"/>
        </w:numPr>
        <w:spacing w:after="0" w:line="240" w:lineRule="auto"/>
        <w:ind w:hanging="360"/>
        <w:rPr>
          <w:sz w:val="24"/>
          <w:szCs w:val="24"/>
        </w:rPr>
      </w:pPr>
      <w:r>
        <w:rPr>
          <w:rFonts w:ascii="Times New Roman" w:eastAsia="Times New Roman" w:hAnsi="Times New Roman" w:cs="Times New Roman"/>
          <w:sz w:val="24"/>
          <w:szCs w:val="24"/>
        </w:rPr>
        <w:t xml:space="preserve">Current CV </w:t>
      </w:r>
      <w:r>
        <w:rPr>
          <w:rFonts w:ascii="Domine" w:eastAsia="Domine" w:hAnsi="Domine" w:cs="Domine"/>
        </w:rPr>
        <w:t>(must be in the current HS Category-specific format)</w:t>
      </w:r>
    </w:p>
    <w:p w:rsidR="00A81857" w:rsidRDefault="00EB5520">
      <w:pPr>
        <w:numPr>
          <w:ilvl w:val="0"/>
          <w:numId w:val="1"/>
        </w:numPr>
        <w:spacing w:after="0" w:line="240" w:lineRule="auto"/>
        <w:ind w:hanging="360"/>
        <w:rPr>
          <w:sz w:val="24"/>
          <w:szCs w:val="24"/>
        </w:rPr>
      </w:pPr>
      <w:r>
        <w:rPr>
          <w:rFonts w:ascii="Times New Roman" w:eastAsia="Times New Roman" w:hAnsi="Times New Roman" w:cs="Times New Roman"/>
          <w:sz w:val="24"/>
          <w:szCs w:val="24"/>
        </w:rPr>
        <w:t>Current Basic Readiness Screenshot from Direct Access</w:t>
      </w:r>
    </w:p>
    <w:tbl>
      <w:tblPr>
        <w:tblStyle w:val="a"/>
        <w:tblW w:w="8100" w:type="dxa"/>
        <w:jc w:val="center"/>
        <w:tblInd w:w="-15" w:type="dxa"/>
        <w:tblLayout w:type="fixed"/>
        <w:tblLook w:val="0400" w:firstRow="0" w:lastRow="0" w:firstColumn="0" w:lastColumn="0" w:noHBand="0" w:noVBand="1"/>
      </w:tblPr>
      <w:tblGrid>
        <w:gridCol w:w="8100"/>
      </w:tblGrid>
      <w:tr w:rsidR="00A81857">
        <w:trPr>
          <w:jc w:val="center"/>
        </w:trPr>
        <w:tc>
          <w:tcPr>
            <w:tcW w:w="8100" w:type="dxa"/>
            <w:vAlign w:val="center"/>
          </w:tcPr>
          <w:p w:rsidR="00A81857" w:rsidRDefault="00EB5520">
            <w:pPr>
              <w:spacing w:after="0" w:line="240" w:lineRule="auto"/>
            </w:pPr>
            <w:r>
              <w:rPr>
                <w:rFonts w:ascii="Times New Roman" w:eastAsia="Times New Roman" w:hAnsi="Times New Roman" w:cs="Times New Roman"/>
                <w:sz w:val="24"/>
                <w:szCs w:val="24"/>
              </w:rPr>
              <w:t>Projected Basic Readiness Screenshot from Direct Access</w:t>
            </w:r>
          </w:p>
        </w:tc>
      </w:tr>
    </w:tbl>
    <w:p w:rsidR="00471670" w:rsidRDefault="00471670">
      <w:pPr>
        <w:spacing w:after="0"/>
        <w:rPr>
          <w:rFonts w:ascii="Times New Roman" w:eastAsia="Times New Roman" w:hAnsi="Times New Roman" w:cs="Times New Roman"/>
          <w:b/>
          <w:sz w:val="24"/>
          <w:szCs w:val="24"/>
        </w:rPr>
      </w:pPr>
    </w:p>
    <w:p w:rsidR="00A81857" w:rsidRDefault="00EB5520">
      <w:pPr>
        <w:spacing w:after="0"/>
      </w:pPr>
      <w:r>
        <w:rPr>
          <w:rFonts w:ascii="Times New Roman" w:eastAsia="Times New Roman" w:hAnsi="Times New Roman" w:cs="Times New Roman"/>
          <w:b/>
          <w:sz w:val="24"/>
          <w:szCs w:val="24"/>
        </w:rPr>
        <w:t>Expectations of Voting Members</w:t>
      </w:r>
      <w:r>
        <w:rPr>
          <w:rFonts w:ascii="Times New Roman" w:eastAsia="Times New Roman" w:hAnsi="Times New Roman" w:cs="Times New Roman"/>
          <w:b/>
          <w:sz w:val="24"/>
          <w:szCs w:val="24"/>
        </w:rPr>
        <w:tab/>
      </w:r>
    </w:p>
    <w:p w:rsidR="00A81857" w:rsidRDefault="00EB5520">
      <w:pPr>
        <w:numPr>
          <w:ilvl w:val="0"/>
          <w:numId w:val="2"/>
        </w:numPr>
        <w:spacing w:after="0" w:line="240" w:lineRule="auto"/>
        <w:ind w:hanging="360"/>
        <w:rPr>
          <w:sz w:val="24"/>
          <w:szCs w:val="24"/>
        </w:rPr>
      </w:pPr>
      <w:r>
        <w:rPr>
          <w:rFonts w:ascii="Times New Roman" w:eastAsia="Times New Roman" w:hAnsi="Times New Roman" w:cs="Times New Roman"/>
          <w:sz w:val="24"/>
          <w:szCs w:val="24"/>
        </w:rPr>
        <w:t xml:space="preserve">HAPAG voting members are expected to attend all scheduled meetings/teleconferences per year </w:t>
      </w:r>
    </w:p>
    <w:p w:rsidR="00A81857" w:rsidRDefault="00EB5520">
      <w:pPr>
        <w:numPr>
          <w:ilvl w:val="0"/>
          <w:numId w:val="2"/>
        </w:numPr>
        <w:spacing w:after="0" w:line="240" w:lineRule="auto"/>
        <w:ind w:hanging="360"/>
        <w:rPr>
          <w:sz w:val="24"/>
          <w:szCs w:val="24"/>
        </w:rPr>
      </w:pPr>
      <w:r>
        <w:rPr>
          <w:rFonts w:ascii="Times New Roman" w:eastAsia="Times New Roman" w:hAnsi="Times New Roman" w:cs="Times New Roman"/>
          <w:sz w:val="24"/>
          <w:szCs w:val="24"/>
        </w:rPr>
        <w:t>Individuals selected as HAPAG Voting Members are responsible for actively participating, at a minimum, in one of the subcommittees or serve on the HAPAG Executive Committee</w:t>
      </w:r>
    </w:p>
    <w:p w:rsidR="00A81857" w:rsidRDefault="00EB5520">
      <w:pPr>
        <w:numPr>
          <w:ilvl w:val="0"/>
          <w:numId w:val="2"/>
        </w:numPr>
        <w:spacing w:after="0" w:line="240" w:lineRule="auto"/>
        <w:ind w:hanging="360"/>
        <w:rPr>
          <w:sz w:val="24"/>
          <w:szCs w:val="24"/>
        </w:rPr>
      </w:pPr>
      <w:r>
        <w:rPr>
          <w:rFonts w:ascii="Times New Roman" w:eastAsia="Times New Roman" w:hAnsi="Times New Roman" w:cs="Times New Roman"/>
          <w:sz w:val="24"/>
          <w:szCs w:val="24"/>
        </w:rPr>
        <w:t>Respond to requests from HAPAG Subcommittee chairs and the HAPAG Executive Committee</w:t>
      </w:r>
    </w:p>
    <w:p w:rsidR="00A81857" w:rsidRDefault="00EB5520">
      <w:pPr>
        <w:numPr>
          <w:ilvl w:val="0"/>
          <w:numId w:val="2"/>
        </w:numPr>
        <w:spacing w:after="0" w:line="240" w:lineRule="auto"/>
        <w:ind w:hanging="360"/>
        <w:rPr>
          <w:sz w:val="24"/>
          <w:szCs w:val="24"/>
        </w:rPr>
      </w:pPr>
      <w:r>
        <w:rPr>
          <w:rFonts w:ascii="Times New Roman" w:eastAsia="Times New Roman" w:hAnsi="Times New Roman" w:cs="Times New Roman"/>
          <w:sz w:val="24"/>
          <w:szCs w:val="24"/>
        </w:rPr>
        <w:t>Provide leadership and comments on pending changes to the Commissioned Corps and o</w:t>
      </w:r>
      <w:r w:rsidR="00762ED1">
        <w:rPr>
          <w:rFonts w:ascii="Times New Roman" w:eastAsia="Times New Roman" w:hAnsi="Times New Roman" w:cs="Times New Roman"/>
          <w:sz w:val="24"/>
          <w:szCs w:val="24"/>
        </w:rPr>
        <w:t>ther HAPAG priorities as needed</w:t>
      </w:r>
    </w:p>
    <w:sectPr w:rsidR="00A81857" w:rsidSect="00DE3BAB">
      <w:headerReference w:type="default" r:id="rId8"/>
      <w:pgSz w:w="12240" w:h="15840" w:code="1"/>
      <w:pgMar w:top="1440" w:right="1440" w:bottom="1440" w:left="1440" w:header="720" w:footer="720" w:gutter="0"/>
      <w:pgNumType w:start="1"/>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C6" w:rsidRDefault="008D2EC6">
      <w:pPr>
        <w:spacing w:after="0" w:line="240" w:lineRule="auto"/>
      </w:pPr>
      <w:r>
        <w:separator/>
      </w:r>
    </w:p>
  </w:endnote>
  <w:endnote w:type="continuationSeparator" w:id="0">
    <w:p w:rsidR="008D2EC6" w:rsidRDefault="008D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C6" w:rsidRDefault="008D2EC6">
      <w:pPr>
        <w:spacing w:after="0" w:line="240" w:lineRule="auto"/>
      </w:pPr>
      <w:r>
        <w:separator/>
      </w:r>
    </w:p>
  </w:footnote>
  <w:footnote w:type="continuationSeparator" w:id="0">
    <w:p w:rsidR="008D2EC6" w:rsidRDefault="008D2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57" w:rsidRDefault="00EB5520">
    <w:pPr>
      <w:tabs>
        <w:tab w:val="center" w:pos="4680"/>
        <w:tab w:val="right" w:pos="9360"/>
      </w:tabs>
      <w:spacing w:before="144" w:after="0" w:line="240" w:lineRule="auto"/>
      <w:jc w:val="center"/>
    </w:pPr>
    <w:r>
      <w:rPr>
        <w:noProof/>
      </w:rPr>
      <w:drawing>
        <wp:inline distT="0" distB="0" distL="0" distR="0" wp14:anchorId="6E7DF869" wp14:editId="71AFD0D3">
          <wp:extent cx="914400" cy="92392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14400" cy="9239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452E"/>
    <w:multiLevelType w:val="multilevel"/>
    <w:tmpl w:val="67B864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3705D09"/>
    <w:multiLevelType w:val="multilevel"/>
    <w:tmpl w:val="BB646BC6"/>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15E11127"/>
    <w:multiLevelType w:val="multilevel"/>
    <w:tmpl w:val="77A699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EF66B6D"/>
    <w:multiLevelType w:val="multilevel"/>
    <w:tmpl w:val="2110A4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1857"/>
    <w:rsid w:val="00027AF7"/>
    <w:rsid w:val="00236F7F"/>
    <w:rsid w:val="002B62D6"/>
    <w:rsid w:val="00471670"/>
    <w:rsid w:val="005A74CC"/>
    <w:rsid w:val="00762ED1"/>
    <w:rsid w:val="008D2EC6"/>
    <w:rsid w:val="00955AC7"/>
    <w:rsid w:val="00A81857"/>
    <w:rsid w:val="00DE3BAB"/>
    <w:rsid w:val="00EB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E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E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Alvarado, Allyson</dc:creator>
  <cp:lastModifiedBy>Tran, Van</cp:lastModifiedBy>
  <cp:revision>2</cp:revision>
  <dcterms:created xsi:type="dcterms:W3CDTF">2018-12-04T23:06:00Z</dcterms:created>
  <dcterms:modified xsi:type="dcterms:W3CDTF">2018-12-04T23:06:00Z</dcterms:modified>
</cp:coreProperties>
</file>