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55AD" w14:textId="46FB798E" w:rsidR="00800880" w:rsidRPr="00FE72B6" w:rsidRDefault="00FE72B6" w:rsidP="002F448A">
      <w:pPr>
        <w:tabs>
          <w:tab w:val="left" w:pos="9783"/>
        </w:tabs>
      </w:pPr>
      <w:bookmarkStart w:id="0" w:name="_GoBack"/>
      <w:bookmarkEnd w:id="0"/>
      <w:r w:rsidRPr="002F448A">
        <w:rPr>
          <w:rFonts w:ascii="Courier New" w:hAnsi="Courier New" w:cs="Courier New"/>
          <w:spacing w:val="-3"/>
        </w:rPr>
        <w:t xml:space="preserve">- </w:t>
      </w:r>
      <w:r w:rsidR="00AB0C2F" w:rsidRPr="002F448A">
        <w:rPr>
          <w:rFonts w:ascii="Courier New" w:hAnsi="Courier New" w:cs="Courier New"/>
          <w:spacing w:val="-3"/>
        </w:rPr>
        <w:t xml:space="preserve">I highly recommend LCDR </w:t>
      </w:r>
      <w:r w:rsidR="002130D5" w:rsidRPr="002F448A">
        <w:rPr>
          <w:rFonts w:ascii="Courier New" w:hAnsi="Courier New" w:cs="Courier New"/>
          <w:spacing w:val="-3"/>
        </w:rPr>
        <w:t>Samwell Tarly</w:t>
      </w:r>
      <w:r w:rsidR="00AB0C2F" w:rsidRPr="002F448A">
        <w:rPr>
          <w:rFonts w:ascii="Courier New" w:hAnsi="Courier New" w:cs="Courier New"/>
          <w:spacing w:val="-3"/>
        </w:rPr>
        <w:t xml:space="preserve"> for promotion to rank of CDR, O-5</w:t>
      </w:r>
      <w:r w:rsidR="00675357">
        <w:rPr>
          <w:rFonts w:ascii="Courier New" w:hAnsi="Courier New" w:cs="Courier New"/>
          <w:spacing w:val="-3"/>
        </w:rPr>
        <w:t xml:space="preserve"> due to his </w:t>
      </w:r>
      <w:r w:rsidR="00AB0C2F" w:rsidRPr="002F448A">
        <w:rPr>
          <w:rFonts w:ascii="Courier New" w:hAnsi="Courier New" w:cs="Courier New"/>
          <w:spacing w:val="-3"/>
        </w:rPr>
        <w:t>dedicat</w:t>
      </w:r>
      <w:r w:rsidR="00675357">
        <w:rPr>
          <w:rFonts w:ascii="Courier New" w:hAnsi="Courier New" w:cs="Courier New"/>
          <w:spacing w:val="-3"/>
        </w:rPr>
        <w:t>ion</w:t>
      </w:r>
      <w:r w:rsidR="00E72585">
        <w:rPr>
          <w:rFonts w:ascii="Courier New" w:hAnsi="Courier New" w:cs="Courier New"/>
          <w:spacing w:val="-3"/>
        </w:rPr>
        <w:t xml:space="preserve">, </w:t>
      </w:r>
      <w:r w:rsidR="00AB0C2F" w:rsidRPr="002F448A">
        <w:rPr>
          <w:rFonts w:ascii="Courier New" w:hAnsi="Courier New" w:cs="Courier New"/>
          <w:spacing w:val="-3"/>
        </w:rPr>
        <w:t>leader</w:t>
      </w:r>
      <w:r w:rsidR="00675357">
        <w:rPr>
          <w:rFonts w:ascii="Courier New" w:hAnsi="Courier New" w:cs="Courier New"/>
          <w:spacing w:val="-3"/>
        </w:rPr>
        <w:t>ship</w:t>
      </w:r>
      <w:r w:rsidR="00AB0C2F" w:rsidRPr="002F448A">
        <w:rPr>
          <w:rFonts w:ascii="Courier New" w:hAnsi="Courier New" w:cs="Courier New"/>
          <w:spacing w:val="-3"/>
        </w:rPr>
        <w:t>,</w:t>
      </w:r>
      <w:r w:rsidR="00675357">
        <w:rPr>
          <w:rFonts w:ascii="Courier New" w:hAnsi="Courier New" w:cs="Courier New"/>
          <w:spacing w:val="-3"/>
        </w:rPr>
        <w:t xml:space="preserve"> </w:t>
      </w:r>
      <w:r w:rsidR="00E72585">
        <w:rPr>
          <w:rFonts w:ascii="Courier New" w:hAnsi="Courier New" w:cs="Courier New"/>
          <w:spacing w:val="-3"/>
        </w:rPr>
        <w:t>and</w:t>
      </w:r>
      <w:r w:rsidR="00675357">
        <w:rPr>
          <w:rFonts w:ascii="Courier New" w:hAnsi="Courier New" w:cs="Courier New"/>
          <w:spacing w:val="-3"/>
        </w:rPr>
        <w:t xml:space="preserve"> </w:t>
      </w:r>
      <w:r w:rsidR="007232F7" w:rsidRPr="002F448A">
        <w:rPr>
          <w:rFonts w:ascii="Courier New" w:hAnsi="Courier New" w:cs="Courier New"/>
          <w:spacing w:val="-3"/>
        </w:rPr>
        <w:t>expert</w:t>
      </w:r>
      <w:r w:rsidR="00675357">
        <w:rPr>
          <w:rFonts w:ascii="Courier New" w:hAnsi="Courier New" w:cs="Courier New"/>
          <w:spacing w:val="-3"/>
        </w:rPr>
        <w:t>ise as a</w:t>
      </w:r>
      <w:r w:rsidR="007232F7" w:rsidRPr="002F448A">
        <w:rPr>
          <w:rFonts w:ascii="Courier New" w:hAnsi="Courier New" w:cs="Courier New"/>
          <w:spacing w:val="-3"/>
        </w:rPr>
        <w:t xml:space="preserve"> health insurance specialist</w:t>
      </w:r>
      <w:r w:rsidR="00675357">
        <w:rPr>
          <w:rFonts w:ascii="Courier New" w:hAnsi="Courier New" w:cs="Courier New"/>
          <w:spacing w:val="-3"/>
        </w:rPr>
        <w:t xml:space="preserve"> and</w:t>
      </w:r>
      <w:r w:rsidR="00E72585">
        <w:rPr>
          <w:rFonts w:ascii="Courier New" w:hAnsi="Courier New" w:cs="Courier New"/>
          <w:spacing w:val="-3"/>
        </w:rPr>
        <w:t xml:space="preserve"> </w:t>
      </w:r>
      <w:r w:rsidR="007232F7" w:rsidRPr="002F448A">
        <w:rPr>
          <w:rFonts w:ascii="Courier New" w:hAnsi="Courier New" w:cs="Courier New"/>
          <w:spacing w:val="-3"/>
        </w:rPr>
        <w:t>clinician</w:t>
      </w:r>
      <w:r w:rsidR="001C76AE" w:rsidRPr="002F448A">
        <w:rPr>
          <w:rFonts w:ascii="Courier New" w:hAnsi="Courier New" w:cs="Courier New"/>
          <w:spacing w:val="-3"/>
        </w:rPr>
        <w:t>.</w:t>
      </w:r>
      <w:r w:rsidR="007232F7" w:rsidRPr="002F448A">
        <w:rPr>
          <w:rFonts w:ascii="Courier New" w:hAnsi="Courier New" w:cs="Courier New"/>
          <w:spacing w:val="-3"/>
        </w:rPr>
        <w:t xml:space="preserve"> His efforts have advanced and improved </w:t>
      </w:r>
      <w:proofErr w:type="spellStart"/>
      <w:r w:rsidR="00675357">
        <w:rPr>
          <w:rFonts w:ascii="Courier New" w:hAnsi="Courier New" w:cs="Courier New"/>
          <w:spacing w:val="-3"/>
        </w:rPr>
        <w:t>West</w:t>
      </w:r>
      <w:r w:rsidR="007232F7" w:rsidRPr="002F448A">
        <w:rPr>
          <w:rFonts w:ascii="Courier New" w:hAnsi="Courier New" w:cs="Courier New"/>
          <w:spacing w:val="-3"/>
        </w:rPr>
        <w:t>icare</w:t>
      </w:r>
      <w:proofErr w:type="spellEnd"/>
      <w:r w:rsidR="007232F7" w:rsidRPr="002F448A">
        <w:rPr>
          <w:rFonts w:ascii="Courier New" w:hAnsi="Courier New" w:cs="Courier New"/>
          <w:spacing w:val="-3"/>
        </w:rPr>
        <w:t xml:space="preserve"> program initiatives</w:t>
      </w:r>
      <w:r w:rsidR="00800880" w:rsidRPr="002F448A">
        <w:rPr>
          <w:rFonts w:ascii="Courier New" w:hAnsi="Courier New" w:cs="Courier New"/>
          <w:spacing w:val="-3"/>
        </w:rPr>
        <w:t xml:space="preserve"> and improved health coverage for millions of </w:t>
      </w:r>
      <w:proofErr w:type="spellStart"/>
      <w:r w:rsidR="00800880" w:rsidRPr="002F448A">
        <w:rPr>
          <w:rFonts w:ascii="Courier New" w:hAnsi="Courier New" w:cs="Courier New"/>
          <w:spacing w:val="-3"/>
        </w:rPr>
        <w:t>Westerosi</w:t>
      </w:r>
      <w:proofErr w:type="spellEnd"/>
      <w:r w:rsidR="007232F7" w:rsidRPr="002F448A">
        <w:rPr>
          <w:rFonts w:ascii="Courier New" w:hAnsi="Courier New" w:cs="Courier New"/>
          <w:spacing w:val="-3"/>
        </w:rPr>
        <w:t xml:space="preserve">, and his clinical expertise supports both USPHS and </w:t>
      </w:r>
      <w:proofErr w:type="spellStart"/>
      <w:r w:rsidR="00675357">
        <w:rPr>
          <w:rFonts w:ascii="Courier New" w:hAnsi="Courier New" w:cs="Courier New"/>
          <w:spacing w:val="-3"/>
        </w:rPr>
        <w:t>Westicare</w:t>
      </w:r>
      <w:proofErr w:type="spellEnd"/>
      <w:r w:rsidR="007232F7" w:rsidRPr="002F448A">
        <w:rPr>
          <w:rFonts w:ascii="Courier New" w:hAnsi="Courier New" w:cs="Courier New"/>
          <w:spacing w:val="-3"/>
        </w:rPr>
        <w:t xml:space="preserve"> </w:t>
      </w:r>
      <w:r w:rsidR="00800880" w:rsidRPr="002F448A">
        <w:rPr>
          <w:rFonts w:ascii="Courier New" w:hAnsi="Courier New" w:cs="Courier New"/>
          <w:spacing w:val="-3"/>
        </w:rPr>
        <w:t xml:space="preserve">missions.  </w:t>
      </w:r>
    </w:p>
    <w:p w14:paraId="14EE712C" w14:textId="61887B8B" w:rsidR="001C76AE" w:rsidRPr="002F448A" w:rsidRDefault="00FE72B6" w:rsidP="002F448A">
      <w:pPr>
        <w:rPr>
          <w:rFonts w:ascii="Courier New" w:hAnsi="Courier New" w:cs="Courier New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800880" w:rsidRPr="002F448A">
        <w:rPr>
          <w:rFonts w:ascii="Courier New" w:hAnsi="Courier New" w:cs="Courier New"/>
          <w:spacing w:val="-3"/>
        </w:rPr>
        <w:t xml:space="preserve">LCDR Tarly serves as a division subject-matter expert (SME) for the development of </w:t>
      </w:r>
      <w:proofErr w:type="spellStart"/>
      <w:r w:rsidR="00675357">
        <w:rPr>
          <w:rFonts w:ascii="Courier New" w:hAnsi="Courier New" w:cs="Courier New"/>
          <w:spacing w:val="-3"/>
        </w:rPr>
        <w:t>Westicare</w:t>
      </w:r>
      <w:proofErr w:type="spellEnd"/>
      <w:r w:rsidR="00800880" w:rsidRPr="002F448A">
        <w:rPr>
          <w:rFonts w:ascii="Courier New" w:hAnsi="Courier New" w:cs="Courier New"/>
          <w:spacing w:val="-3"/>
        </w:rPr>
        <w:t xml:space="preserve"> Part D drug coverage policies in the largest division in the </w:t>
      </w:r>
      <w:r w:rsidR="00675357">
        <w:rPr>
          <w:rFonts w:ascii="Courier New" w:hAnsi="Courier New" w:cs="Courier New"/>
          <w:spacing w:val="-3"/>
        </w:rPr>
        <w:t>W</w:t>
      </w:r>
      <w:r w:rsidR="00800880" w:rsidRPr="002F448A">
        <w:rPr>
          <w:rFonts w:ascii="Courier New" w:hAnsi="Courier New" w:cs="Courier New"/>
          <w:spacing w:val="-3"/>
        </w:rPr>
        <w:t xml:space="preserve">MS Office of Wine and Drug Coverage Policy (WDCP).  LCDR Tarly’s clinical expertise, managed care experience, and additional study in </w:t>
      </w:r>
      <w:proofErr w:type="spellStart"/>
      <w:r w:rsidR="00800880" w:rsidRPr="002F448A">
        <w:rPr>
          <w:rFonts w:ascii="Courier New" w:hAnsi="Courier New" w:cs="Courier New"/>
          <w:spacing w:val="-3"/>
        </w:rPr>
        <w:t>pharmacoeconomics</w:t>
      </w:r>
      <w:proofErr w:type="spellEnd"/>
      <w:r w:rsidR="00800880" w:rsidRPr="002F448A">
        <w:rPr>
          <w:rFonts w:ascii="Courier New" w:hAnsi="Courier New" w:cs="Courier New"/>
          <w:spacing w:val="-3"/>
        </w:rPr>
        <w:t xml:space="preserve"> (Master’s degree) enabled him to respond to 15,000 stakeholder inquiries regarding </w:t>
      </w:r>
      <w:proofErr w:type="spellStart"/>
      <w:r w:rsidR="00675357">
        <w:rPr>
          <w:rFonts w:ascii="Courier New" w:hAnsi="Courier New" w:cs="Courier New"/>
          <w:spacing w:val="-3"/>
        </w:rPr>
        <w:t>Westicare</w:t>
      </w:r>
      <w:proofErr w:type="spellEnd"/>
      <w:r w:rsidR="00800880" w:rsidRPr="002F448A">
        <w:rPr>
          <w:rFonts w:ascii="Courier New" w:hAnsi="Courier New" w:cs="Courier New"/>
          <w:spacing w:val="-3"/>
        </w:rPr>
        <w:t xml:space="preserve"> Part D coverage. </w:t>
      </w:r>
      <w:r w:rsidR="00464F06" w:rsidRPr="002F448A">
        <w:rPr>
          <w:rFonts w:ascii="Courier New" w:hAnsi="Courier New" w:cs="Courier New"/>
        </w:rPr>
        <w:t>L</w:t>
      </w:r>
      <w:r w:rsidR="00464F06">
        <w:rPr>
          <w:rFonts w:ascii="Courier New" w:hAnsi="Courier New" w:cs="Courier New"/>
        </w:rPr>
        <w:t>EADERSHIP:</w:t>
      </w:r>
    </w:p>
    <w:p w14:paraId="1A786D71" w14:textId="69C21506" w:rsidR="001C76AE" w:rsidRPr="002F448A" w:rsidRDefault="00FE72B6" w:rsidP="002F448A">
      <w:pPr>
        <w:rPr>
          <w:rFonts w:ascii="Courier New" w:hAnsi="Courier New" w:cs="Courier New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3B673C" w:rsidRPr="002F448A">
        <w:rPr>
          <w:rFonts w:ascii="Courier New" w:hAnsi="Courier New" w:cs="Courier New"/>
        </w:rPr>
        <w:t xml:space="preserve">LCDR </w:t>
      </w:r>
      <w:r w:rsidR="002130D5" w:rsidRPr="002F448A">
        <w:rPr>
          <w:rFonts w:ascii="Courier New" w:hAnsi="Courier New" w:cs="Courier New"/>
        </w:rPr>
        <w:t>Tarly</w:t>
      </w:r>
      <w:r w:rsidR="003B673C" w:rsidRPr="002F448A">
        <w:rPr>
          <w:rFonts w:ascii="Courier New" w:hAnsi="Courier New" w:cs="Courier New"/>
        </w:rPr>
        <w:t xml:space="preserve"> l</w:t>
      </w:r>
      <w:r w:rsidR="00790227" w:rsidRPr="002F448A">
        <w:rPr>
          <w:rFonts w:ascii="Courier New" w:hAnsi="Courier New" w:cs="Courier New"/>
        </w:rPr>
        <w:t>ed</w:t>
      </w:r>
      <w:r w:rsidRPr="002F448A">
        <w:rPr>
          <w:rFonts w:ascii="Courier New" w:hAnsi="Courier New" w:cs="Courier New"/>
        </w:rPr>
        <w:t xml:space="preserve"> a group of 8 officers in</w:t>
      </w:r>
      <w:r w:rsidR="00790227" w:rsidRPr="002F448A">
        <w:rPr>
          <w:rFonts w:ascii="Courier New" w:hAnsi="Courier New" w:cs="Courier New"/>
        </w:rPr>
        <w:t xml:space="preserve"> preparation of</w:t>
      </w:r>
      <w:r w:rsidR="00785A88" w:rsidRPr="002F448A">
        <w:rPr>
          <w:rFonts w:ascii="Courier New" w:hAnsi="Courier New" w:cs="Courier New"/>
        </w:rPr>
        <w:t xml:space="preserve"> </w:t>
      </w:r>
      <w:r w:rsidR="001E3CDB">
        <w:rPr>
          <w:rFonts w:ascii="Courier New" w:hAnsi="Courier New" w:cs="Courier New"/>
        </w:rPr>
        <w:t xml:space="preserve">an </w:t>
      </w:r>
      <w:r w:rsidR="00785A88" w:rsidRPr="002F448A">
        <w:rPr>
          <w:rFonts w:ascii="Courier New" w:hAnsi="Courier New" w:cs="Courier New"/>
        </w:rPr>
        <w:t xml:space="preserve">options paper and </w:t>
      </w:r>
      <w:r w:rsidR="00790227" w:rsidRPr="002F448A">
        <w:rPr>
          <w:rFonts w:ascii="Courier New" w:hAnsi="Courier New" w:cs="Courier New"/>
        </w:rPr>
        <w:t>brief used to prepare</w:t>
      </w:r>
      <w:r w:rsidR="00785A88" w:rsidRPr="002F448A">
        <w:rPr>
          <w:rFonts w:ascii="Courier New" w:hAnsi="Courier New" w:cs="Courier New"/>
        </w:rPr>
        <w:t xml:space="preserve"> Agency senior leadership </w:t>
      </w:r>
      <w:r w:rsidR="00790227" w:rsidRPr="002F448A">
        <w:rPr>
          <w:rFonts w:ascii="Courier New" w:hAnsi="Courier New" w:cs="Courier New"/>
        </w:rPr>
        <w:t>for</w:t>
      </w:r>
      <w:r w:rsidR="00785A88" w:rsidRPr="002F448A">
        <w:rPr>
          <w:rFonts w:ascii="Courier New" w:hAnsi="Courier New" w:cs="Courier New"/>
        </w:rPr>
        <w:t xml:space="preserve"> Congressional testimony</w:t>
      </w:r>
      <w:r w:rsidR="00790227" w:rsidRPr="002F448A">
        <w:rPr>
          <w:rFonts w:ascii="Courier New" w:hAnsi="Courier New" w:cs="Courier New"/>
        </w:rPr>
        <w:t xml:space="preserve">. </w:t>
      </w:r>
      <w:r w:rsidR="003B673C" w:rsidRPr="002F448A">
        <w:rPr>
          <w:rFonts w:ascii="Courier New" w:hAnsi="Courier New" w:cs="Courier New"/>
        </w:rPr>
        <w:t xml:space="preserve">This testimony led to enactment of </w:t>
      </w:r>
      <w:r w:rsidR="00790227" w:rsidRPr="002F448A">
        <w:rPr>
          <w:rFonts w:ascii="Courier New" w:hAnsi="Courier New" w:cs="Courier New"/>
        </w:rPr>
        <w:t xml:space="preserve">legislative policy </w:t>
      </w:r>
      <w:r w:rsidR="003B673C" w:rsidRPr="002F448A">
        <w:rPr>
          <w:rFonts w:ascii="Courier New" w:hAnsi="Courier New" w:cs="Courier New"/>
        </w:rPr>
        <w:t xml:space="preserve">which </w:t>
      </w:r>
      <w:r w:rsidR="00790227" w:rsidRPr="002F448A">
        <w:rPr>
          <w:rFonts w:ascii="Courier New" w:hAnsi="Courier New" w:cs="Courier New"/>
        </w:rPr>
        <w:t xml:space="preserve">enhanced </w:t>
      </w:r>
      <w:r w:rsidR="003B673C" w:rsidRPr="002F448A">
        <w:rPr>
          <w:rFonts w:ascii="Courier New" w:hAnsi="Courier New" w:cs="Courier New"/>
        </w:rPr>
        <w:t>new medication</w:t>
      </w:r>
      <w:r w:rsidR="00790227" w:rsidRPr="002F448A">
        <w:rPr>
          <w:rFonts w:ascii="Courier New" w:hAnsi="Courier New" w:cs="Courier New"/>
        </w:rPr>
        <w:t xml:space="preserve"> coverage</w:t>
      </w:r>
      <w:r w:rsidR="003B673C" w:rsidRPr="002F448A">
        <w:rPr>
          <w:rFonts w:ascii="Courier New" w:hAnsi="Courier New" w:cs="Courier New"/>
        </w:rPr>
        <w:t xml:space="preserve">, including </w:t>
      </w:r>
      <w:r w:rsidR="005655C4" w:rsidRPr="002F448A">
        <w:rPr>
          <w:rFonts w:ascii="Courier New" w:hAnsi="Courier New" w:cs="Courier New"/>
        </w:rPr>
        <w:t>Hepatitis C</w:t>
      </w:r>
      <w:r w:rsidR="003B673C" w:rsidRPr="002F448A">
        <w:rPr>
          <w:rFonts w:ascii="Courier New" w:hAnsi="Courier New" w:cs="Courier New"/>
        </w:rPr>
        <w:t>,</w:t>
      </w:r>
      <w:r w:rsidR="00790227" w:rsidRPr="002F448A">
        <w:rPr>
          <w:rFonts w:ascii="Courier New" w:hAnsi="Courier New" w:cs="Courier New"/>
        </w:rPr>
        <w:t xml:space="preserve"> for </w:t>
      </w:r>
      <w:proofErr w:type="spellStart"/>
      <w:r w:rsidR="00675357">
        <w:rPr>
          <w:rFonts w:ascii="Courier New" w:hAnsi="Courier New" w:cs="Courier New"/>
        </w:rPr>
        <w:t>Westicare</w:t>
      </w:r>
      <w:proofErr w:type="spellEnd"/>
      <w:r w:rsidR="00790227" w:rsidRPr="002F448A">
        <w:rPr>
          <w:rFonts w:ascii="Courier New" w:hAnsi="Courier New" w:cs="Courier New"/>
        </w:rPr>
        <w:t xml:space="preserve"> beneficiaries. </w:t>
      </w:r>
    </w:p>
    <w:p w14:paraId="1C7EA0D4" w14:textId="63EB5547" w:rsidR="00800880" w:rsidRPr="002F448A" w:rsidRDefault="00FE72B6" w:rsidP="002F448A">
      <w:r w:rsidRPr="002F448A">
        <w:rPr>
          <w:rFonts w:ascii="Courier New" w:hAnsi="Courier New" w:cs="Courier New"/>
          <w:spacing w:val="-3"/>
        </w:rPr>
        <w:t xml:space="preserve">- </w:t>
      </w:r>
      <w:r w:rsidR="00010F5F" w:rsidRPr="002F448A">
        <w:rPr>
          <w:rFonts w:ascii="Courier New" w:hAnsi="Courier New" w:cs="Courier New"/>
        </w:rPr>
        <w:t xml:space="preserve">LCDR </w:t>
      </w:r>
      <w:r w:rsidR="002130D5" w:rsidRPr="002F448A">
        <w:rPr>
          <w:rFonts w:ascii="Courier New" w:hAnsi="Courier New" w:cs="Courier New"/>
        </w:rPr>
        <w:t>Tarly</w:t>
      </w:r>
      <w:r w:rsidR="00010F5F" w:rsidRPr="002F448A">
        <w:rPr>
          <w:rFonts w:ascii="Courier New" w:hAnsi="Courier New" w:cs="Courier New"/>
        </w:rPr>
        <w:t xml:space="preserve"> </w:t>
      </w:r>
      <w:r w:rsidR="002C6B3B" w:rsidRPr="002F448A">
        <w:rPr>
          <w:rFonts w:ascii="Courier New" w:hAnsi="Courier New" w:cs="Courier New"/>
        </w:rPr>
        <w:t>utilizes his intra-Agency relationships to bring a broad perspective to the policy review team that he leads. His insight into</w:t>
      </w:r>
      <w:r w:rsidRPr="002F448A">
        <w:rPr>
          <w:rFonts w:ascii="Courier New" w:hAnsi="Courier New" w:cs="Courier New"/>
        </w:rPr>
        <w:t xml:space="preserve"> both pharmaceutical economics and the </w:t>
      </w:r>
      <w:proofErr w:type="spellStart"/>
      <w:r w:rsidR="00675357">
        <w:rPr>
          <w:rFonts w:ascii="Courier New" w:hAnsi="Courier New" w:cs="Courier New"/>
        </w:rPr>
        <w:t>Westicare</w:t>
      </w:r>
      <w:proofErr w:type="spellEnd"/>
      <w:r w:rsidR="002C6B3B" w:rsidRPr="002F448A">
        <w:rPr>
          <w:rFonts w:ascii="Courier New" w:hAnsi="Courier New" w:cs="Courier New"/>
        </w:rPr>
        <w:t xml:space="preserve"> </w:t>
      </w:r>
      <w:r w:rsidR="00800880" w:rsidRPr="002F448A">
        <w:rPr>
          <w:rFonts w:ascii="Courier New" w:hAnsi="Courier New" w:cs="Courier New"/>
        </w:rPr>
        <w:t xml:space="preserve">fee-for-service </w:t>
      </w:r>
      <w:r w:rsidRPr="002F448A">
        <w:rPr>
          <w:rFonts w:ascii="Courier New" w:hAnsi="Courier New" w:cs="Courier New"/>
        </w:rPr>
        <w:t>programs</w:t>
      </w:r>
      <w:r w:rsidR="002C6B3B" w:rsidRPr="002F448A">
        <w:rPr>
          <w:rFonts w:ascii="Courier New" w:hAnsi="Courier New" w:cs="Courier New"/>
        </w:rPr>
        <w:t xml:space="preserve"> has led to the adoption of quality improvement techniques which have reduced the </w:t>
      </w:r>
      <w:r w:rsidRPr="002F448A">
        <w:rPr>
          <w:rFonts w:ascii="Courier New" w:hAnsi="Courier New" w:cs="Courier New"/>
        </w:rPr>
        <w:t>number of critical rulemaking comments received by approximately 12% vs the previous fiscal year</w:t>
      </w:r>
      <w:r w:rsidR="002C6B3B" w:rsidRPr="002F448A">
        <w:rPr>
          <w:rFonts w:ascii="Courier New" w:hAnsi="Courier New" w:cs="Courier New"/>
        </w:rPr>
        <w:t>.</w:t>
      </w:r>
    </w:p>
    <w:p w14:paraId="48D0792A" w14:textId="77777777" w:rsidR="00E72585" w:rsidRPr="00BF2773" w:rsidRDefault="00E72585" w:rsidP="00E72585">
      <w:pPr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- LCDR Tarly served as acting Deputy Division Director from March – June 2018, where he supervised 9 staff members, including completing mid-year performance reviews, and managing scheduling and leave approvals while the department operated at 75% staffing.</w:t>
      </w:r>
    </w:p>
    <w:p w14:paraId="2FC4BD9E" w14:textId="4B0DED88" w:rsidR="00FE72B6" w:rsidRDefault="00FE72B6" w:rsidP="00FE72B6">
      <w:pPr>
        <w:tabs>
          <w:tab w:val="left" w:pos="9783"/>
        </w:tabs>
        <w:rPr>
          <w:rFonts w:ascii="Courier New" w:hAnsi="Courier New" w:cs="Courier New"/>
          <w:spacing w:val="-3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722022" w:rsidRPr="002F448A">
        <w:rPr>
          <w:rFonts w:ascii="Courier New" w:hAnsi="Courier New" w:cs="Courier New"/>
          <w:spacing w:val="-3"/>
        </w:rPr>
        <w:t xml:space="preserve">LCDR Tarly was the team lead for inter-agency workgroup on </w:t>
      </w:r>
      <w:r w:rsidR="005655C4" w:rsidRPr="002F448A">
        <w:rPr>
          <w:rFonts w:ascii="Courier New" w:hAnsi="Courier New" w:cs="Courier New"/>
          <w:spacing w:val="-3"/>
        </w:rPr>
        <w:t>antiviral use</w:t>
      </w:r>
      <w:r w:rsidR="00722022" w:rsidRPr="002F448A">
        <w:rPr>
          <w:rFonts w:ascii="Courier New" w:hAnsi="Courier New" w:cs="Courier New"/>
          <w:spacing w:val="-3"/>
        </w:rPr>
        <w:t xml:space="preserve"> during the</w:t>
      </w:r>
      <w:r w:rsidR="00800880" w:rsidRPr="002F448A">
        <w:rPr>
          <w:rFonts w:ascii="Courier New" w:hAnsi="Courier New" w:cs="Courier New"/>
          <w:spacing w:val="-3"/>
        </w:rPr>
        <w:t xml:space="preserve"> 2016</w:t>
      </w:r>
      <w:r w:rsidR="005655C4" w:rsidRPr="002F448A">
        <w:rPr>
          <w:rFonts w:ascii="Courier New" w:hAnsi="Courier New" w:cs="Courier New"/>
          <w:spacing w:val="-3"/>
        </w:rPr>
        <w:t xml:space="preserve"> summer sickness</w:t>
      </w:r>
      <w:r w:rsidR="00722022" w:rsidRPr="002F448A">
        <w:rPr>
          <w:rFonts w:ascii="Courier New" w:hAnsi="Courier New" w:cs="Courier New"/>
          <w:spacing w:val="-3"/>
        </w:rPr>
        <w:t xml:space="preserve"> outbreak. Led development of claims data analysis that resulted </w:t>
      </w:r>
      <w:r w:rsidR="005655C4" w:rsidRPr="002F448A">
        <w:rPr>
          <w:rFonts w:ascii="Courier New" w:hAnsi="Courier New" w:cs="Courier New"/>
          <w:spacing w:val="-3"/>
        </w:rPr>
        <w:t xml:space="preserve">in recognition of an additional guild of </w:t>
      </w:r>
      <w:proofErr w:type="spellStart"/>
      <w:r w:rsidR="005655C4" w:rsidRPr="002F448A">
        <w:rPr>
          <w:rFonts w:ascii="Courier New" w:hAnsi="Courier New" w:cs="Courier New"/>
          <w:spacing w:val="-3"/>
        </w:rPr>
        <w:t>maesters</w:t>
      </w:r>
      <w:proofErr w:type="spellEnd"/>
      <w:r w:rsidR="005655C4" w:rsidRPr="002F448A">
        <w:rPr>
          <w:rFonts w:ascii="Courier New" w:hAnsi="Courier New" w:cs="Courier New"/>
          <w:spacing w:val="-3"/>
        </w:rPr>
        <w:t xml:space="preserve"> as healthcare providers in June 201</w:t>
      </w:r>
      <w:r w:rsidR="00800880" w:rsidRPr="002F448A">
        <w:rPr>
          <w:rFonts w:ascii="Courier New" w:hAnsi="Courier New" w:cs="Courier New"/>
          <w:spacing w:val="-3"/>
        </w:rPr>
        <w:t>6</w:t>
      </w:r>
      <w:r w:rsidR="00722022" w:rsidRPr="002F448A">
        <w:rPr>
          <w:rFonts w:ascii="Courier New" w:hAnsi="Courier New" w:cs="Courier New"/>
          <w:spacing w:val="-3"/>
        </w:rPr>
        <w:t xml:space="preserve">, </w:t>
      </w:r>
      <w:r w:rsidR="005655C4" w:rsidRPr="002F448A">
        <w:rPr>
          <w:rFonts w:ascii="Courier New" w:hAnsi="Courier New" w:cs="Courier New"/>
          <w:spacing w:val="-3"/>
        </w:rPr>
        <w:t>creating a process for reimbursement and expanding access to care in 21 designated hotspots</w:t>
      </w:r>
      <w:r w:rsidR="00722022" w:rsidRPr="002F448A">
        <w:rPr>
          <w:rFonts w:ascii="Courier New" w:hAnsi="Courier New" w:cs="Courier New"/>
          <w:spacing w:val="-3"/>
        </w:rPr>
        <w:t xml:space="preserve">. </w:t>
      </w:r>
      <w:r w:rsidR="00143292" w:rsidRPr="002F448A">
        <w:rPr>
          <w:rFonts w:ascii="Courier New" w:hAnsi="Courier New" w:cs="Courier New"/>
          <w:spacing w:val="-3"/>
        </w:rPr>
        <w:t xml:space="preserve">The newly included </w:t>
      </w:r>
      <w:proofErr w:type="spellStart"/>
      <w:r w:rsidR="00143292" w:rsidRPr="002F448A">
        <w:rPr>
          <w:rFonts w:ascii="Courier New" w:hAnsi="Courier New" w:cs="Courier New"/>
          <w:spacing w:val="-3"/>
        </w:rPr>
        <w:t>maesters</w:t>
      </w:r>
      <w:proofErr w:type="spellEnd"/>
      <w:r w:rsidR="00143292" w:rsidRPr="002F448A">
        <w:rPr>
          <w:rFonts w:ascii="Courier New" w:hAnsi="Courier New" w:cs="Courier New"/>
          <w:spacing w:val="-3"/>
        </w:rPr>
        <w:t>’ guild provided</w:t>
      </w:r>
      <w:r w:rsidR="005655C4" w:rsidRPr="002F448A">
        <w:rPr>
          <w:rFonts w:ascii="Courier New" w:hAnsi="Courier New" w:cs="Courier New"/>
          <w:spacing w:val="-3"/>
        </w:rPr>
        <w:t xml:space="preserve"> an additional 13,376</w:t>
      </w:r>
      <w:r w:rsidR="00143292" w:rsidRPr="002F448A">
        <w:rPr>
          <w:rFonts w:ascii="Courier New" w:hAnsi="Courier New" w:cs="Courier New"/>
          <w:spacing w:val="-3"/>
        </w:rPr>
        <w:t xml:space="preserve"> patient</w:t>
      </w:r>
      <w:r w:rsidR="005655C4" w:rsidRPr="002F448A">
        <w:rPr>
          <w:rFonts w:ascii="Courier New" w:hAnsi="Courier New" w:cs="Courier New"/>
          <w:spacing w:val="-3"/>
        </w:rPr>
        <w:t xml:space="preserve"> encounters in Q4 FY1</w:t>
      </w:r>
      <w:r w:rsidR="00800880" w:rsidRPr="002F448A">
        <w:rPr>
          <w:rFonts w:ascii="Courier New" w:hAnsi="Courier New" w:cs="Courier New"/>
          <w:spacing w:val="-3"/>
        </w:rPr>
        <w:t>6</w:t>
      </w:r>
      <w:r w:rsidR="005655C4" w:rsidRPr="002F448A">
        <w:rPr>
          <w:rFonts w:ascii="Courier New" w:hAnsi="Courier New" w:cs="Courier New"/>
          <w:spacing w:val="-3"/>
        </w:rPr>
        <w:t xml:space="preserve"> vs Q3.</w:t>
      </w:r>
    </w:p>
    <w:p w14:paraId="62AEF0E8" w14:textId="0C953431" w:rsidR="001C76AE" w:rsidRPr="002F448A" w:rsidRDefault="00464F06" w:rsidP="002F448A">
      <w:pPr>
        <w:tabs>
          <w:tab w:val="left" w:pos="9783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MISSION:</w:t>
      </w:r>
    </w:p>
    <w:p w14:paraId="1AF91DA9" w14:textId="2B108FEC" w:rsidR="00675357" w:rsidRPr="00744F4D" w:rsidRDefault="00675357" w:rsidP="00675357">
      <w:pPr>
        <w:tabs>
          <w:tab w:val="left" w:pos="9783"/>
        </w:tabs>
        <w:rPr>
          <w:rFonts w:ascii="Courier New" w:hAnsi="Courier New" w:cs="Courier New"/>
          <w:i/>
          <w:spacing w:val="-3"/>
        </w:rPr>
      </w:pPr>
      <w:r w:rsidRPr="00744F4D">
        <w:rPr>
          <w:rFonts w:ascii="Courier New" w:hAnsi="Courier New" w:cs="Courier New"/>
          <w:spacing w:val="-3"/>
        </w:rPr>
        <w:t xml:space="preserve">- Developed white paper on Hepatitis C coverage in </w:t>
      </w:r>
      <w:proofErr w:type="spellStart"/>
      <w:r>
        <w:rPr>
          <w:rFonts w:ascii="Courier New" w:hAnsi="Courier New" w:cs="Courier New"/>
          <w:spacing w:val="-3"/>
        </w:rPr>
        <w:t>Westicare</w:t>
      </w:r>
      <w:proofErr w:type="spellEnd"/>
      <w:r w:rsidRPr="00744F4D">
        <w:rPr>
          <w:rFonts w:ascii="Courier New" w:hAnsi="Courier New" w:cs="Courier New"/>
          <w:spacing w:val="-3"/>
        </w:rPr>
        <w:t xml:space="preserve"> and comparisons to </w:t>
      </w:r>
      <w:proofErr w:type="spellStart"/>
      <w:r>
        <w:rPr>
          <w:rFonts w:ascii="Courier New" w:hAnsi="Courier New" w:cs="Courier New"/>
          <w:spacing w:val="-3"/>
        </w:rPr>
        <w:t>Westaid</w:t>
      </w:r>
      <w:proofErr w:type="spellEnd"/>
      <w:r w:rsidRPr="00744F4D">
        <w:rPr>
          <w:rFonts w:ascii="Courier New" w:hAnsi="Courier New" w:cs="Courier New"/>
          <w:spacing w:val="-3"/>
        </w:rPr>
        <w:t xml:space="preserve"> coverage; led to inclusion of viral suppression as a key program audit indicator for the 2018 program year. Results from the 2019 program audits resulted in findings in 15 of the 50 MA/Part D plans audits conducted and implementation of corrective action plans.</w:t>
      </w:r>
    </w:p>
    <w:p w14:paraId="1A243B0C" w14:textId="6B72D50D" w:rsidR="00675357" w:rsidRPr="007F0339" w:rsidRDefault="00675357" w:rsidP="00675357">
      <w:pPr>
        <w:tabs>
          <w:tab w:val="left" w:pos="9783"/>
        </w:tabs>
        <w:rPr>
          <w:rFonts w:ascii="Courier New" w:hAnsi="Courier New" w:cs="Courier New"/>
        </w:rPr>
      </w:pPr>
      <w:r w:rsidRPr="007F0339">
        <w:rPr>
          <w:rFonts w:ascii="Courier New" w:hAnsi="Courier New" w:cs="Courier New"/>
        </w:rPr>
        <w:t xml:space="preserve">- Deployed to Iron Islands as </w:t>
      </w:r>
      <w:r w:rsidR="00E72585">
        <w:rPr>
          <w:rFonts w:ascii="Courier New" w:hAnsi="Courier New" w:cs="Courier New"/>
        </w:rPr>
        <w:t>WMS</w:t>
      </w:r>
      <w:r w:rsidRPr="007F0339">
        <w:rPr>
          <w:rFonts w:ascii="Courier New" w:hAnsi="Courier New" w:cs="Courier New"/>
        </w:rPr>
        <w:t xml:space="preserve"> liaison in response to Hurricane Cersei – Assisted ASPR in beneficiary verification, provider enrollment and reimbursement, and coordination of benefits for &gt;15,000 evacuees. </w:t>
      </w:r>
    </w:p>
    <w:p w14:paraId="61F3AE84" w14:textId="77777777" w:rsidR="00675357" w:rsidRPr="00744F4D" w:rsidRDefault="00675357" w:rsidP="00675357">
      <w:pPr>
        <w:tabs>
          <w:tab w:val="left" w:pos="9783"/>
        </w:tabs>
        <w:rPr>
          <w:rFonts w:ascii="Courier New" w:hAnsi="Courier New" w:cs="Courier New"/>
          <w:i/>
          <w:spacing w:val="-3"/>
        </w:rPr>
      </w:pPr>
      <w:r w:rsidRPr="00744F4D">
        <w:rPr>
          <w:rFonts w:ascii="Courier New" w:hAnsi="Courier New" w:cs="Courier New"/>
        </w:rPr>
        <w:t>- Key contributor to intra-Agency annual meeting to develop and improve a nationwide formulary audit strategy for MA/Part D programs ensuring coverage across more than 500 therapeutic classes.</w:t>
      </w:r>
    </w:p>
    <w:p w14:paraId="5A773562" w14:textId="3572D3B4" w:rsidR="00AC2F16" w:rsidRPr="002F448A" w:rsidRDefault="00FE72B6" w:rsidP="002F448A">
      <w:pPr>
        <w:tabs>
          <w:tab w:val="left" w:pos="9783"/>
        </w:tabs>
        <w:rPr>
          <w:rFonts w:ascii="Courier New" w:hAnsi="Courier New" w:cs="Courier New"/>
          <w:i/>
          <w:spacing w:val="-3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B5123A" w:rsidRPr="002F448A">
        <w:rPr>
          <w:rFonts w:ascii="Courier New" w:hAnsi="Courier New" w:cs="Courier New"/>
          <w:spacing w:val="-3"/>
        </w:rPr>
        <w:t>Represent</w:t>
      </w:r>
      <w:r w:rsidR="00800880" w:rsidRPr="002F448A">
        <w:rPr>
          <w:rFonts w:ascii="Courier New" w:hAnsi="Courier New" w:cs="Courier New"/>
          <w:spacing w:val="-3"/>
        </w:rPr>
        <w:t xml:space="preserve"> WDCP</w:t>
      </w:r>
      <w:r w:rsidR="00B5123A" w:rsidRPr="002F448A">
        <w:rPr>
          <w:rFonts w:ascii="Courier New" w:hAnsi="Courier New" w:cs="Courier New"/>
          <w:spacing w:val="-3"/>
        </w:rPr>
        <w:t xml:space="preserve"> on the Regional Pharmacist bi-weekly call; provide</w:t>
      </w:r>
      <w:r w:rsidR="00A51171" w:rsidRPr="002F448A">
        <w:rPr>
          <w:rFonts w:ascii="Courier New" w:hAnsi="Courier New" w:cs="Courier New"/>
          <w:spacing w:val="-3"/>
        </w:rPr>
        <w:t xml:space="preserve"> </w:t>
      </w:r>
      <w:r w:rsidR="00B5123A" w:rsidRPr="002F448A">
        <w:rPr>
          <w:rFonts w:ascii="Courier New" w:hAnsi="Courier New" w:cs="Courier New"/>
          <w:spacing w:val="-3"/>
        </w:rPr>
        <w:t>updates on drug coverage policy</w:t>
      </w:r>
      <w:r w:rsidR="00462C2B" w:rsidRPr="002F448A">
        <w:rPr>
          <w:rFonts w:ascii="Courier New" w:hAnsi="Courier New" w:cs="Courier New"/>
          <w:spacing w:val="-3"/>
        </w:rPr>
        <w:t>; address questions or concerns around drug coverage and reimbursement</w:t>
      </w:r>
      <w:r w:rsidR="00143292" w:rsidRPr="002F448A">
        <w:rPr>
          <w:rFonts w:ascii="Courier New" w:hAnsi="Courier New" w:cs="Courier New"/>
          <w:spacing w:val="-3"/>
        </w:rPr>
        <w:t xml:space="preserve"> affecting coverage for 45 million beneficiaries</w:t>
      </w:r>
      <w:r w:rsidR="00B5123A" w:rsidRPr="002F448A">
        <w:rPr>
          <w:rFonts w:ascii="Courier New" w:hAnsi="Courier New" w:cs="Courier New"/>
          <w:spacing w:val="-3"/>
        </w:rPr>
        <w:t xml:space="preserve">. </w:t>
      </w:r>
    </w:p>
    <w:p w14:paraId="7C06CB9F" w14:textId="63D77A6E" w:rsidR="00A531B5" w:rsidRPr="002F448A" w:rsidRDefault="00FE72B6" w:rsidP="002F448A">
      <w:pPr>
        <w:tabs>
          <w:tab w:val="left" w:pos="9783"/>
        </w:tabs>
        <w:rPr>
          <w:rFonts w:ascii="Courier New" w:hAnsi="Courier New" w:cs="Courier New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AC2F16" w:rsidRPr="002F448A">
        <w:rPr>
          <w:rFonts w:ascii="Courier New" w:hAnsi="Courier New" w:cs="Courier New"/>
          <w:spacing w:val="-3"/>
        </w:rPr>
        <w:t xml:space="preserve">LCDR </w:t>
      </w:r>
      <w:r w:rsidR="002130D5" w:rsidRPr="002F448A">
        <w:rPr>
          <w:rFonts w:ascii="Courier New" w:hAnsi="Courier New" w:cs="Courier New"/>
          <w:spacing w:val="-3"/>
        </w:rPr>
        <w:t>Tarly</w:t>
      </w:r>
      <w:r w:rsidR="00AC2F16" w:rsidRPr="002F448A">
        <w:rPr>
          <w:rFonts w:ascii="Courier New" w:hAnsi="Courier New" w:cs="Courier New"/>
          <w:spacing w:val="-3"/>
        </w:rPr>
        <w:t xml:space="preserve"> </w:t>
      </w:r>
      <w:r w:rsidR="0033354D" w:rsidRPr="002F448A">
        <w:rPr>
          <w:rFonts w:ascii="Courier New" w:hAnsi="Courier New" w:cs="Courier New"/>
          <w:spacing w:val="-3"/>
        </w:rPr>
        <w:t>is key contributor on the</w:t>
      </w:r>
      <w:r w:rsidR="00D92018" w:rsidRPr="002F448A">
        <w:rPr>
          <w:rFonts w:ascii="Courier New" w:hAnsi="Courier New" w:cs="Courier New"/>
          <w:spacing w:val="-3"/>
        </w:rPr>
        <w:t xml:space="preserve"> </w:t>
      </w:r>
      <w:r w:rsidR="00E72585">
        <w:rPr>
          <w:rFonts w:ascii="Courier New" w:hAnsi="Courier New" w:cs="Courier New"/>
          <w:spacing w:val="-3"/>
        </w:rPr>
        <w:t>WMS</w:t>
      </w:r>
      <w:r w:rsidR="00B30C37" w:rsidRPr="002F448A">
        <w:rPr>
          <w:rFonts w:ascii="Courier New" w:hAnsi="Courier New" w:cs="Courier New"/>
          <w:spacing w:val="-3"/>
        </w:rPr>
        <w:t xml:space="preserve"> </w:t>
      </w:r>
      <w:r w:rsidR="00D92018" w:rsidRPr="002F448A">
        <w:rPr>
          <w:rFonts w:ascii="Courier New" w:hAnsi="Courier New" w:cs="Courier New"/>
          <w:spacing w:val="-3"/>
        </w:rPr>
        <w:t xml:space="preserve">Opioid </w:t>
      </w:r>
      <w:r w:rsidR="00B30C37" w:rsidRPr="002F448A">
        <w:rPr>
          <w:rFonts w:ascii="Courier New" w:hAnsi="Courier New" w:cs="Courier New"/>
          <w:spacing w:val="-3"/>
        </w:rPr>
        <w:t xml:space="preserve">Coverage </w:t>
      </w:r>
      <w:r w:rsidR="00B604AD" w:rsidRPr="002F448A">
        <w:rPr>
          <w:rFonts w:ascii="Courier New" w:hAnsi="Courier New" w:cs="Courier New"/>
          <w:spacing w:val="-3"/>
        </w:rPr>
        <w:t xml:space="preserve">Communication Workgroup </w:t>
      </w:r>
      <w:r w:rsidR="00AC2F16" w:rsidRPr="002F448A">
        <w:rPr>
          <w:rFonts w:ascii="Courier New" w:hAnsi="Courier New" w:cs="Courier New"/>
          <w:spacing w:val="-3"/>
        </w:rPr>
        <w:t xml:space="preserve">since 2017; </w:t>
      </w:r>
      <w:r w:rsidR="00B30C37" w:rsidRPr="002F448A">
        <w:rPr>
          <w:rFonts w:ascii="Courier New" w:hAnsi="Courier New" w:cs="Courier New"/>
          <w:spacing w:val="-3"/>
        </w:rPr>
        <w:t>assists by providing</w:t>
      </w:r>
      <w:r w:rsidR="00D92018" w:rsidRPr="002F448A">
        <w:rPr>
          <w:rFonts w:ascii="Courier New" w:hAnsi="Courier New" w:cs="Courier New"/>
          <w:spacing w:val="-3"/>
        </w:rPr>
        <w:t xml:space="preserve"> insight</w:t>
      </w:r>
      <w:r w:rsidR="00B604AD" w:rsidRPr="002F448A">
        <w:rPr>
          <w:rFonts w:ascii="Courier New" w:hAnsi="Courier New" w:cs="Courier New"/>
          <w:spacing w:val="-3"/>
        </w:rPr>
        <w:t xml:space="preserve"> and recommendations</w:t>
      </w:r>
      <w:r w:rsidR="00D92018" w:rsidRPr="002F448A">
        <w:rPr>
          <w:rFonts w:ascii="Courier New" w:hAnsi="Courier New" w:cs="Courier New"/>
          <w:spacing w:val="-3"/>
        </w:rPr>
        <w:t xml:space="preserve"> </w:t>
      </w:r>
      <w:r w:rsidR="00AC2F16" w:rsidRPr="002F448A">
        <w:rPr>
          <w:rFonts w:ascii="Courier New" w:hAnsi="Courier New" w:cs="Courier New"/>
          <w:spacing w:val="-3"/>
        </w:rPr>
        <w:t>on</w:t>
      </w:r>
      <w:r w:rsidR="00D92018" w:rsidRPr="002F448A">
        <w:rPr>
          <w:rFonts w:ascii="Courier New" w:hAnsi="Courier New" w:cs="Courier New"/>
          <w:spacing w:val="-3"/>
        </w:rPr>
        <w:t xml:space="preserve"> </w:t>
      </w:r>
      <w:r w:rsidR="00B604AD" w:rsidRPr="002F448A">
        <w:rPr>
          <w:rFonts w:ascii="Courier New" w:hAnsi="Courier New" w:cs="Courier New"/>
          <w:spacing w:val="-3"/>
        </w:rPr>
        <w:t>drug coverage policy and talking points for health care providers.</w:t>
      </w:r>
    </w:p>
    <w:sectPr w:rsidR="00A531B5" w:rsidRPr="002F448A" w:rsidSect="005378AB">
      <w:type w:val="continuous"/>
      <w:pgSz w:w="12240" w:h="15840"/>
      <w:pgMar w:top="680" w:right="810" w:bottom="810" w:left="620" w:header="720" w:footer="74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00CE" w14:textId="77777777" w:rsidR="008B6CC1" w:rsidRDefault="008B6CC1">
      <w:r>
        <w:separator/>
      </w:r>
    </w:p>
  </w:endnote>
  <w:endnote w:type="continuationSeparator" w:id="0">
    <w:p w14:paraId="2E2B2EE4" w14:textId="77777777" w:rsidR="008B6CC1" w:rsidRDefault="008B6CC1">
      <w:r>
        <w:continuationSeparator/>
      </w:r>
    </w:p>
  </w:endnote>
  <w:endnote w:type="continuationNotice" w:id="1">
    <w:p w14:paraId="66AD7AF1" w14:textId="77777777" w:rsidR="008B6CC1" w:rsidRDefault="008B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998D" w14:textId="77777777" w:rsidR="008B6CC1" w:rsidRDefault="008B6CC1">
      <w:r>
        <w:separator/>
      </w:r>
    </w:p>
  </w:footnote>
  <w:footnote w:type="continuationSeparator" w:id="0">
    <w:p w14:paraId="579536DC" w14:textId="77777777" w:rsidR="008B6CC1" w:rsidRDefault="008B6CC1">
      <w:r>
        <w:continuationSeparator/>
      </w:r>
    </w:p>
  </w:footnote>
  <w:footnote w:type="continuationNotice" w:id="1">
    <w:p w14:paraId="7FA67453" w14:textId="77777777" w:rsidR="008B6CC1" w:rsidRDefault="008B6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976"/>
    <w:multiLevelType w:val="hybridMultilevel"/>
    <w:tmpl w:val="5E6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2B"/>
    <w:multiLevelType w:val="hybridMultilevel"/>
    <w:tmpl w:val="6B10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E0"/>
    <w:multiLevelType w:val="hybridMultilevel"/>
    <w:tmpl w:val="5F08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8C"/>
    <w:multiLevelType w:val="hybridMultilevel"/>
    <w:tmpl w:val="79B6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566C4"/>
    <w:multiLevelType w:val="hybridMultilevel"/>
    <w:tmpl w:val="92880440"/>
    <w:lvl w:ilvl="0" w:tplc="60283664">
      <w:start w:val="1"/>
      <w:numFmt w:val="bullet"/>
      <w:lvlText w:val=""/>
      <w:lvlJc w:val="left"/>
      <w:pPr>
        <w:ind w:left="2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0A442F3A">
      <w:start w:val="1"/>
      <w:numFmt w:val="bullet"/>
      <w:lvlText w:val="•"/>
      <w:lvlJc w:val="left"/>
      <w:pPr>
        <w:ind w:left="64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4D0AC608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3" w:tplc="A9F6F192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225C8916">
      <w:start w:val="1"/>
      <w:numFmt w:val="bullet"/>
      <w:lvlText w:val="•"/>
      <w:lvlJc w:val="left"/>
      <w:pPr>
        <w:ind w:left="4093" w:hanging="180"/>
      </w:pPr>
      <w:rPr>
        <w:rFonts w:hint="default"/>
      </w:rPr>
    </w:lvl>
    <w:lvl w:ilvl="5" w:tplc="B9405D48">
      <w:start w:val="1"/>
      <w:numFmt w:val="bullet"/>
      <w:lvlText w:val="•"/>
      <w:lvlJc w:val="left"/>
      <w:pPr>
        <w:ind w:left="5244" w:hanging="180"/>
      </w:pPr>
      <w:rPr>
        <w:rFonts w:hint="default"/>
      </w:rPr>
    </w:lvl>
    <w:lvl w:ilvl="6" w:tplc="120A822C">
      <w:start w:val="1"/>
      <w:numFmt w:val="bullet"/>
      <w:lvlText w:val="•"/>
      <w:lvlJc w:val="left"/>
      <w:pPr>
        <w:ind w:left="6395" w:hanging="180"/>
      </w:pPr>
      <w:rPr>
        <w:rFonts w:hint="default"/>
      </w:rPr>
    </w:lvl>
    <w:lvl w:ilvl="7" w:tplc="5E127378">
      <w:start w:val="1"/>
      <w:numFmt w:val="bullet"/>
      <w:lvlText w:val="•"/>
      <w:lvlJc w:val="left"/>
      <w:pPr>
        <w:ind w:left="7546" w:hanging="180"/>
      </w:pPr>
      <w:rPr>
        <w:rFonts w:hint="default"/>
      </w:rPr>
    </w:lvl>
    <w:lvl w:ilvl="8" w:tplc="52145818">
      <w:start w:val="1"/>
      <w:numFmt w:val="bullet"/>
      <w:lvlText w:val="•"/>
      <w:lvlJc w:val="left"/>
      <w:pPr>
        <w:ind w:left="8697" w:hanging="180"/>
      </w:pPr>
      <w:rPr>
        <w:rFonts w:hint="default"/>
      </w:rPr>
    </w:lvl>
  </w:abstractNum>
  <w:abstractNum w:abstractNumId="5" w15:restartNumberingAfterBreak="0">
    <w:nsid w:val="4B2C0ABC"/>
    <w:multiLevelType w:val="hybridMultilevel"/>
    <w:tmpl w:val="EF16B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03CE1"/>
    <w:multiLevelType w:val="hybridMultilevel"/>
    <w:tmpl w:val="A5227D28"/>
    <w:lvl w:ilvl="0" w:tplc="FFF63BF0">
      <w:start w:val="1"/>
      <w:numFmt w:val="bullet"/>
      <w:lvlText w:val="•"/>
      <w:lvlJc w:val="left"/>
      <w:pPr>
        <w:ind w:left="28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14EFD42">
      <w:start w:val="1"/>
      <w:numFmt w:val="bullet"/>
      <w:lvlText w:val="•"/>
      <w:lvlJc w:val="left"/>
      <w:pPr>
        <w:ind w:left="64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E62936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3" w:tplc="5412B55E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4CC0EF9A">
      <w:start w:val="1"/>
      <w:numFmt w:val="bullet"/>
      <w:lvlText w:val="•"/>
      <w:lvlJc w:val="left"/>
      <w:pPr>
        <w:ind w:left="4093" w:hanging="180"/>
      </w:pPr>
      <w:rPr>
        <w:rFonts w:hint="default"/>
      </w:rPr>
    </w:lvl>
    <w:lvl w:ilvl="5" w:tplc="999EE648">
      <w:start w:val="1"/>
      <w:numFmt w:val="bullet"/>
      <w:lvlText w:val="•"/>
      <w:lvlJc w:val="left"/>
      <w:pPr>
        <w:ind w:left="5244" w:hanging="180"/>
      </w:pPr>
      <w:rPr>
        <w:rFonts w:hint="default"/>
      </w:rPr>
    </w:lvl>
    <w:lvl w:ilvl="6" w:tplc="16504D3E">
      <w:start w:val="1"/>
      <w:numFmt w:val="bullet"/>
      <w:lvlText w:val="•"/>
      <w:lvlJc w:val="left"/>
      <w:pPr>
        <w:ind w:left="6395" w:hanging="180"/>
      </w:pPr>
      <w:rPr>
        <w:rFonts w:hint="default"/>
      </w:rPr>
    </w:lvl>
    <w:lvl w:ilvl="7" w:tplc="BE8A2A52">
      <w:start w:val="1"/>
      <w:numFmt w:val="bullet"/>
      <w:lvlText w:val="•"/>
      <w:lvlJc w:val="left"/>
      <w:pPr>
        <w:ind w:left="7546" w:hanging="180"/>
      </w:pPr>
      <w:rPr>
        <w:rFonts w:hint="default"/>
      </w:rPr>
    </w:lvl>
    <w:lvl w:ilvl="8" w:tplc="FE9A0F34">
      <w:start w:val="1"/>
      <w:numFmt w:val="bullet"/>
      <w:lvlText w:val="•"/>
      <w:lvlJc w:val="left"/>
      <w:pPr>
        <w:ind w:left="8697" w:hanging="180"/>
      </w:pPr>
      <w:rPr>
        <w:rFonts w:hint="default"/>
      </w:rPr>
    </w:lvl>
  </w:abstractNum>
  <w:abstractNum w:abstractNumId="7" w15:restartNumberingAfterBreak="0">
    <w:nsid w:val="62E77CD7"/>
    <w:multiLevelType w:val="hybridMultilevel"/>
    <w:tmpl w:val="34FCFA5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641B3959"/>
    <w:multiLevelType w:val="hybridMultilevel"/>
    <w:tmpl w:val="060A2A1E"/>
    <w:lvl w:ilvl="0" w:tplc="0844867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96"/>
    <w:rsid w:val="000012A2"/>
    <w:rsid w:val="00002956"/>
    <w:rsid w:val="0000585D"/>
    <w:rsid w:val="00010F5F"/>
    <w:rsid w:val="00011F10"/>
    <w:rsid w:val="00040B9E"/>
    <w:rsid w:val="0004100D"/>
    <w:rsid w:val="000735C7"/>
    <w:rsid w:val="000B35E8"/>
    <w:rsid w:val="000C3FF7"/>
    <w:rsid w:val="000E39F6"/>
    <w:rsid w:val="000F52BE"/>
    <w:rsid w:val="001158BB"/>
    <w:rsid w:val="00123AC6"/>
    <w:rsid w:val="00143292"/>
    <w:rsid w:val="00151C90"/>
    <w:rsid w:val="00151CEB"/>
    <w:rsid w:val="001A1F5B"/>
    <w:rsid w:val="001C76AE"/>
    <w:rsid w:val="001E3CDB"/>
    <w:rsid w:val="00211878"/>
    <w:rsid w:val="002130D5"/>
    <w:rsid w:val="00240443"/>
    <w:rsid w:val="0024533E"/>
    <w:rsid w:val="00245F8A"/>
    <w:rsid w:val="00247079"/>
    <w:rsid w:val="00253415"/>
    <w:rsid w:val="00261845"/>
    <w:rsid w:val="0027296F"/>
    <w:rsid w:val="002761CB"/>
    <w:rsid w:val="00277DF6"/>
    <w:rsid w:val="00281A99"/>
    <w:rsid w:val="002835AF"/>
    <w:rsid w:val="002C5CF6"/>
    <w:rsid w:val="002C6B3B"/>
    <w:rsid w:val="002D23FB"/>
    <w:rsid w:val="002F0571"/>
    <w:rsid w:val="002F06AC"/>
    <w:rsid w:val="002F448A"/>
    <w:rsid w:val="003058CA"/>
    <w:rsid w:val="0031233A"/>
    <w:rsid w:val="0031385A"/>
    <w:rsid w:val="00316221"/>
    <w:rsid w:val="0033354D"/>
    <w:rsid w:val="00362127"/>
    <w:rsid w:val="00370A8F"/>
    <w:rsid w:val="00381577"/>
    <w:rsid w:val="00390BD3"/>
    <w:rsid w:val="003B020A"/>
    <w:rsid w:val="003B673C"/>
    <w:rsid w:val="003B6B27"/>
    <w:rsid w:val="003D33AC"/>
    <w:rsid w:val="00420E82"/>
    <w:rsid w:val="0042491E"/>
    <w:rsid w:val="004352BE"/>
    <w:rsid w:val="00441740"/>
    <w:rsid w:val="00444F92"/>
    <w:rsid w:val="00462C2B"/>
    <w:rsid w:val="00464F06"/>
    <w:rsid w:val="00475F70"/>
    <w:rsid w:val="004D29A8"/>
    <w:rsid w:val="0051713A"/>
    <w:rsid w:val="00524749"/>
    <w:rsid w:val="00535826"/>
    <w:rsid w:val="005378AB"/>
    <w:rsid w:val="0056162B"/>
    <w:rsid w:val="00564AF3"/>
    <w:rsid w:val="005655C4"/>
    <w:rsid w:val="00571C30"/>
    <w:rsid w:val="00573994"/>
    <w:rsid w:val="00597758"/>
    <w:rsid w:val="005D2EB2"/>
    <w:rsid w:val="005E7EAE"/>
    <w:rsid w:val="005F14BB"/>
    <w:rsid w:val="00614848"/>
    <w:rsid w:val="00626EA5"/>
    <w:rsid w:val="006475B0"/>
    <w:rsid w:val="00654605"/>
    <w:rsid w:val="006564FB"/>
    <w:rsid w:val="006604CC"/>
    <w:rsid w:val="00675357"/>
    <w:rsid w:val="006831A2"/>
    <w:rsid w:val="00683C52"/>
    <w:rsid w:val="006920E8"/>
    <w:rsid w:val="006937A5"/>
    <w:rsid w:val="006A39E2"/>
    <w:rsid w:val="006F009B"/>
    <w:rsid w:val="006F4065"/>
    <w:rsid w:val="00722022"/>
    <w:rsid w:val="00722CD1"/>
    <w:rsid w:val="007232F7"/>
    <w:rsid w:val="007703BD"/>
    <w:rsid w:val="00773769"/>
    <w:rsid w:val="00781734"/>
    <w:rsid w:val="00782774"/>
    <w:rsid w:val="00785A88"/>
    <w:rsid w:val="00790227"/>
    <w:rsid w:val="007907B2"/>
    <w:rsid w:val="007B4DE9"/>
    <w:rsid w:val="007B56FA"/>
    <w:rsid w:val="00800880"/>
    <w:rsid w:val="008020F4"/>
    <w:rsid w:val="008039B2"/>
    <w:rsid w:val="00805E6F"/>
    <w:rsid w:val="00806723"/>
    <w:rsid w:val="00814B85"/>
    <w:rsid w:val="00815610"/>
    <w:rsid w:val="00815F4B"/>
    <w:rsid w:val="0082537D"/>
    <w:rsid w:val="00847C0B"/>
    <w:rsid w:val="00857477"/>
    <w:rsid w:val="00857962"/>
    <w:rsid w:val="00885082"/>
    <w:rsid w:val="008A591E"/>
    <w:rsid w:val="008B6CC1"/>
    <w:rsid w:val="008C3054"/>
    <w:rsid w:val="008C5797"/>
    <w:rsid w:val="008F5CBE"/>
    <w:rsid w:val="00900D24"/>
    <w:rsid w:val="00904629"/>
    <w:rsid w:val="009241A4"/>
    <w:rsid w:val="00953E6B"/>
    <w:rsid w:val="009726A0"/>
    <w:rsid w:val="00983343"/>
    <w:rsid w:val="009870C9"/>
    <w:rsid w:val="00992438"/>
    <w:rsid w:val="00995C60"/>
    <w:rsid w:val="0099694E"/>
    <w:rsid w:val="009A52B7"/>
    <w:rsid w:val="009C2EDC"/>
    <w:rsid w:val="009D64F5"/>
    <w:rsid w:val="009E166B"/>
    <w:rsid w:val="00A068F8"/>
    <w:rsid w:val="00A10AFC"/>
    <w:rsid w:val="00A379D2"/>
    <w:rsid w:val="00A51171"/>
    <w:rsid w:val="00A531B5"/>
    <w:rsid w:val="00A62F59"/>
    <w:rsid w:val="00A7206C"/>
    <w:rsid w:val="00A76172"/>
    <w:rsid w:val="00A76DCB"/>
    <w:rsid w:val="00AB0C2F"/>
    <w:rsid w:val="00AC2F16"/>
    <w:rsid w:val="00AC5298"/>
    <w:rsid w:val="00AD7810"/>
    <w:rsid w:val="00AE2468"/>
    <w:rsid w:val="00B0134C"/>
    <w:rsid w:val="00B14B0D"/>
    <w:rsid w:val="00B17F5F"/>
    <w:rsid w:val="00B20139"/>
    <w:rsid w:val="00B30C37"/>
    <w:rsid w:val="00B31C17"/>
    <w:rsid w:val="00B43E6A"/>
    <w:rsid w:val="00B4518C"/>
    <w:rsid w:val="00B5123A"/>
    <w:rsid w:val="00B52EF5"/>
    <w:rsid w:val="00B5304E"/>
    <w:rsid w:val="00B604AD"/>
    <w:rsid w:val="00B92438"/>
    <w:rsid w:val="00BA0548"/>
    <w:rsid w:val="00BA2C38"/>
    <w:rsid w:val="00BC7E96"/>
    <w:rsid w:val="00BD5557"/>
    <w:rsid w:val="00C07BC5"/>
    <w:rsid w:val="00C2584B"/>
    <w:rsid w:val="00C60AED"/>
    <w:rsid w:val="00C87162"/>
    <w:rsid w:val="00C94AD6"/>
    <w:rsid w:val="00D23915"/>
    <w:rsid w:val="00D3786F"/>
    <w:rsid w:val="00D43417"/>
    <w:rsid w:val="00D92018"/>
    <w:rsid w:val="00DA6EBC"/>
    <w:rsid w:val="00DD5A0A"/>
    <w:rsid w:val="00DD6EDF"/>
    <w:rsid w:val="00DE3A7E"/>
    <w:rsid w:val="00DF009E"/>
    <w:rsid w:val="00E02B98"/>
    <w:rsid w:val="00E1505C"/>
    <w:rsid w:val="00E17E85"/>
    <w:rsid w:val="00E200E1"/>
    <w:rsid w:val="00E35E6C"/>
    <w:rsid w:val="00E44813"/>
    <w:rsid w:val="00E72585"/>
    <w:rsid w:val="00EB491A"/>
    <w:rsid w:val="00EC1EE5"/>
    <w:rsid w:val="00ED4874"/>
    <w:rsid w:val="00EF214A"/>
    <w:rsid w:val="00F251DA"/>
    <w:rsid w:val="00F57C99"/>
    <w:rsid w:val="00F64B96"/>
    <w:rsid w:val="00F722B1"/>
    <w:rsid w:val="00F95F4C"/>
    <w:rsid w:val="00FA233E"/>
    <w:rsid w:val="00FA4601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CBDA"/>
  <w15:docId w15:val="{501CBF52-4D59-404B-8BD8-6177FAF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"/>
      <w:outlineLvl w:val="0"/>
    </w:pPr>
    <w:rPr>
      <w:rFonts w:ascii="Calibri Light" w:eastAsia="Calibri Light" w:hAnsi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 Light" w:eastAsia="Calibri Light" w:hAnsi="Calibri Light"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Calibri Light" w:eastAsia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 Light" w:eastAsia="Calibri Light" w:hAnsi="Calibri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F5"/>
  </w:style>
  <w:style w:type="paragraph" w:styleId="Footer">
    <w:name w:val="footer"/>
    <w:basedOn w:val="Normal"/>
    <w:link w:val="FooterChar"/>
    <w:uiPriority w:val="99"/>
    <w:unhideWhenUsed/>
    <w:rsid w:val="009D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F5"/>
  </w:style>
  <w:style w:type="paragraph" w:styleId="Revision">
    <w:name w:val="Revision"/>
    <w:hidden/>
    <w:uiPriority w:val="99"/>
    <w:semiHidden/>
    <w:rsid w:val="0082537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4186-5D4C-45B8-9DAE-833E07BA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Cover Sheet</vt:lpstr>
    </vt:vector>
  </TitlesOfParts>
  <Company>Federal Bureau of Prisons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LCDR ROS Example (CMS) - 2020</dc:title>
  <dc:subject>How to write your CV</dc:subject>
  <dc:creator>Career Development</dc:creator>
  <cp:keywords>CV, curriculum vitae</cp:keywords>
  <dc:description/>
  <cp:lastModifiedBy>Dwight Pierson</cp:lastModifiedBy>
  <cp:revision>3</cp:revision>
  <dcterms:created xsi:type="dcterms:W3CDTF">2020-07-23T19:35:00Z</dcterms:created>
  <dcterms:modified xsi:type="dcterms:W3CDTF">2020-09-02T16:39:00Z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2019-06-12T00:00:00Z</vt:filetime>
  </property>
</Properties>
</file>