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C5E7B" w14:textId="77777777" w:rsidR="00314E30" w:rsidRDefault="00314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C5E7C" w14:textId="77777777" w:rsidR="00314E30" w:rsidRDefault="00314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C5E7D" w14:textId="77777777" w:rsidR="00314E30" w:rsidRDefault="00314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C5E7E" w14:textId="77777777" w:rsidR="00314E30" w:rsidRDefault="00314E3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1B2C5E7F" w14:textId="2B7A45AD" w:rsidR="00314E30" w:rsidRDefault="00F64EE8">
      <w:pPr>
        <w:tabs>
          <w:tab w:val="left" w:pos="7233"/>
        </w:tabs>
        <w:spacing w:before="73" w:line="228" w:lineRule="exact"/>
        <w:ind w:right="11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 wp14:anchorId="1B2C5E96" wp14:editId="76E788DC">
                <wp:simplePos x="0" y="0"/>
                <wp:positionH relativeFrom="page">
                  <wp:posOffset>1295400</wp:posOffset>
                </wp:positionH>
                <wp:positionV relativeFrom="paragraph">
                  <wp:posOffset>187325</wp:posOffset>
                </wp:positionV>
                <wp:extent cx="6019800" cy="1270"/>
                <wp:effectExtent l="9525" t="8255" r="952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2040" y="295"/>
                          <a:chExt cx="9480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2040" y="295"/>
                            <a:ext cx="9480" cy="2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9480"/>
                              <a:gd name="T2" fmla="+- 0 11520 2040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D6E9" id="Group 3" o:spid="_x0000_s1026" style="position:absolute;margin-left:102pt;margin-top:14.75pt;width:474pt;height:.1pt;z-index:-2512;mso-position-horizontal-relative:page" coordorigin="2040,295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">
                <v:shape id="Freeform 4" o:spid="_x0000_s1027" style="position:absolute;left:2040;top:295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" path="m,l9480,e" filled="f" strokecolor="#231f20" strokeweight=".37358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048" behindDoc="0" locked="0" layoutInCell="1" allowOverlap="1" wp14:anchorId="1B2C5E97" wp14:editId="71C6BB46">
            <wp:simplePos x="0" y="0"/>
            <wp:positionH relativeFrom="page">
              <wp:posOffset>236220</wp:posOffset>
            </wp:positionH>
            <wp:positionV relativeFrom="paragraph">
              <wp:posOffset>-517525</wp:posOffset>
            </wp:positionV>
            <wp:extent cx="981710" cy="10242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F50">
        <w:rPr>
          <w:rFonts w:ascii="Times New Roman"/>
          <w:b/>
          <w:color w:val="231F20"/>
          <w:sz w:val="20"/>
        </w:rPr>
        <w:t>DEPARTMENT</w:t>
      </w:r>
      <w:r w:rsidR="00D52F50">
        <w:rPr>
          <w:rFonts w:ascii="Times New Roman"/>
          <w:b/>
          <w:color w:val="231F20"/>
          <w:spacing w:val="-22"/>
          <w:sz w:val="20"/>
        </w:rPr>
        <w:t xml:space="preserve"> </w:t>
      </w:r>
      <w:r w:rsidR="00D52F50">
        <w:rPr>
          <w:rFonts w:ascii="Times New Roman"/>
          <w:b/>
          <w:color w:val="231F20"/>
          <w:sz w:val="20"/>
        </w:rPr>
        <w:t>OF</w:t>
      </w:r>
      <w:r w:rsidR="00D52F50">
        <w:rPr>
          <w:rFonts w:ascii="Times New Roman"/>
          <w:b/>
          <w:color w:val="231F20"/>
          <w:spacing w:val="-17"/>
          <w:sz w:val="20"/>
        </w:rPr>
        <w:t xml:space="preserve"> </w:t>
      </w:r>
      <w:r w:rsidR="00D52F50">
        <w:rPr>
          <w:rFonts w:ascii="Times New Roman"/>
          <w:b/>
          <w:color w:val="231F20"/>
          <w:sz w:val="20"/>
        </w:rPr>
        <w:t>HEALTH</w:t>
      </w:r>
      <w:r w:rsidR="00D52F50">
        <w:rPr>
          <w:rFonts w:ascii="Times New Roman"/>
          <w:b/>
          <w:color w:val="231F20"/>
          <w:spacing w:val="-18"/>
          <w:sz w:val="20"/>
        </w:rPr>
        <w:t xml:space="preserve"> </w:t>
      </w:r>
      <w:r w:rsidR="00D52F50">
        <w:rPr>
          <w:rFonts w:ascii="Times New Roman"/>
          <w:b/>
          <w:color w:val="231F20"/>
          <w:sz w:val="20"/>
        </w:rPr>
        <w:t>AND</w:t>
      </w:r>
      <w:r w:rsidR="00D52F50">
        <w:rPr>
          <w:rFonts w:ascii="Times New Roman"/>
          <w:b/>
          <w:color w:val="231F20"/>
          <w:spacing w:val="-20"/>
          <w:sz w:val="20"/>
        </w:rPr>
        <w:t xml:space="preserve"> </w:t>
      </w:r>
      <w:r w:rsidR="00D52F50">
        <w:rPr>
          <w:rFonts w:ascii="Times New Roman"/>
          <w:b/>
          <w:color w:val="231F20"/>
          <w:sz w:val="20"/>
        </w:rPr>
        <w:t>HUMAN</w:t>
      </w:r>
      <w:r w:rsidR="00D52F50">
        <w:rPr>
          <w:rFonts w:ascii="Times New Roman"/>
          <w:b/>
          <w:color w:val="231F20"/>
          <w:spacing w:val="-19"/>
          <w:sz w:val="20"/>
        </w:rPr>
        <w:t xml:space="preserve"> </w:t>
      </w:r>
      <w:r w:rsidR="00D52F50">
        <w:rPr>
          <w:rFonts w:ascii="Times New Roman"/>
          <w:b/>
          <w:color w:val="231F20"/>
          <w:spacing w:val="-1"/>
          <w:sz w:val="20"/>
        </w:rPr>
        <w:t>SERVICES</w:t>
      </w:r>
      <w:r w:rsidR="00D52F50">
        <w:rPr>
          <w:rFonts w:ascii="Times New Roman"/>
          <w:b/>
          <w:color w:val="231F20"/>
          <w:spacing w:val="-1"/>
          <w:sz w:val="20"/>
        </w:rPr>
        <w:tab/>
      </w:r>
      <w:r w:rsidR="00D52F50">
        <w:rPr>
          <w:rFonts w:ascii="Times New Roman"/>
          <w:b/>
          <w:color w:val="231F20"/>
          <w:sz w:val="20"/>
        </w:rPr>
        <w:t>U.S.</w:t>
      </w:r>
      <w:r w:rsidR="00D52F50">
        <w:rPr>
          <w:rFonts w:ascii="Times New Roman"/>
          <w:b/>
          <w:color w:val="231F20"/>
          <w:spacing w:val="-18"/>
          <w:sz w:val="20"/>
        </w:rPr>
        <w:t xml:space="preserve"> </w:t>
      </w:r>
      <w:r w:rsidR="00D52F50">
        <w:rPr>
          <w:rFonts w:ascii="Times New Roman"/>
          <w:b/>
          <w:color w:val="231F20"/>
          <w:spacing w:val="-1"/>
          <w:sz w:val="20"/>
        </w:rPr>
        <w:t>Public</w:t>
      </w:r>
      <w:r w:rsidR="00D52F50">
        <w:rPr>
          <w:rFonts w:ascii="Times New Roman"/>
          <w:b/>
          <w:color w:val="231F20"/>
          <w:spacing w:val="-14"/>
          <w:sz w:val="20"/>
        </w:rPr>
        <w:t xml:space="preserve"> </w:t>
      </w:r>
      <w:r w:rsidR="00D52F50">
        <w:rPr>
          <w:rFonts w:ascii="Times New Roman"/>
          <w:b/>
          <w:color w:val="231F20"/>
          <w:sz w:val="20"/>
        </w:rPr>
        <w:t>Health</w:t>
      </w:r>
      <w:r w:rsidR="00D52F50">
        <w:rPr>
          <w:rFonts w:ascii="Times New Roman"/>
          <w:b/>
          <w:color w:val="231F20"/>
          <w:spacing w:val="-15"/>
          <w:sz w:val="20"/>
        </w:rPr>
        <w:t xml:space="preserve"> </w:t>
      </w:r>
      <w:r w:rsidR="00D52F50">
        <w:rPr>
          <w:rFonts w:ascii="Times New Roman"/>
          <w:b/>
          <w:color w:val="231F20"/>
          <w:spacing w:val="-1"/>
          <w:sz w:val="20"/>
        </w:rPr>
        <w:t>Service</w:t>
      </w:r>
    </w:p>
    <w:p w14:paraId="1B2C5E80" w14:textId="77777777" w:rsidR="00314E30" w:rsidRDefault="00D52F50">
      <w:pPr>
        <w:spacing w:line="228" w:lineRule="exact"/>
        <w:ind w:right="1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231F20"/>
          <w:spacing w:val="-1"/>
          <w:sz w:val="20"/>
        </w:rPr>
        <w:t>Pharmacist</w:t>
      </w:r>
      <w:r>
        <w:rPr>
          <w:rFonts w:ascii="Times New Roman"/>
          <w:color w:val="231F20"/>
          <w:spacing w:val="-27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Professional</w:t>
      </w:r>
      <w:r>
        <w:rPr>
          <w:rFonts w:ascii="Times New Roman"/>
          <w:color w:val="231F20"/>
          <w:spacing w:val="-23"/>
          <w:sz w:val="20"/>
        </w:rPr>
        <w:t xml:space="preserve"> </w:t>
      </w:r>
      <w:r>
        <w:rPr>
          <w:rFonts w:ascii="Times New Roman"/>
          <w:color w:val="231F20"/>
          <w:spacing w:val="-1"/>
          <w:sz w:val="20"/>
        </w:rPr>
        <w:t>Advisory</w:t>
      </w:r>
      <w:r>
        <w:rPr>
          <w:rFonts w:ascii="Times New Roman"/>
          <w:color w:val="231F20"/>
          <w:spacing w:val="-27"/>
          <w:sz w:val="20"/>
        </w:rPr>
        <w:t xml:space="preserve"> </w:t>
      </w:r>
      <w:r>
        <w:rPr>
          <w:rFonts w:ascii="Times New Roman"/>
          <w:color w:val="231F20"/>
          <w:spacing w:val="-2"/>
          <w:sz w:val="20"/>
        </w:rPr>
        <w:t>Committee</w:t>
      </w:r>
    </w:p>
    <w:p w14:paraId="1B2C5E81" w14:textId="77777777" w:rsidR="00314E30" w:rsidRDefault="00314E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2C5E82" w14:textId="77777777" w:rsidR="00314E30" w:rsidRDefault="00314E3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1B2C5E83" w14:textId="0205C73F" w:rsidR="00314E30" w:rsidRDefault="00D52F50">
      <w:pPr>
        <w:pStyle w:val="BodyText"/>
        <w:spacing w:before="56" w:line="239" w:lineRule="auto"/>
        <w:ind w:left="1176" w:right="1062" w:firstLine="1"/>
      </w:pPr>
      <w:r>
        <w:rPr>
          <w:color w:val="231F20"/>
          <w:spacing w:val="-2"/>
        </w:rPr>
        <w:t>The Pharmacist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Professional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Advisory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Committee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(PharmPAC)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2"/>
        </w:rPr>
        <w:t>the United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States Public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Health </w:t>
      </w:r>
      <w:r>
        <w:rPr>
          <w:color w:val="231F20"/>
          <w:spacing w:val="-3"/>
        </w:rPr>
        <w:t>Service</w:t>
      </w:r>
      <w:r>
        <w:rPr>
          <w:color w:val="231F20"/>
          <w:spacing w:val="69"/>
        </w:rPr>
        <w:t xml:space="preserve"> </w:t>
      </w:r>
      <w:r>
        <w:rPr>
          <w:color w:val="231F20"/>
          <w:spacing w:val="-2"/>
        </w:rPr>
        <w:t>(USPHS)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is proud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announce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 w:rsidR="00BF4B9D">
        <w:rPr>
          <w:color w:val="231F20"/>
          <w:spacing w:val="-2"/>
        </w:rPr>
        <w:t>2021</w:t>
      </w:r>
      <w:r w:rsidR="00BF4B9D"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Excellence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Pharmacy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Award.</w:t>
      </w:r>
      <w:r>
        <w:rPr>
          <w:color w:val="231F20"/>
          <w:spacing w:val="-3"/>
        </w:rPr>
        <w:t xml:space="preserve"> </w:t>
      </w:r>
      <w:r w:rsidR="00B65AB5"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PharmPAC</w:t>
      </w:r>
      <w:proofErr w:type="spellEnd"/>
      <w:r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provides advice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consultation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Surgeon</w:t>
      </w:r>
      <w:r>
        <w:rPr>
          <w:color w:val="231F20"/>
          <w:spacing w:val="-3"/>
        </w:rPr>
        <w:t xml:space="preserve"> General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issues</w:t>
      </w:r>
      <w:r>
        <w:rPr>
          <w:color w:val="231F20"/>
          <w:spacing w:val="-2"/>
        </w:rPr>
        <w:t xml:space="preserve"> related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  <w:spacing w:val="-2"/>
        </w:rPr>
        <w:t>both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professional</w:t>
      </w:r>
      <w:r>
        <w:rPr>
          <w:color w:val="231F20"/>
          <w:spacing w:val="77"/>
        </w:rPr>
        <w:t xml:space="preserve"> </w:t>
      </w:r>
      <w:r>
        <w:rPr>
          <w:color w:val="231F20"/>
          <w:spacing w:val="-2"/>
        </w:rPr>
        <w:t>practice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pharmacy,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personnel activities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Civil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USPHS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Commissioned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Corps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pharmacists.</w:t>
      </w:r>
      <w:r>
        <w:rPr>
          <w:color w:val="231F20"/>
          <w:spacing w:val="-5"/>
        </w:rPr>
        <w:t xml:space="preserve"> </w:t>
      </w:r>
      <w:r w:rsidR="00B65AB5"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USPHS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would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like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recognize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encourage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students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learn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about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health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57"/>
        </w:rPr>
        <w:t xml:space="preserve"> </w:t>
      </w:r>
      <w:r>
        <w:rPr>
          <w:color w:val="231F20"/>
          <w:spacing w:val="-2"/>
        </w:rPr>
        <w:t>engage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public health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efforts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their community,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increase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awareness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USPHS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mission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protect, </w:t>
      </w:r>
      <w:r>
        <w:rPr>
          <w:color w:val="231F20"/>
          <w:spacing w:val="-3"/>
        </w:rPr>
        <w:t>promote,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advance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safety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Nation.</w:t>
      </w:r>
    </w:p>
    <w:p w14:paraId="1B2C5E84" w14:textId="77777777" w:rsidR="00314E30" w:rsidRDefault="00314E30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1B2C5E85" w14:textId="5D5FCBE4" w:rsidR="00314E30" w:rsidRDefault="00D52F50">
      <w:pPr>
        <w:pStyle w:val="BodyText"/>
        <w:spacing w:line="239" w:lineRule="auto"/>
        <w:ind w:left="1179" w:right="1062"/>
      </w:pP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 w:rsidR="00EA36C1">
        <w:rPr>
          <w:color w:val="231F20"/>
          <w:spacing w:val="-5"/>
        </w:rPr>
        <w:t xml:space="preserve">emergence of COVID-19 and </w:t>
      </w:r>
      <w:r w:rsidR="0009661E">
        <w:rPr>
          <w:color w:val="231F20"/>
          <w:spacing w:val="-5"/>
        </w:rPr>
        <w:t xml:space="preserve">the </w:t>
      </w:r>
      <w:r>
        <w:rPr>
          <w:color w:val="231F20"/>
          <w:spacing w:val="-2"/>
        </w:rPr>
        <w:t>rise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obesity,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diabetes,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cardiovascular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disease,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opioid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addiction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other public 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crises</w:t>
      </w:r>
      <w:r w:rsidR="00F64EE8">
        <w:rPr>
          <w:color w:val="231F20"/>
          <w:spacing w:val="83"/>
        </w:rPr>
        <w:t xml:space="preserve"> </w:t>
      </w:r>
      <w:r>
        <w:rPr>
          <w:color w:val="231F20"/>
          <w:spacing w:val="-2"/>
        </w:rPr>
        <w:t>affect many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Americans.</w:t>
      </w:r>
      <w:r>
        <w:rPr>
          <w:color w:val="231F20"/>
          <w:spacing w:val="-7"/>
        </w:rPr>
        <w:t xml:space="preserve"> </w:t>
      </w:r>
      <w:r w:rsidR="00B65AB5"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Pharmacy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play</w:t>
      </w:r>
      <w:r>
        <w:rPr>
          <w:color w:val="231F20"/>
          <w:spacing w:val="-1"/>
        </w:rPr>
        <w:t xml:space="preserve"> 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important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role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finding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innovative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address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2"/>
        </w:rPr>
        <w:t xml:space="preserve">these challenges. </w:t>
      </w:r>
      <w:r w:rsidR="00B65AB5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Excellence</w:t>
      </w:r>
      <w:r>
        <w:rPr>
          <w:color w:val="231F20"/>
          <w:spacing w:val="-2"/>
        </w:rPr>
        <w:t xml:space="preserve"> 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Public 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Pharmacy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Award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  <w:spacing w:val="-2"/>
        </w:rPr>
        <w:t>identify</w:t>
      </w:r>
      <w:r w:rsidR="00B65AB5"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outstanding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pharmacy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students 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recognize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their contributions</w:t>
      </w:r>
      <w:r>
        <w:rPr>
          <w:color w:val="231F20"/>
          <w:spacing w:val="-1"/>
        </w:rPr>
        <w:t xml:space="preserve"> 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promoting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wellness 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healthy</w:t>
      </w:r>
      <w:r w:rsidR="00B65AB5">
        <w:rPr>
          <w:color w:val="231F20"/>
          <w:spacing w:val="63"/>
        </w:rPr>
        <w:t xml:space="preserve"> </w:t>
      </w:r>
      <w:r>
        <w:rPr>
          <w:color w:val="231F20"/>
          <w:spacing w:val="-2"/>
        </w:rPr>
        <w:t>communities.</w:t>
      </w:r>
    </w:p>
    <w:p w14:paraId="1B2C5E86" w14:textId="77777777" w:rsidR="00314E30" w:rsidRDefault="00314E30">
      <w:pPr>
        <w:rPr>
          <w:rFonts w:ascii="Calibri" w:eastAsia="Calibri" w:hAnsi="Calibri" w:cs="Calibri"/>
        </w:rPr>
      </w:pPr>
    </w:p>
    <w:p w14:paraId="1B2C5E87" w14:textId="03993133" w:rsidR="00314E30" w:rsidRDefault="00D52F50">
      <w:pPr>
        <w:pStyle w:val="BodyText"/>
        <w:ind w:left="1177" w:right="1004" w:hanging="1"/>
      </w:pPr>
      <w:r>
        <w:rPr>
          <w:color w:val="231F20"/>
          <w:spacing w:val="-2"/>
        </w:rPr>
        <w:t>USPHS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Commissioned</w:t>
      </w:r>
      <w:r>
        <w:rPr>
          <w:color w:val="231F20"/>
          <w:spacing w:val="-3"/>
        </w:rPr>
        <w:t xml:space="preserve"> Corps </w:t>
      </w:r>
      <w:r>
        <w:rPr>
          <w:color w:val="231F20"/>
          <w:spacing w:val="-2"/>
        </w:rPr>
        <w:t>pharmacists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vital role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protecting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 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our </w:t>
      </w:r>
      <w:r>
        <w:rPr>
          <w:color w:val="231F20"/>
          <w:spacing w:val="-2"/>
        </w:rPr>
        <w:t>Nation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75"/>
        </w:rPr>
        <w:t xml:space="preserve"> </w:t>
      </w:r>
      <w:r>
        <w:rPr>
          <w:color w:val="231F20"/>
          <w:spacing w:val="-2"/>
        </w:rPr>
        <w:t xml:space="preserve">more </w:t>
      </w:r>
      <w:r>
        <w:rPr>
          <w:color w:val="231F20"/>
          <w:spacing w:val="-1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century.</w:t>
      </w:r>
      <w:r>
        <w:rPr>
          <w:color w:val="231F20"/>
          <w:spacing w:val="-5"/>
        </w:rPr>
        <w:t xml:space="preserve"> </w:t>
      </w:r>
      <w:r w:rsidR="00B65AB5"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Whether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serving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clinicians 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Indian Health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Bureau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Prisons,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</w:rPr>
        <w:t>conducting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research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at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 xml:space="preserve">National Institutes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Health, </w:t>
      </w:r>
      <w:r>
        <w:rPr>
          <w:color w:val="231F20"/>
          <w:spacing w:val="-1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drug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process at the</w:t>
      </w:r>
      <w:r>
        <w:rPr>
          <w:color w:val="231F20"/>
          <w:spacing w:val="79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Drug</w:t>
      </w:r>
      <w:r>
        <w:rPr>
          <w:color w:val="231F20"/>
          <w:spacing w:val="-3"/>
        </w:rPr>
        <w:t xml:space="preserve"> Administration,</w:t>
      </w:r>
      <w:r>
        <w:rPr>
          <w:color w:val="231F20"/>
          <w:spacing w:val="-2"/>
        </w:rPr>
        <w:t xml:space="preserve"> assisting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Department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Homeland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Security,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conducting</w:t>
      </w:r>
      <w:r>
        <w:rPr>
          <w:color w:val="231F20"/>
          <w:spacing w:val="-3"/>
        </w:rPr>
        <w:t xml:space="preserve"> disease</w:t>
      </w:r>
      <w:r>
        <w:rPr>
          <w:color w:val="231F20"/>
          <w:spacing w:val="83"/>
        </w:rPr>
        <w:t xml:space="preserve"> </w:t>
      </w:r>
      <w:r>
        <w:rPr>
          <w:color w:val="231F20"/>
          <w:spacing w:val="-2"/>
        </w:rPr>
        <w:t>surveillance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activities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at 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Centers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Disease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Control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Prevention</w:t>
      </w:r>
      <w:r w:rsidR="00B65AB5">
        <w:rPr>
          <w:color w:val="231F20"/>
          <w:spacing w:val="-2"/>
        </w:rPr>
        <w:t xml:space="preserve">, </w:t>
      </w:r>
      <w:r>
        <w:rPr>
          <w:color w:val="231F20"/>
          <w:spacing w:val="-2"/>
        </w:rPr>
        <w:t>USPHS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pharmacists continue</w:t>
      </w:r>
      <w:r>
        <w:rPr>
          <w:color w:val="231F20"/>
          <w:spacing w:val="7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proud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tradition.</w:t>
      </w:r>
      <w:r>
        <w:rPr>
          <w:color w:val="231F20"/>
          <w:spacing w:val="-1"/>
        </w:rPr>
        <w:t xml:space="preserve"> </w:t>
      </w:r>
      <w:r w:rsidR="00B65AB5">
        <w:rPr>
          <w:color w:val="231F20"/>
          <w:spacing w:val="-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 xml:space="preserve">hope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2"/>
        </w:rPr>
        <w:t xml:space="preserve"> be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participate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"/>
        </w:rPr>
        <w:t xml:space="preserve"> awards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program to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recognize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2"/>
        </w:rPr>
        <w:t xml:space="preserve">students </w:t>
      </w:r>
      <w:r>
        <w:rPr>
          <w:color w:val="231F20"/>
          <w:spacing w:val="-1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contribution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dedication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public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health.</w:t>
      </w:r>
    </w:p>
    <w:p w14:paraId="1B2C5E88" w14:textId="77777777" w:rsidR="00314E30" w:rsidRDefault="00314E3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1B2C5E89" w14:textId="10394EB5" w:rsidR="00314E30" w:rsidRDefault="00D52F50">
      <w:pPr>
        <w:ind w:left="1180"/>
        <w:rPr>
          <w:rFonts w:ascii="Calibri" w:eastAsia="Calibri" w:hAnsi="Calibri" w:cs="Calibri"/>
        </w:rPr>
      </w:pPr>
      <w:r>
        <w:rPr>
          <w:rFonts w:ascii="Calibri"/>
          <w:b/>
          <w:color w:val="231F20"/>
          <w:spacing w:val="-2"/>
          <w:u w:val="single" w:color="231F20"/>
        </w:rPr>
        <w:t>Nominations</w:t>
      </w:r>
      <w:r>
        <w:rPr>
          <w:rFonts w:ascii="Calibri"/>
          <w:b/>
          <w:color w:val="231F20"/>
          <w:spacing w:val="-4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will</w:t>
      </w:r>
      <w:r>
        <w:rPr>
          <w:rFonts w:ascii="Calibri"/>
          <w:b/>
          <w:color w:val="231F20"/>
          <w:spacing w:val="1"/>
          <w:u w:val="single" w:color="231F20"/>
        </w:rPr>
        <w:t xml:space="preserve"> </w:t>
      </w:r>
      <w:r>
        <w:rPr>
          <w:rFonts w:ascii="Calibri"/>
          <w:b/>
          <w:color w:val="231F20"/>
          <w:spacing w:val="-1"/>
          <w:u w:val="single" w:color="231F20"/>
        </w:rPr>
        <w:t xml:space="preserve">be </w:t>
      </w:r>
      <w:r>
        <w:rPr>
          <w:rFonts w:ascii="Calibri"/>
          <w:b/>
          <w:color w:val="231F20"/>
          <w:spacing w:val="-3"/>
          <w:u w:val="single" w:color="231F20"/>
        </w:rPr>
        <w:t>accepted</w:t>
      </w:r>
      <w:r>
        <w:rPr>
          <w:rFonts w:ascii="Calibri"/>
          <w:b/>
          <w:color w:val="231F20"/>
          <w:spacing w:val="-1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no</w:t>
      </w:r>
      <w:r>
        <w:rPr>
          <w:rFonts w:ascii="Calibri"/>
          <w:b/>
          <w:color w:val="231F20"/>
          <w:spacing w:val="-4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later</w:t>
      </w:r>
      <w:r>
        <w:rPr>
          <w:rFonts w:ascii="Calibri"/>
          <w:b/>
          <w:color w:val="231F20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than</w:t>
      </w:r>
      <w:r>
        <w:rPr>
          <w:rFonts w:ascii="Calibri"/>
          <w:b/>
          <w:color w:val="231F20"/>
          <w:spacing w:val="-3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close</w:t>
      </w:r>
      <w:r>
        <w:rPr>
          <w:rFonts w:ascii="Calibri"/>
          <w:b/>
          <w:color w:val="231F20"/>
          <w:spacing w:val="-1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of</w:t>
      </w:r>
      <w:r>
        <w:rPr>
          <w:rFonts w:ascii="Calibri"/>
          <w:b/>
          <w:color w:val="231F20"/>
          <w:spacing w:val="-4"/>
          <w:u w:val="single" w:color="231F20"/>
        </w:rPr>
        <w:t xml:space="preserve"> </w:t>
      </w:r>
      <w:r>
        <w:rPr>
          <w:rFonts w:ascii="Calibri"/>
          <w:b/>
          <w:color w:val="231F20"/>
          <w:spacing w:val="-2"/>
          <w:u w:val="single" w:color="231F20"/>
        </w:rPr>
        <w:t>business</w:t>
      </w:r>
      <w:r>
        <w:rPr>
          <w:rFonts w:ascii="Calibri"/>
          <w:b/>
          <w:color w:val="231F20"/>
          <w:spacing w:val="1"/>
          <w:u w:val="single" w:color="231F20"/>
        </w:rPr>
        <w:t xml:space="preserve"> </w:t>
      </w:r>
      <w:r>
        <w:rPr>
          <w:rFonts w:ascii="Calibri"/>
          <w:b/>
          <w:color w:val="231F20"/>
          <w:spacing w:val="-1"/>
          <w:u w:val="single" w:color="231F20"/>
        </w:rPr>
        <w:t>on</w:t>
      </w:r>
      <w:r>
        <w:rPr>
          <w:rFonts w:ascii="Calibri"/>
          <w:b/>
          <w:color w:val="231F20"/>
          <w:spacing w:val="-7"/>
          <w:u w:val="single" w:color="231F20"/>
        </w:rPr>
        <w:t xml:space="preserve"> </w:t>
      </w:r>
      <w:r w:rsidR="00296C73">
        <w:rPr>
          <w:rFonts w:ascii="Calibri"/>
          <w:b/>
          <w:color w:val="231F20"/>
          <w:spacing w:val="-2"/>
          <w:u w:val="single" w:color="231F20"/>
        </w:rPr>
        <w:t>February 22, 2021</w:t>
      </w:r>
      <w:r>
        <w:rPr>
          <w:rFonts w:ascii="Calibri"/>
          <w:color w:val="231F20"/>
          <w:spacing w:val="-1"/>
        </w:rPr>
        <w:t>.</w:t>
      </w:r>
    </w:p>
    <w:p w14:paraId="1B2C5E8A" w14:textId="77777777" w:rsidR="00314E30" w:rsidRDefault="00314E30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1B2C5E8B" w14:textId="0543160D" w:rsidR="00314E30" w:rsidRDefault="00D52F50">
      <w:pPr>
        <w:pStyle w:val="BodyText"/>
        <w:spacing w:before="56"/>
        <w:ind w:left="1179" w:right="1062"/>
      </w:pPr>
      <w:r>
        <w:rPr>
          <w:color w:val="231F20"/>
          <w:spacing w:val="-2"/>
        </w:rPr>
        <w:t>We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submit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  <w:spacing w:val="-3"/>
        </w:rPr>
        <w:t xml:space="preserve"> nomination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electronically</w:t>
      </w:r>
      <w:r>
        <w:rPr>
          <w:color w:val="231F20"/>
          <w:spacing w:val="-1"/>
        </w:rPr>
        <w:t xml:space="preserve"> </w:t>
      </w:r>
      <w:r w:rsidR="007D4076">
        <w:rPr>
          <w:color w:val="231F20"/>
          <w:spacing w:val="-1"/>
        </w:rPr>
        <w:t xml:space="preserve">to </w:t>
      </w:r>
      <w:hyperlink r:id="rId5">
        <w:r w:rsidRPr="0009661E">
          <w:rPr>
            <w:color w:val="2C4FA2"/>
            <w:spacing w:val="-2"/>
            <w:u w:val="single" w:color="2C4FA2"/>
          </w:rPr>
          <w:t>USPHSPharmacyAward@fda.hhs.gov</w:t>
        </w:r>
        <w:r w:rsidRPr="0009661E">
          <w:rPr>
            <w:color w:val="2C4FA2"/>
            <w:spacing w:val="4"/>
            <w:u w:val="single" w:color="2C4FA2"/>
          </w:rPr>
          <w:t xml:space="preserve"> </w:t>
        </w:r>
      </w:hyperlink>
      <w:r>
        <w:rPr>
          <w:color w:val="231F20"/>
          <w:spacing w:val="-2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above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 xml:space="preserve"> allow time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processing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preparation.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USPHS </w:t>
      </w:r>
      <w:r>
        <w:rPr>
          <w:color w:val="231F20"/>
        </w:rPr>
        <w:t>PharmPAC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Team will conduct 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final</w:t>
      </w:r>
      <w:r>
        <w:rPr>
          <w:color w:val="231F20"/>
          <w:spacing w:val="-2"/>
        </w:rPr>
        <w:t xml:space="preserve"> selection.</w:t>
      </w:r>
    </w:p>
    <w:p w14:paraId="70EA150F" w14:textId="77777777" w:rsidR="00B65AB5" w:rsidRDefault="00B65AB5">
      <w:pPr>
        <w:pStyle w:val="BodyText"/>
        <w:ind w:right="1062"/>
        <w:rPr>
          <w:color w:val="231F20"/>
          <w:spacing w:val="-1"/>
        </w:rPr>
      </w:pPr>
    </w:p>
    <w:p w14:paraId="1B2C5E8C" w14:textId="5F36DFD3" w:rsidR="00314E30" w:rsidRDefault="00D52F50">
      <w:pPr>
        <w:pStyle w:val="BodyText"/>
        <w:ind w:right="1062"/>
      </w:pP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related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 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award,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award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process 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nomination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package forms are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2"/>
        </w:rPr>
        <w:t xml:space="preserve">available at </w:t>
      </w:r>
      <w:r>
        <w:rPr>
          <w:color w:val="231F20"/>
          <w:spacing w:val="-1"/>
        </w:rPr>
        <w:t>the</w:t>
      </w:r>
      <w:r>
        <w:rPr>
          <w:color w:val="231F20"/>
          <w:spacing w:val="-2"/>
        </w:rPr>
        <w:t xml:space="preserve"> following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website:</w:t>
      </w:r>
      <w:r>
        <w:rPr>
          <w:color w:val="231F20"/>
        </w:rPr>
        <w:t xml:space="preserve"> </w:t>
      </w:r>
      <w:r>
        <w:rPr>
          <w:color w:val="2C4FA2"/>
          <w:spacing w:val="-2"/>
          <w:u w:val="single" w:color="2C4FA2"/>
        </w:rPr>
        <w:t>https://dcp.psc.gov/OSG/pharmacy/student_awards.aspx</w:t>
      </w:r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r w:rsidR="00B65AB5"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 your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2"/>
        </w:rPr>
        <w:t>convenience,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Sheet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outlines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award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Nomination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Package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93"/>
        </w:rPr>
        <w:t xml:space="preserve"> </w:t>
      </w:r>
      <w:r>
        <w:rPr>
          <w:color w:val="231F20"/>
          <w:spacing w:val="-2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attached.</w:t>
      </w:r>
      <w:r>
        <w:rPr>
          <w:color w:val="231F20"/>
        </w:rPr>
        <w:t xml:space="preserve"> 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pharmacy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 xml:space="preserve">school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responsible for the identification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selection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nominee.</w:t>
      </w:r>
    </w:p>
    <w:p w14:paraId="1B2C5E8D" w14:textId="77777777" w:rsidR="00314E30" w:rsidRDefault="00314E3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1B2C5E8E" w14:textId="3E58AE33" w:rsidR="00314E30" w:rsidRDefault="00D52F50">
      <w:pPr>
        <w:pStyle w:val="BodyText"/>
        <w:ind w:right="1175"/>
      </w:pP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questions about 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awards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program,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please </w:t>
      </w:r>
      <w:r>
        <w:rPr>
          <w:color w:val="231F20"/>
          <w:spacing w:val="-1"/>
        </w:rPr>
        <w:t>send</w:t>
      </w:r>
      <w:r>
        <w:rPr>
          <w:color w:val="231F20"/>
          <w:spacing w:val="-2"/>
        </w:rPr>
        <w:t xml:space="preserve"> them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</w:t>
      </w:r>
      <w:r>
        <w:rPr>
          <w:color w:val="2C4FA2"/>
        </w:rPr>
        <w:t xml:space="preserve"> </w:t>
      </w:r>
      <w:hyperlink r:id="rId6">
        <w:r>
          <w:rPr>
            <w:color w:val="2C4FA2"/>
            <w:spacing w:val="-2"/>
            <w:u w:val="single" w:color="2C4FA2"/>
          </w:rPr>
          <w:t>USPHSPharmacyAward@fda.hhs.gov</w:t>
        </w:r>
        <w:r>
          <w:rPr>
            <w:color w:val="231F20"/>
            <w:spacing w:val="-2"/>
          </w:rPr>
          <w:t>.</w:t>
        </w:r>
      </w:hyperlink>
      <w:r>
        <w:rPr>
          <w:color w:val="231F20"/>
          <w:spacing w:val="-3"/>
        </w:rPr>
        <w:t xml:space="preserve"> </w:t>
      </w:r>
      <w:r w:rsidR="00B65AB5"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Thank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again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help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recognizing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pharmacy students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are dedicated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public</w:t>
      </w:r>
      <w:r>
        <w:rPr>
          <w:color w:val="231F20"/>
          <w:spacing w:val="-2"/>
        </w:rPr>
        <w:t xml:space="preserve"> health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initiatives.</w:t>
      </w:r>
    </w:p>
    <w:p w14:paraId="1B2C5E8F" w14:textId="77777777" w:rsidR="00314E30" w:rsidRDefault="00314E30">
      <w:pPr>
        <w:rPr>
          <w:rFonts w:ascii="Calibri" w:eastAsia="Calibri" w:hAnsi="Calibri" w:cs="Calibri"/>
        </w:rPr>
      </w:pPr>
    </w:p>
    <w:p w14:paraId="1B2C5E90" w14:textId="77777777" w:rsidR="00314E30" w:rsidRDefault="00314E30">
      <w:pPr>
        <w:spacing w:before="6"/>
        <w:rPr>
          <w:rFonts w:ascii="Calibri" w:eastAsia="Calibri" w:hAnsi="Calibri" w:cs="Calibri"/>
          <w:sz w:val="32"/>
          <w:szCs w:val="32"/>
        </w:rPr>
      </w:pPr>
    </w:p>
    <w:p w14:paraId="1B2C5E91" w14:textId="77777777" w:rsidR="00314E30" w:rsidRDefault="00D52F50">
      <w:pPr>
        <w:pStyle w:val="BodyText"/>
      </w:pPr>
      <w:r>
        <w:rPr>
          <w:color w:val="231F20"/>
          <w:spacing w:val="-2"/>
        </w:rPr>
        <w:t>Respectfully,</w:t>
      </w:r>
    </w:p>
    <w:p w14:paraId="1B2C5E92" w14:textId="77777777" w:rsidR="00314E30" w:rsidRDefault="00314E30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1B2C5E93" w14:textId="0AA8C3EC" w:rsidR="00314E30" w:rsidRDefault="00F64EE8">
      <w:pPr>
        <w:spacing w:line="200" w:lineRule="atLeast"/>
        <w:ind w:left="118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/>
          <w:noProof/>
        </w:rPr>
        <w:drawing>
          <wp:inline distT="0" distB="0" distL="0" distR="0" wp14:anchorId="5F23E321" wp14:editId="0EC9F985">
            <wp:extent cx="1647825" cy="33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C5E94" w14:textId="77777777" w:rsidR="00314E30" w:rsidRDefault="00314E30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7AB237E6" w14:textId="494574D8" w:rsidR="00F64EE8" w:rsidRDefault="007D4076">
      <w:pPr>
        <w:pStyle w:val="BodyText"/>
        <w:ind w:left="1177" w:right="5830"/>
        <w:rPr>
          <w:color w:val="231F20"/>
          <w:spacing w:val="-2"/>
        </w:rPr>
      </w:pPr>
      <w:r>
        <w:t xml:space="preserve">CAPT </w:t>
      </w:r>
      <w:r w:rsidR="00E96BEE">
        <w:t>Paul Michaud</w:t>
      </w:r>
      <w:r w:rsidR="00D52F50">
        <w:rPr>
          <w:color w:val="231F20"/>
          <w:spacing w:val="-2"/>
        </w:rPr>
        <w:t>,</w:t>
      </w:r>
      <w:r w:rsidR="00D52F50">
        <w:rPr>
          <w:color w:val="231F20"/>
          <w:spacing w:val="-5"/>
        </w:rPr>
        <w:t xml:space="preserve"> </w:t>
      </w:r>
      <w:r w:rsidR="00D52F50">
        <w:rPr>
          <w:color w:val="231F20"/>
          <w:spacing w:val="-2"/>
        </w:rPr>
        <w:t xml:space="preserve">PharmD, </w:t>
      </w:r>
      <w:r w:rsidR="00F64EE8">
        <w:rPr>
          <w:color w:val="231F20"/>
          <w:spacing w:val="-2"/>
        </w:rPr>
        <w:t xml:space="preserve">MS </w:t>
      </w:r>
    </w:p>
    <w:p w14:paraId="1B2C5E95" w14:textId="5C586118" w:rsidR="00314E30" w:rsidRPr="00B65AB5" w:rsidRDefault="00D52F50">
      <w:pPr>
        <w:pStyle w:val="BodyText"/>
        <w:ind w:left="1177" w:right="5830"/>
        <w:rPr>
          <w:color w:val="231F20"/>
          <w:spacing w:val="-2"/>
        </w:rPr>
      </w:pPr>
      <w:r>
        <w:rPr>
          <w:color w:val="231F20"/>
          <w:spacing w:val="-2"/>
        </w:rPr>
        <w:t>USPHS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PharmPAC</w:t>
      </w:r>
      <w:proofErr w:type="spellEnd"/>
      <w:r>
        <w:rPr>
          <w:color w:val="231F20"/>
          <w:spacing w:val="-2"/>
        </w:rPr>
        <w:t xml:space="preserve"> Chair</w:t>
      </w:r>
      <w:r>
        <w:rPr>
          <w:color w:val="231F20"/>
          <w:spacing w:val="-5"/>
        </w:rPr>
        <w:t xml:space="preserve"> </w:t>
      </w:r>
      <w:r w:rsidR="00E96BEE">
        <w:rPr>
          <w:color w:val="231F20"/>
          <w:spacing w:val="-3"/>
        </w:rPr>
        <w:t>2020</w:t>
      </w:r>
      <w:r>
        <w:rPr>
          <w:color w:val="231F20"/>
          <w:spacing w:val="-3"/>
        </w:rPr>
        <w:t>-20</w:t>
      </w:r>
      <w:r w:rsidR="00E96BEE">
        <w:rPr>
          <w:color w:val="231F20"/>
          <w:spacing w:val="-3"/>
        </w:rPr>
        <w:t>21</w:t>
      </w:r>
    </w:p>
    <w:sectPr w:rsidR="00314E30" w:rsidRPr="00B65AB5">
      <w:type w:val="continuous"/>
      <w:pgSz w:w="12240" w:h="15840"/>
      <w:pgMar w:top="260" w:right="6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30"/>
    <w:rsid w:val="0009661E"/>
    <w:rsid w:val="00261326"/>
    <w:rsid w:val="00296C73"/>
    <w:rsid w:val="00314E30"/>
    <w:rsid w:val="00424788"/>
    <w:rsid w:val="00500016"/>
    <w:rsid w:val="006A2C68"/>
    <w:rsid w:val="007D4076"/>
    <w:rsid w:val="008348F6"/>
    <w:rsid w:val="009B3F19"/>
    <w:rsid w:val="00B65AB5"/>
    <w:rsid w:val="00BF4B9D"/>
    <w:rsid w:val="00C773B7"/>
    <w:rsid w:val="00D52F50"/>
    <w:rsid w:val="00E96BEE"/>
    <w:rsid w:val="00EA36C1"/>
    <w:rsid w:val="00F6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5E7B"/>
  <w15:docId w15:val="{41481CEE-A756-4D51-9DA9-F6FABC8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4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HSPharmacyAward@fda.hhs.gov" TargetMode="External"/><Relationship Id="rId5" Type="http://schemas.openxmlformats.org/officeDocument/2006/relationships/hyperlink" Target="mailto:USPHSPharmacyAward@fda.hhs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PharmPAC Chair Letter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PharmPAC Chair Letter</dc:title>
  <dc:subject>2020 Excellence in Public Health Pharmacy Award</dc:subject>
  <dc:creator>PharmPAC</dc:creator>
  <cp:keywords>"Pharmacy, health, award, PharmPAC"</cp:keywords>
  <cp:lastModifiedBy>LT Adam Loyson</cp:lastModifiedBy>
  <cp:revision>2</cp:revision>
  <dcterms:created xsi:type="dcterms:W3CDTF">2021-02-02T06:31:00Z</dcterms:created>
  <dcterms:modified xsi:type="dcterms:W3CDTF">2021-02-02T06:31:00Z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2020-10-13T00:00:00Z</vt:filetime>
  </property>
</Properties>
</file>